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7A3" w:rsidRPr="007E0858" w:rsidRDefault="006277A3" w:rsidP="007E0858">
      <w:pPr>
        <w:spacing w:after="120"/>
        <w:jc w:val="center"/>
        <w:rPr>
          <w:rFonts w:eastAsia="Calibri"/>
          <w:sz w:val="22"/>
          <w:szCs w:val="22"/>
          <w:lang w:eastAsia="en-US"/>
        </w:rPr>
      </w:pPr>
      <w:r w:rsidRPr="007E0858">
        <w:rPr>
          <w:rFonts w:eastAsia="Calibri"/>
          <w:sz w:val="22"/>
          <w:szCs w:val="22"/>
          <w:lang w:eastAsia="en-US"/>
        </w:rPr>
        <w:t>АДМИНИСТРАЦИЯ МУНИЦИПАЛЬНОГО ОБРАЗОВАНИЯ</w:t>
      </w:r>
    </w:p>
    <w:p w:rsidR="006277A3" w:rsidRPr="007E0858" w:rsidRDefault="00D14905" w:rsidP="007E0858">
      <w:pPr>
        <w:spacing w:after="120"/>
        <w:jc w:val="center"/>
        <w:rPr>
          <w:rFonts w:eastAsia="Calibri"/>
          <w:sz w:val="22"/>
          <w:szCs w:val="22"/>
          <w:lang w:eastAsia="en-US"/>
        </w:rPr>
      </w:pPr>
      <w:r w:rsidRPr="007E0858">
        <w:rPr>
          <w:rFonts w:eastAsia="Calibri"/>
          <w:sz w:val="22"/>
          <w:szCs w:val="22"/>
          <w:lang w:eastAsia="en-US"/>
        </w:rPr>
        <w:t>ЦВЫЛЕВ</w:t>
      </w:r>
      <w:r w:rsidR="006277A3" w:rsidRPr="007E0858">
        <w:rPr>
          <w:rFonts w:eastAsia="Calibri"/>
          <w:sz w:val="22"/>
          <w:szCs w:val="22"/>
          <w:lang w:eastAsia="en-US"/>
        </w:rPr>
        <w:t>СКОЕ СЕЛЬСКОЕ ПОСЕЛЕНИЕ</w:t>
      </w:r>
    </w:p>
    <w:p w:rsidR="006277A3" w:rsidRPr="007E0858" w:rsidRDefault="006277A3" w:rsidP="007E0858">
      <w:pPr>
        <w:spacing w:after="120"/>
        <w:jc w:val="center"/>
        <w:rPr>
          <w:rFonts w:eastAsia="Calibri"/>
          <w:sz w:val="22"/>
          <w:szCs w:val="22"/>
          <w:lang w:eastAsia="en-US"/>
        </w:rPr>
      </w:pPr>
      <w:r w:rsidRPr="007E0858">
        <w:rPr>
          <w:rFonts w:eastAsia="Calibri"/>
          <w:sz w:val="22"/>
          <w:szCs w:val="22"/>
          <w:lang w:eastAsia="en-US"/>
        </w:rPr>
        <w:t>ТИХВИНСКОГО МУНИЦИПАЛЬНОГО РАЙОНА</w:t>
      </w:r>
    </w:p>
    <w:p w:rsidR="006277A3" w:rsidRPr="007E0858" w:rsidRDefault="006277A3" w:rsidP="007E0858">
      <w:pPr>
        <w:spacing w:after="120"/>
        <w:jc w:val="center"/>
        <w:rPr>
          <w:rFonts w:eastAsia="Calibri"/>
          <w:sz w:val="22"/>
          <w:szCs w:val="22"/>
          <w:lang w:eastAsia="en-US"/>
        </w:rPr>
      </w:pPr>
      <w:r w:rsidRPr="007E0858">
        <w:rPr>
          <w:rFonts w:eastAsia="Calibri"/>
          <w:sz w:val="22"/>
          <w:szCs w:val="22"/>
          <w:lang w:eastAsia="en-US"/>
        </w:rPr>
        <w:t>ЛЕНИНГРДСКОЙ ОБЛАСТИ</w:t>
      </w:r>
    </w:p>
    <w:p w:rsidR="006277A3" w:rsidRPr="007E0858" w:rsidRDefault="006277A3" w:rsidP="007E0858">
      <w:pPr>
        <w:spacing w:after="120"/>
        <w:jc w:val="center"/>
        <w:rPr>
          <w:rFonts w:eastAsia="Calibri"/>
          <w:sz w:val="22"/>
          <w:szCs w:val="22"/>
          <w:lang w:eastAsia="en-US"/>
        </w:rPr>
      </w:pPr>
      <w:r w:rsidRPr="007E0858">
        <w:rPr>
          <w:rFonts w:eastAsia="Calibri"/>
          <w:sz w:val="22"/>
          <w:szCs w:val="22"/>
          <w:lang w:eastAsia="en-US"/>
        </w:rPr>
        <w:t xml:space="preserve">(АДМИНИСТРАЦИЯ </w:t>
      </w:r>
      <w:r w:rsidR="00D14905" w:rsidRPr="007E0858">
        <w:rPr>
          <w:rFonts w:eastAsia="Calibri"/>
          <w:sz w:val="22"/>
          <w:szCs w:val="22"/>
          <w:lang w:eastAsia="en-US"/>
        </w:rPr>
        <w:t>ЦВЫЛЕВ</w:t>
      </w:r>
      <w:r w:rsidRPr="007E0858">
        <w:rPr>
          <w:rFonts w:eastAsia="Calibri"/>
          <w:sz w:val="22"/>
          <w:szCs w:val="22"/>
          <w:lang w:eastAsia="en-US"/>
        </w:rPr>
        <w:t>СКОГО СЕЛЬСКОГО ПОСЕЛЕНИЯ)</w:t>
      </w:r>
    </w:p>
    <w:p w:rsidR="006277A3" w:rsidRPr="007E0858" w:rsidRDefault="006277A3" w:rsidP="007E0858">
      <w:pPr>
        <w:spacing w:after="120"/>
        <w:jc w:val="center"/>
        <w:rPr>
          <w:rFonts w:eastAsia="Calibri"/>
          <w:sz w:val="22"/>
          <w:szCs w:val="22"/>
          <w:lang w:eastAsia="en-US"/>
        </w:rPr>
      </w:pPr>
    </w:p>
    <w:p w:rsidR="006277A3" w:rsidRPr="007E0858" w:rsidRDefault="006277A3" w:rsidP="007E0858">
      <w:pPr>
        <w:spacing w:after="120"/>
        <w:jc w:val="center"/>
        <w:rPr>
          <w:sz w:val="22"/>
          <w:szCs w:val="22"/>
        </w:rPr>
      </w:pPr>
      <w:r w:rsidRPr="007E0858">
        <w:rPr>
          <w:rFonts w:eastAsia="Calibri"/>
          <w:sz w:val="22"/>
          <w:szCs w:val="22"/>
          <w:lang w:eastAsia="en-US"/>
        </w:rPr>
        <w:t>ПОСТАНОВЛЕНИЕ</w:t>
      </w:r>
    </w:p>
    <w:p w:rsidR="00D14905" w:rsidRPr="007E0858" w:rsidRDefault="00D14905" w:rsidP="007E0858">
      <w:pPr>
        <w:spacing w:after="120"/>
        <w:jc w:val="center"/>
        <w:rPr>
          <w:sz w:val="22"/>
          <w:szCs w:val="22"/>
        </w:rPr>
      </w:pPr>
    </w:p>
    <w:p w:rsidR="007E0858" w:rsidRPr="007E0858" w:rsidRDefault="006277A3" w:rsidP="007E0858">
      <w:pPr>
        <w:spacing w:after="120" w:line="276" w:lineRule="auto"/>
        <w:jc w:val="both"/>
        <w:rPr>
          <w:bCs/>
          <w:sz w:val="22"/>
          <w:szCs w:val="22"/>
        </w:rPr>
      </w:pPr>
      <w:bookmarkStart w:id="0" w:name="OLE_LINK1"/>
      <w:r w:rsidRPr="007E0858">
        <w:rPr>
          <w:bCs/>
          <w:sz w:val="22"/>
          <w:szCs w:val="22"/>
        </w:rPr>
        <w:t xml:space="preserve">от </w:t>
      </w:r>
      <w:r w:rsidR="007E0858" w:rsidRPr="007E0858">
        <w:rPr>
          <w:bCs/>
          <w:sz w:val="22"/>
          <w:szCs w:val="22"/>
        </w:rPr>
        <w:t>13 января</w:t>
      </w:r>
      <w:r w:rsidR="00D14905" w:rsidRPr="007E0858">
        <w:rPr>
          <w:bCs/>
          <w:sz w:val="22"/>
          <w:szCs w:val="22"/>
        </w:rPr>
        <w:t xml:space="preserve"> </w:t>
      </w:r>
      <w:r w:rsidR="007E0858" w:rsidRPr="007E0858">
        <w:rPr>
          <w:bCs/>
          <w:sz w:val="22"/>
          <w:szCs w:val="22"/>
        </w:rPr>
        <w:t>2025</w:t>
      </w:r>
      <w:r w:rsidRPr="007E0858">
        <w:rPr>
          <w:bCs/>
          <w:sz w:val="22"/>
          <w:szCs w:val="22"/>
        </w:rPr>
        <w:t xml:space="preserve"> года</w:t>
      </w:r>
      <w:r w:rsidRPr="007E0858">
        <w:rPr>
          <w:bCs/>
          <w:sz w:val="22"/>
          <w:szCs w:val="22"/>
        </w:rPr>
        <w:tab/>
      </w:r>
      <w:r w:rsidRPr="007E0858">
        <w:rPr>
          <w:bCs/>
          <w:sz w:val="22"/>
          <w:szCs w:val="22"/>
        </w:rPr>
        <w:tab/>
        <w:t xml:space="preserve"> № 0</w:t>
      </w:r>
      <w:r w:rsidR="00D14905" w:rsidRPr="007E0858">
        <w:rPr>
          <w:bCs/>
          <w:sz w:val="22"/>
          <w:szCs w:val="22"/>
        </w:rPr>
        <w:t>9</w:t>
      </w:r>
      <w:r w:rsidRPr="007E0858">
        <w:rPr>
          <w:bCs/>
          <w:sz w:val="22"/>
          <w:szCs w:val="22"/>
        </w:rPr>
        <w:t>-</w:t>
      </w:r>
      <w:r w:rsidR="007E0858" w:rsidRPr="007E0858">
        <w:rPr>
          <w:bCs/>
          <w:sz w:val="22"/>
          <w:szCs w:val="22"/>
        </w:rPr>
        <w:t>3-а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4"/>
      </w:tblGrid>
      <w:tr w:rsidR="007E0858" w:rsidRPr="005B1F31" w:rsidTr="005B1F31">
        <w:trPr>
          <w:trHeight w:val="564"/>
        </w:trPr>
        <w:tc>
          <w:tcPr>
            <w:tcW w:w="6754" w:type="dxa"/>
            <w:shd w:val="clear" w:color="auto" w:fill="auto"/>
          </w:tcPr>
          <w:p w:rsidR="007E0858" w:rsidRPr="005B1F31" w:rsidRDefault="007E0858" w:rsidP="007E0858">
            <w:pPr>
              <w:rPr>
                <w:sz w:val="22"/>
                <w:szCs w:val="22"/>
              </w:rPr>
            </w:pPr>
            <w:r w:rsidRPr="005B1F31">
              <w:rPr>
                <w:sz w:val="22"/>
                <w:szCs w:val="22"/>
              </w:rPr>
              <w:t>Об утверждении административн</w:t>
            </w:r>
            <w:r w:rsidRPr="005B1F31">
              <w:rPr>
                <w:sz w:val="22"/>
                <w:szCs w:val="22"/>
              </w:rPr>
              <w:t xml:space="preserve">ого </w:t>
            </w:r>
            <w:r w:rsidRPr="005B1F31">
              <w:rPr>
                <w:sz w:val="22"/>
                <w:szCs w:val="22"/>
              </w:rPr>
              <w:t>регламента администрации муниципального образования Цвылевское сельское поселение Тихвинского муниципального района Ленинградской области по предоставлению муниципальной услуги «Признание помещения жилым помещением, жилого помещения непригодным для проживания, многоквартирн</w:t>
            </w:r>
            <w:r w:rsidRPr="005B1F31">
              <w:rPr>
                <w:sz w:val="22"/>
                <w:szCs w:val="22"/>
              </w:rPr>
              <w:t xml:space="preserve">ого дома аварийным и подлежащим </w:t>
            </w:r>
            <w:r w:rsidRPr="005B1F31">
              <w:rPr>
                <w:sz w:val="22"/>
                <w:szCs w:val="22"/>
              </w:rPr>
              <w:t>сносу или реконструкции»</w:t>
            </w:r>
          </w:p>
        </w:tc>
      </w:tr>
    </w:tbl>
    <w:p w:rsidR="006277A3" w:rsidRPr="007E0858" w:rsidRDefault="006277A3" w:rsidP="007E0858">
      <w:pPr>
        <w:spacing w:after="120" w:line="276" w:lineRule="auto"/>
        <w:ind w:right="4111"/>
        <w:jc w:val="both"/>
        <w:rPr>
          <w:color w:val="000000"/>
          <w:sz w:val="22"/>
          <w:szCs w:val="22"/>
        </w:rPr>
      </w:pPr>
      <w:r w:rsidRPr="007E0858">
        <w:rPr>
          <w:color w:val="000000"/>
          <w:sz w:val="22"/>
          <w:szCs w:val="22"/>
        </w:rPr>
        <w:t xml:space="preserve"> </w:t>
      </w:r>
    </w:p>
    <w:bookmarkEnd w:id="0"/>
    <w:p w:rsidR="006277A3" w:rsidRPr="007E0858" w:rsidRDefault="006277A3" w:rsidP="007E0858">
      <w:pPr>
        <w:autoSpaceDE w:val="0"/>
        <w:spacing w:after="120"/>
        <w:ind w:firstLine="709"/>
        <w:jc w:val="both"/>
        <w:rPr>
          <w:rFonts w:ascii="Calibri" w:hAnsi="Calibri"/>
          <w:sz w:val="22"/>
          <w:szCs w:val="22"/>
        </w:rPr>
      </w:pPr>
      <w:r w:rsidRPr="007E0858">
        <w:rPr>
          <w:sz w:val="22"/>
          <w:szCs w:val="22"/>
        </w:rPr>
        <w:t>В соответствии с Федеральным законом от 27 июля 2010 года №210-ФЗ «Об организации предоставления государственных и муниципальных услуг»</w:t>
      </w:r>
      <w:r w:rsidR="00D14905" w:rsidRPr="007E0858">
        <w:rPr>
          <w:sz w:val="22"/>
          <w:szCs w:val="22"/>
        </w:rPr>
        <w:t>,</w:t>
      </w:r>
      <w:r w:rsidRPr="007E0858">
        <w:rPr>
          <w:sz w:val="22"/>
          <w:szCs w:val="22"/>
        </w:rPr>
        <w:t xml:space="preserve"> </w:t>
      </w:r>
      <w:r w:rsidR="00D14905" w:rsidRPr="007E0858">
        <w:rPr>
          <w:color w:val="000000"/>
          <w:sz w:val="22"/>
          <w:szCs w:val="22"/>
        </w:rPr>
        <w:t xml:space="preserve">постановлением администрации Цвылевского сельского поселения </w:t>
      </w:r>
      <w:r w:rsidR="00D14905" w:rsidRPr="007E0858">
        <w:rPr>
          <w:sz w:val="22"/>
          <w:szCs w:val="22"/>
        </w:rPr>
        <w:t>от 26 марта 2012 года № 09-61-а «Об утверждении Порядка разработки и утверждения административных регламентов предоставления муниципальных услуг»</w:t>
      </w:r>
      <w:r w:rsidRPr="007E0858">
        <w:rPr>
          <w:sz w:val="22"/>
          <w:szCs w:val="22"/>
        </w:rPr>
        <w:t xml:space="preserve">, администрация </w:t>
      </w:r>
      <w:r w:rsidR="00D14905" w:rsidRPr="007E0858">
        <w:rPr>
          <w:sz w:val="22"/>
          <w:szCs w:val="22"/>
        </w:rPr>
        <w:t>Цвылев</w:t>
      </w:r>
      <w:r w:rsidRPr="007E0858">
        <w:rPr>
          <w:sz w:val="22"/>
          <w:szCs w:val="22"/>
        </w:rPr>
        <w:t>ского сельского поселения</w:t>
      </w:r>
      <w:r w:rsidR="00D14905" w:rsidRPr="007E0858">
        <w:rPr>
          <w:rFonts w:ascii="Calibri" w:hAnsi="Calibri"/>
          <w:sz w:val="22"/>
          <w:szCs w:val="22"/>
        </w:rPr>
        <w:t xml:space="preserve"> </w:t>
      </w:r>
      <w:r w:rsidRPr="007E0858">
        <w:rPr>
          <w:sz w:val="22"/>
          <w:szCs w:val="22"/>
        </w:rPr>
        <w:t>ПОСТАНОВЛЯЕТ</w:t>
      </w:r>
      <w:r w:rsidRPr="007E0858">
        <w:rPr>
          <w:color w:val="000000"/>
          <w:sz w:val="22"/>
          <w:szCs w:val="22"/>
        </w:rPr>
        <w:t>:</w:t>
      </w:r>
    </w:p>
    <w:p w:rsidR="006277A3" w:rsidRPr="007E0858" w:rsidRDefault="006277A3" w:rsidP="007E0858">
      <w:pPr>
        <w:spacing w:after="120"/>
        <w:ind w:firstLine="709"/>
        <w:jc w:val="both"/>
        <w:rPr>
          <w:color w:val="000000"/>
          <w:sz w:val="22"/>
          <w:szCs w:val="22"/>
        </w:rPr>
      </w:pPr>
      <w:r w:rsidRPr="007E0858">
        <w:rPr>
          <w:color w:val="000000"/>
          <w:sz w:val="22"/>
          <w:szCs w:val="22"/>
        </w:rPr>
        <w:t xml:space="preserve">1. Утвердить административный регламент администрации муниципального образования </w:t>
      </w:r>
      <w:r w:rsidR="00D14905" w:rsidRPr="007E0858">
        <w:rPr>
          <w:color w:val="000000"/>
          <w:sz w:val="22"/>
          <w:szCs w:val="22"/>
        </w:rPr>
        <w:t>Цвылев</w:t>
      </w:r>
      <w:r w:rsidRPr="007E0858">
        <w:rPr>
          <w:color w:val="000000"/>
          <w:sz w:val="22"/>
          <w:szCs w:val="22"/>
        </w:rPr>
        <w:t xml:space="preserve">ское сельское поселение Тихвинского муниципального района Ленинградской области </w:t>
      </w:r>
      <w:r w:rsidRPr="007E0858">
        <w:rPr>
          <w:bCs/>
          <w:sz w:val="22"/>
          <w:szCs w:val="22"/>
        </w:rPr>
        <w:t>по предоставлению муниципальной услуги</w:t>
      </w:r>
      <w:r w:rsidRPr="007E0858">
        <w:rPr>
          <w:color w:val="000000"/>
          <w:sz w:val="22"/>
          <w:szCs w:val="22"/>
        </w:rPr>
        <w:t xml:space="preserve"> «</w:t>
      </w:r>
      <w:r w:rsidRPr="007E0858">
        <w:rPr>
          <w:sz w:val="22"/>
          <w:szCs w:val="2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7E0858">
        <w:rPr>
          <w:color w:val="000000"/>
          <w:sz w:val="22"/>
          <w:szCs w:val="22"/>
        </w:rPr>
        <w:t>» (приложение).</w:t>
      </w:r>
    </w:p>
    <w:p w:rsidR="00D14905" w:rsidRPr="007E0858" w:rsidRDefault="00D14905" w:rsidP="007E0858">
      <w:pPr>
        <w:spacing w:after="120"/>
        <w:ind w:firstLine="709"/>
        <w:jc w:val="both"/>
        <w:rPr>
          <w:color w:val="000000"/>
          <w:sz w:val="22"/>
          <w:szCs w:val="22"/>
        </w:rPr>
      </w:pPr>
      <w:r w:rsidRPr="007E0858">
        <w:rPr>
          <w:color w:val="000000"/>
          <w:sz w:val="22"/>
          <w:szCs w:val="22"/>
        </w:rPr>
        <w:t>2</w:t>
      </w:r>
      <w:bookmarkStart w:id="1" w:name="_Hlk141440383"/>
      <w:r w:rsidR="007E0858" w:rsidRPr="007E0858">
        <w:rPr>
          <w:color w:val="000000"/>
          <w:sz w:val="22"/>
          <w:szCs w:val="22"/>
        </w:rPr>
        <w:t xml:space="preserve">. Признать утратившими силу </w:t>
      </w:r>
      <w:r w:rsidR="006277A3" w:rsidRPr="007E0858">
        <w:rPr>
          <w:color w:val="000000"/>
          <w:sz w:val="22"/>
          <w:szCs w:val="22"/>
        </w:rPr>
        <w:t xml:space="preserve">постановление администрации </w:t>
      </w:r>
      <w:r w:rsidRPr="007E0858">
        <w:rPr>
          <w:color w:val="000000"/>
          <w:sz w:val="22"/>
          <w:szCs w:val="22"/>
        </w:rPr>
        <w:t>Цвылев</w:t>
      </w:r>
      <w:r w:rsidR="006277A3" w:rsidRPr="007E0858">
        <w:rPr>
          <w:color w:val="000000"/>
          <w:sz w:val="22"/>
          <w:szCs w:val="22"/>
        </w:rPr>
        <w:t xml:space="preserve">ского сельского поселения </w:t>
      </w:r>
      <w:bookmarkEnd w:id="1"/>
      <w:r w:rsidR="006277A3" w:rsidRPr="007E0858">
        <w:rPr>
          <w:color w:val="000000"/>
          <w:sz w:val="22"/>
          <w:szCs w:val="22"/>
        </w:rPr>
        <w:t xml:space="preserve">от </w:t>
      </w:r>
      <w:r w:rsidR="007E0858" w:rsidRPr="007E0858">
        <w:rPr>
          <w:color w:val="000000"/>
          <w:sz w:val="22"/>
          <w:szCs w:val="22"/>
        </w:rPr>
        <w:t>14</w:t>
      </w:r>
      <w:r w:rsidRPr="007E0858">
        <w:rPr>
          <w:color w:val="000000"/>
          <w:sz w:val="22"/>
          <w:szCs w:val="22"/>
        </w:rPr>
        <w:t xml:space="preserve"> </w:t>
      </w:r>
      <w:r w:rsidR="007E0858" w:rsidRPr="007E0858">
        <w:rPr>
          <w:color w:val="000000"/>
          <w:sz w:val="22"/>
          <w:szCs w:val="22"/>
        </w:rPr>
        <w:t>ноября</w:t>
      </w:r>
      <w:r w:rsidR="006277A3" w:rsidRPr="007E0858">
        <w:rPr>
          <w:color w:val="000000"/>
          <w:sz w:val="22"/>
          <w:szCs w:val="22"/>
        </w:rPr>
        <w:t xml:space="preserve"> 2023 </w:t>
      </w:r>
      <w:r w:rsidR="007E0858" w:rsidRPr="007E0858">
        <w:rPr>
          <w:color w:val="000000"/>
          <w:sz w:val="22"/>
          <w:szCs w:val="22"/>
        </w:rPr>
        <w:t>года №</w:t>
      </w:r>
      <w:r w:rsidR="006277A3" w:rsidRPr="007E0858">
        <w:rPr>
          <w:color w:val="000000"/>
          <w:sz w:val="22"/>
          <w:szCs w:val="22"/>
        </w:rPr>
        <w:t>0</w:t>
      </w:r>
      <w:r w:rsidRPr="007E0858">
        <w:rPr>
          <w:color w:val="000000"/>
          <w:sz w:val="22"/>
          <w:szCs w:val="22"/>
        </w:rPr>
        <w:t>9</w:t>
      </w:r>
      <w:r w:rsidR="006277A3" w:rsidRPr="007E0858">
        <w:rPr>
          <w:color w:val="000000"/>
          <w:sz w:val="22"/>
          <w:szCs w:val="22"/>
        </w:rPr>
        <w:t>-</w:t>
      </w:r>
      <w:r w:rsidR="007E0858" w:rsidRPr="007E0858">
        <w:rPr>
          <w:color w:val="000000"/>
          <w:sz w:val="22"/>
          <w:szCs w:val="22"/>
        </w:rPr>
        <w:t>231</w:t>
      </w:r>
      <w:r w:rsidR="006277A3" w:rsidRPr="007E0858">
        <w:rPr>
          <w:color w:val="000000"/>
          <w:sz w:val="22"/>
          <w:szCs w:val="22"/>
        </w:rPr>
        <w:t xml:space="preserve">-а «Об утверждении административного регламента администрации муниципального образования </w:t>
      </w:r>
      <w:r w:rsidRPr="007E0858">
        <w:rPr>
          <w:color w:val="000000"/>
          <w:sz w:val="22"/>
          <w:szCs w:val="22"/>
        </w:rPr>
        <w:t>Цвылев</w:t>
      </w:r>
      <w:r w:rsidR="006277A3" w:rsidRPr="007E0858">
        <w:rPr>
          <w:color w:val="000000"/>
          <w:sz w:val="22"/>
          <w:szCs w:val="22"/>
        </w:rPr>
        <w:t>ское сельское поселение Тихвинского муниципального района Ленинградской области по предоставлению муниципальной услуги «</w:t>
      </w:r>
      <w:r w:rsidR="006277A3" w:rsidRPr="007E0858">
        <w:rPr>
          <w:sz w:val="22"/>
          <w:szCs w:val="22"/>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277A3" w:rsidRPr="007E0858">
        <w:rPr>
          <w:color w:val="000000"/>
          <w:sz w:val="22"/>
          <w:szCs w:val="22"/>
        </w:rPr>
        <w:t xml:space="preserve">». </w:t>
      </w:r>
    </w:p>
    <w:p w:rsidR="00D14905" w:rsidRPr="007E0858" w:rsidRDefault="00D14905" w:rsidP="007E0858">
      <w:pPr>
        <w:autoSpaceDE w:val="0"/>
        <w:autoSpaceDN w:val="0"/>
        <w:adjustRightInd w:val="0"/>
        <w:spacing w:after="120"/>
        <w:ind w:firstLine="709"/>
        <w:jc w:val="both"/>
        <w:rPr>
          <w:color w:val="000000"/>
          <w:sz w:val="22"/>
          <w:szCs w:val="22"/>
        </w:rPr>
      </w:pPr>
      <w:r w:rsidRPr="007E0858">
        <w:rPr>
          <w:color w:val="000000"/>
          <w:sz w:val="22"/>
          <w:szCs w:val="22"/>
        </w:rPr>
        <w:t xml:space="preserve">3. Административный регламент опубликовать (обнародовать), путем размещения в сети Интернет на официальном сайте Цвылёвского сельского поселения </w:t>
      </w:r>
      <w:hyperlink r:id="rId8" w:history="1">
        <w:r w:rsidRPr="007E0858">
          <w:rPr>
            <w:color w:val="0000FF"/>
            <w:sz w:val="22"/>
            <w:szCs w:val="22"/>
            <w:u w:val="single"/>
          </w:rPr>
          <w:t>http://tikhvin.org/gsp/cvyljovo/</w:t>
        </w:r>
      </w:hyperlink>
      <w:r w:rsidRPr="007E0858">
        <w:rPr>
          <w:color w:val="000000"/>
          <w:sz w:val="22"/>
          <w:szCs w:val="22"/>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Цвылёвское сельское поселение, посёлок Цвылёво, дом 4.</w:t>
      </w:r>
    </w:p>
    <w:p w:rsidR="006277A3" w:rsidRPr="007E0858" w:rsidRDefault="00D14905" w:rsidP="007E0858">
      <w:pPr>
        <w:spacing w:after="120"/>
        <w:jc w:val="both"/>
        <w:rPr>
          <w:color w:val="000000"/>
          <w:sz w:val="22"/>
          <w:szCs w:val="22"/>
        </w:rPr>
      </w:pPr>
      <w:r w:rsidRPr="007E0858">
        <w:rPr>
          <w:color w:val="000000"/>
          <w:sz w:val="22"/>
          <w:szCs w:val="22"/>
        </w:rPr>
        <w:t xml:space="preserve">            </w:t>
      </w:r>
      <w:r w:rsidR="00503A62" w:rsidRPr="007E0858">
        <w:rPr>
          <w:color w:val="000000"/>
          <w:sz w:val="22"/>
          <w:szCs w:val="22"/>
        </w:rPr>
        <w:t>4</w:t>
      </w:r>
      <w:r w:rsidR="006277A3" w:rsidRPr="007E0858">
        <w:rPr>
          <w:color w:val="000000"/>
          <w:sz w:val="22"/>
          <w:szCs w:val="22"/>
        </w:rPr>
        <w:t>. Контроль за исполнением настоящего постановления возложить на заместителя главы администрации.</w:t>
      </w:r>
      <w:r w:rsidR="007E0858">
        <w:rPr>
          <w:color w:val="000000"/>
          <w:sz w:val="22"/>
          <w:szCs w:val="22"/>
        </w:rPr>
        <w:br/>
      </w:r>
      <w:r w:rsidR="007E0858">
        <w:rPr>
          <w:color w:val="000000"/>
          <w:sz w:val="22"/>
          <w:szCs w:val="22"/>
        </w:rPr>
        <w:br/>
      </w:r>
      <w:r w:rsidR="007E0858">
        <w:rPr>
          <w:color w:val="000000"/>
          <w:sz w:val="22"/>
          <w:szCs w:val="22"/>
        </w:rPr>
        <w:br/>
      </w:r>
      <w:r w:rsidR="007E0858">
        <w:rPr>
          <w:color w:val="000000"/>
          <w:sz w:val="22"/>
          <w:szCs w:val="22"/>
        </w:rPr>
        <w:br/>
      </w:r>
      <w:r w:rsidR="007E0858">
        <w:rPr>
          <w:color w:val="000000"/>
          <w:sz w:val="22"/>
          <w:szCs w:val="22"/>
        </w:rPr>
        <w:br/>
      </w:r>
      <w:r w:rsidR="007E0858">
        <w:rPr>
          <w:color w:val="000000"/>
          <w:sz w:val="22"/>
          <w:szCs w:val="22"/>
        </w:rPr>
        <w:br/>
      </w:r>
      <w:r w:rsidR="007E0858">
        <w:rPr>
          <w:color w:val="000000"/>
          <w:sz w:val="22"/>
          <w:szCs w:val="22"/>
        </w:rPr>
        <w:br/>
      </w:r>
      <w:r w:rsidR="00084E18">
        <w:rPr>
          <w:color w:val="000000"/>
          <w:sz w:val="22"/>
          <w:szCs w:val="22"/>
        </w:rPr>
        <w:t xml:space="preserve"> </w:t>
      </w:r>
    </w:p>
    <w:p w:rsidR="006277A3" w:rsidRPr="007E0858" w:rsidRDefault="006277A3" w:rsidP="007E0858">
      <w:pPr>
        <w:spacing w:after="120" w:line="276" w:lineRule="auto"/>
        <w:jc w:val="both"/>
        <w:rPr>
          <w:color w:val="000000"/>
          <w:sz w:val="22"/>
          <w:szCs w:val="22"/>
        </w:rPr>
      </w:pPr>
      <w:r w:rsidRPr="007E0858">
        <w:rPr>
          <w:color w:val="000000"/>
          <w:sz w:val="22"/>
          <w:szCs w:val="22"/>
        </w:rPr>
        <w:t xml:space="preserve">Глава администрации                                   </w:t>
      </w:r>
      <w:r w:rsidR="00D14905" w:rsidRPr="007E0858">
        <w:rPr>
          <w:color w:val="000000"/>
          <w:sz w:val="22"/>
          <w:szCs w:val="22"/>
        </w:rPr>
        <w:t xml:space="preserve">                        </w:t>
      </w:r>
      <w:r w:rsidR="007E0858" w:rsidRPr="007E0858">
        <w:rPr>
          <w:color w:val="000000"/>
          <w:sz w:val="22"/>
          <w:szCs w:val="22"/>
        </w:rPr>
        <w:t xml:space="preserve">        </w:t>
      </w:r>
      <w:r w:rsidR="00D14905" w:rsidRPr="007E0858">
        <w:rPr>
          <w:color w:val="000000"/>
          <w:sz w:val="22"/>
          <w:szCs w:val="22"/>
        </w:rPr>
        <w:t xml:space="preserve">       </w:t>
      </w:r>
      <w:r w:rsidR="007E0858" w:rsidRPr="007E0858">
        <w:rPr>
          <w:color w:val="000000"/>
          <w:sz w:val="22"/>
          <w:szCs w:val="22"/>
        </w:rPr>
        <w:t>А.Е Смирнов</w:t>
      </w:r>
    </w:p>
    <w:p w:rsidR="006277A3" w:rsidRDefault="006277A3" w:rsidP="006277A3">
      <w:pPr>
        <w:spacing w:line="276" w:lineRule="auto"/>
        <w:sectPr w:rsidR="006277A3" w:rsidSect="005B1F31">
          <w:headerReference w:type="first" r:id="rId9"/>
          <w:pgSz w:w="11907" w:h="16840"/>
          <w:pgMar w:top="1134" w:right="850" w:bottom="1134" w:left="1701" w:header="567" w:footer="567" w:gutter="0"/>
          <w:cols w:space="720"/>
          <w:titlePg/>
          <w:docGrid w:linePitch="326"/>
        </w:sectPr>
      </w:pPr>
    </w:p>
    <w:p w:rsidR="006277A3" w:rsidRDefault="006277A3" w:rsidP="00D14905">
      <w:pPr>
        <w:spacing w:after="200" w:line="276" w:lineRule="auto"/>
        <w:jc w:val="right"/>
      </w:pPr>
      <w:r>
        <w:lastRenderedPageBreak/>
        <w:t>УТВЕРЖДЕН</w:t>
      </w:r>
    </w:p>
    <w:p w:rsidR="006277A3" w:rsidRDefault="006277A3" w:rsidP="00D14905">
      <w:pPr>
        <w:ind w:left="6237"/>
        <w:jc w:val="right"/>
      </w:pPr>
      <w:r>
        <w:t>постановлением администрации</w:t>
      </w:r>
    </w:p>
    <w:p w:rsidR="006277A3" w:rsidRDefault="00D14905" w:rsidP="00D14905">
      <w:pPr>
        <w:ind w:left="6237"/>
        <w:jc w:val="right"/>
      </w:pPr>
      <w:r>
        <w:t>Цвылев</w:t>
      </w:r>
      <w:r w:rsidR="006277A3">
        <w:t xml:space="preserve">ского сельского поселения от </w:t>
      </w:r>
      <w:r>
        <w:t>1</w:t>
      </w:r>
      <w:r w:rsidR="007E0858">
        <w:t>3</w:t>
      </w:r>
      <w:r>
        <w:t>.</w:t>
      </w:r>
      <w:r w:rsidR="007E0858">
        <w:t>0</w:t>
      </w:r>
      <w:r>
        <w:t>1</w:t>
      </w:r>
      <w:r w:rsidR="006277A3">
        <w:t>.202</w:t>
      </w:r>
      <w:r w:rsidR="007E0858">
        <w:t>5</w:t>
      </w:r>
      <w:r w:rsidR="006277A3">
        <w:t xml:space="preserve"> г. №0</w:t>
      </w:r>
      <w:r>
        <w:t>9</w:t>
      </w:r>
      <w:r w:rsidR="006277A3">
        <w:t>-</w:t>
      </w:r>
      <w:r w:rsidR="007E0858">
        <w:t>3-а</w:t>
      </w:r>
    </w:p>
    <w:p w:rsidR="006277A3" w:rsidRDefault="006277A3" w:rsidP="00D14905">
      <w:pPr>
        <w:ind w:left="6237"/>
        <w:jc w:val="right"/>
      </w:pPr>
      <w:r>
        <w:t>(приложение)</w:t>
      </w:r>
    </w:p>
    <w:p w:rsidR="006277A3" w:rsidRDefault="006277A3" w:rsidP="006277A3">
      <w:pPr>
        <w:spacing w:after="120"/>
        <w:ind w:firstLine="709"/>
        <w:jc w:val="both"/>
      </w:pPr>
    </w:p>
    <w:p w:rsidR="00D640FA" w:rsidRPr="00AA61CF" w:rsidRDefault="00AA61CF" w:rsidP="00AA61CF">
      <w:pPr>
        <w:autoSpaceDE w:val="0"/>
        <w:autoSpaceDN w:val="0"/>
        <w:adjustRightInd w:val="0"/>
        <w:jc w:val="center"/>
      </w:pPr>
      <w:r w:rsidRPr="00AA61CF">
        <w:t>Административный регламент</w:t>
      </w:r>
      <w:r w:rsidRPr="00AA61CF">
        <w:br/>
      </w:r>
      <w:r w:rsidR="006277A3" w:rsidRPr="00AA61CF">
        <w:t xml:space="preserve"> администрации муниципального образования </w:t>
      </w:r>
      <w:r w:rsidR="00D14905">
        <w:t>Цвылев</w:t>
      </w:r>
      <w:r w:rsidR="006277A3" w:rsidRPr="00AA61CF">
        <w:t xml:space="preserve">ское сельское поселение Тихвинского муниципального района Ленинградской области по предоставлению муниципальной услуги </w:t>
      </w:r>
      <w:r w:rsidRPr="00AA61CF">
        <w:br/>
      </w:r>
      <w:r w:rsidR="00227F09" w:rsidRPr="00AA61CF">
        <w:t>«</w:t>
      </w:r>
      <w:bookmarkStart w:id="2" w:name="_Hlk149635516"/>
      <w:r w:rsidR="00385604" w:rsidRPr="00AA61CF">
        <w:t xml:space="preserve">Признание </w:t>
      </w:r>
      <w:r w:rsidR="00550474" w:rsidRPr="00AA61CF">
        <w:t>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2"/>
      <w:r w:rsidR="00227F09" w:rsidRPr="00AA61CF">
        <w:t>»</w:t>
      </w:r>
      <w:r w:rsidRPr="00AA61CF">
        <w:br/>
      </w:r>
      <w:r w:rsidR="00D640FA" w:rsidRPr="00AA61CF">
        <w:t xml:space="preserve">(Сокращенное наименование: «Признание </w:t>
      </w:r>
      <w:r w:rsidR="00550474" w:rsidRPr="00AA61CF">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D640FA" w:rsidRPr="00AA61CF">
        <w:t>»)</w:t>
      </w:r>
    </w:p>
    <w:p w:rsidR="00550474" w:rsidRPr="00503A62" w:rsidRDefault="00550474" w:rsidP="001D3ADA">
      <w:pPr>
        <w:rPr>
          <w:bCs/>
        </w:rPr>
      </w:pPr>
      <w:bookmarkStart w:id="3" w:name="sub_1001"/>
    </w:p>
    <w:p w:rsidR="00736C14" w:rsidRPr="00AA61CF" w:rsidRDefault="000E0B55" w:rsidP="00084E18">
      <w:pPr>
        <w:spacing w:after="120"/>
        <w:ind w:firstLine="709"/>
        <w:jc w:val="both"/>
      </w:pPr>
      <w:r>
        <w:t xml:space="preserve">1. </w:t>
      </w:r>
      <w:r w:rsidR="00736C14" w:rsidRPr="00AA61CF">
        <w:t>Общие положения</w:t>
      </w:r>
    </w:p>
    <w:p w:rsidR="00736C14" w:rsidRPr="00AA61CF" w:rsidRDefault="000E0B55" w:rsidP="00AA61CF">
      <w:pPr>
        <w:spacing w:after="120"/>
        <w:ind w:firstLine="709"/>
        <w:jc w:val="both"/>
      </w:pPr>
      <w:bookmarkStart w:id="4" w:name="sub_1011"/>
      <w:bookmarkEnd w:id="3"/>
      <w:r>
        <w:t>1.1.</w:t>
      </w:r>
      <w:r w:rsidR="00696CAA" w:rsidRPr="00AA61CF">
        <w:t xml:space="preserve"> </w:t>
      </w:r>
      <w:r w:rsidR="00736C14" w:rsidRPr="00AA61CF">
        <w:t xml:space="preserve">Настоящий административный регламент предоставления муниципальной услуги </w:t>
      </w:r>
      <w:r w:rsidR="00227F09" w:rsidRPr="00AA61CF">
        <w:t>«</w:t>
      </w:r>
      <w:r w:rsidR="00385604" w:rsidRPr="00AA61CF">
        <w:t>П</w:t>
      </w:r>
      <w:r w:rsidR="00736C14" w:rsidRPr="00AA61CF">
        <w:t>ризнани</w:t>
      </w:r>
      <w:r w:rsidR="00385604" w:rsidRPr="00AA61CF">
        <w:t>е</w:t>
      </w:r>
      <w:r w:rsidR="00736C14" w:rsidRPr="00AA61CF">
        <w:t xml:space="preserve"> </w:t>
      </w:r>
      <w:r w:rsidR="00550474" w:rsidRPr="00AA61CF">
        <w:t>помещения жилым помещением, жилого помещения непригодным для проживания, многоквартирного дома аварийным и по</w:t>
      </w:r>
      <w:r w:rsidR="00696CAA" w:rsidRPr="00AA61CF">
        <w:t>длежащим сносу или реконструкции»</w:t>
      </w:r>
      <w:r w:rsidR="00550474" w:rsidRPr="00AA61CF">
        <w:t xml:space="preserve"> </w:t>
      </w:r>
      <w:r w:rsidR="00736C14" w:rsidRPr="00AA61CF">
        <w:t>(далее - административный регламент, муниципальная услуга</w:t>
      </w:r>
      <w:r w:rsidR="00696CAA" w:rsidRPr="00AA61CF">
        <w:t xml:space="preserve"> соответственно</w:t>
      </w:r>
      <w:r w:rsidR="00736C14" w:rsidRPr="00AA61CF">
        <w:t>) определяет порядок, стандарт и сроки предоставлени</w:t>
      </w:r>
      <w:r w:rsidR="000F2A28" w:rsidRPr="00AA61CF">
        <w:t>я</w:t>
      </w:r>
      <w:r w:rsidR="00736C14" w:rsidRPr="00AA61CF">
        <w:t xml:space="preserve"> муниципальной услуги.</w:t>
      </w:r>
    </w:p>
    <w:p w:rsidR="007A031B" w:rsidRPr="00AA61CF" w:rsidRDefault="006A0B4B" w:rsidP="00AA61CF">
      <w:pPr>
        <w:spacing w:after="120"/>
        <w:ind w:firstLine="709"/>
        <w:jc w:val="both"/>
        <w:rPr>
          <w:rFonts w:eastAsia="Calibri"/>
        </w:rPr>
      </w:pPr>
      <w:r w:rsidRPr="00AA61CF">
        <w:t>1.1.1</w:t>
      </w:r>
      <w:r w:rsidR="00550474" w:rsidRPr="00AA61CF">
        <w:t xml:space="preserve">. </w:t>
      </w:r>
      <w:r w:rsidR="007A031B" w:rsidRPr="00AA61CF">
        <w:t xml:space="preserve">Основанием проведения оценки соответствия помещения </w:t>
      </w:r>
      <w:r w:rsidR="00B32D60" w:rsidRPr="00AA61CF">
        <w:t xml:space="preserve">требованиям, </w:t>
      </w:r>
      <w:r w:rsidR="007A031B" w:rsidRPr="00AA61CF">
        <w:t>установленным постановлением Правительства Российской Федерации от 28.01.2006 № 47 «</w:t>
      </w:r>
      <w:r w:rsidR="007A031B" w:rsidRPr="00AA61CF">
        <w:rPr>
          <w:rFonts w:eastAsia="Calibri"/>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AA61CF">
        <w:rPr>
          <w:rFonts w:eastAsia="Calibri"/>
        </w:rPr>
        <w:br/>
      </w:r>
      <w:r w:rsidR="007A031B" w:rsidRPr="00AA61CF">
        <w:rPr>
          <w:rFonts w:eastAsia="Calibri"/>
        </w:rPr>
        <w:t>и принятия решения по результатам оценки является:</w:t>
      </w:r>
    </w:p>
    <w:p w:rsidR="007A031B" w:rsidRPr="00AA61CF" w:rsidRDefault="007A031B" w:rsidP="00AA61CF">
      <w:pPr>
        <w:spacing w:after="120"/>
        <w:ind w:firstLine="709"/>
        <w:jc w:val="both"/>
      </w:pPr>
      <w:r w:rsidRPr="00AA61CF">
        <w:t>- заявление лица, имеющего право на получение муниципальной услуги;</w:t>
      </w:r>
    </w:p>
    <w:p w:rsidR="00F477C1" w:rsidRPr="00AA61CF" w:rsidRDefault="007A031B" w:rsidP="00AA61CF">
      <w:pPr>
        <w:spacing w:after="120"/>
        <w:ind w:firstLine="709"/>
        <w:jc w:val="both"/>
      </w:pPr>
      <w:r w:rsidRPr="00AA61CF">
        <w:t xml:space="preserve">- </w:t>
      </w:r>
      <w:r w:rsidR="00F477C1" w:rsidRPr="00AA61CF">
        <w:t xml:space="preserve">получение </w:t>
      </w:r>
      <w:r w:rsidR="00F477C1" w:rsidRPr="00AA61CF">
        <w:rPr>
          <w:rFonts w:eastAsia="Calibri"/>
        </w:rPr>
        <w:t>сводного перечня объектов (жилых помещений), находящихся</w:t>
      </w:r>
      <w:r w:rsidR="000F2A28" w:rsidRPr="00AA61CF">
        <w:rPr>
          <w:rFonts w:eastAsia="Calibri"/>
        </w:rPr>
        <w:br/>
      </w:r>
      <w:r w:rsidR="00F477C1" w:rsidRPr="00AA61CF">
        <w:rPr>
          <w:rFonts w:eastAsia="Calibri"/>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A61CF" w:rsidRDefault="006A0B4B" w:rsidP="00AA61CF">
      <w:pPr>
        <w:spacing w:after="120"/>
        <w:ind w:firstLine="709"/>
        <w:jc w:val="both"/>
      </w:pPr>
      <w:r w:rsidRPr="00AA61CF">
        <w:t xml:space="preserve">1.2. </w:t>
      </w:r>
      <w:r w:rsidR="00736C14" w:rsidRPr="00AA61CF">
        <w:t xml:space="preserve">Заявителями, имеющими право на получение </w:t>
      </w:r>
      <w:r w:rsidR="00385604" w:rsidRPr="00AA61CF">
        <w:t>муниципальной</w:t>
      </w:r>
      <w:r w:rsidR="00806FBD" w:rsidRPr="00AA61CF">
        <w:t xml:space="preserve"> </w:t>
      </w:r>
      <w:r w:rsidR="00736C14" w:rsidRPr="00AA61CF">
        <w:t xml:space="preserve">услуги, являются: </w:t>
      </w:r>
    </w:p>
    <w:p w:rsidR="00736C14" w:rsidRPr="00AA61CF" w:rsidRDefault="00736C14" w:rsidP="00AA61CF">
      <w:pPr>
        <w:spacing w:after="120"/>
        <w:ind w:firstLine="709"/>
        <w:jc w:val="both"/>
      </w:pPr>
      <w:r w:rsidRPr="00AA61CF">
        <w:t xml:space="preserve">- </w:t>
      </w:r>
      <w:bookmarkEnd w:id="4"/>
      <w:r w:rsidR="0016553D" w:rsidRPr="0016553D">
        <w:t>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736C14" w:rsidRPr="00AA61CF" w:rsidRDefault="00736C14" w:rsidP="00AA61CF">
      <w:pPr>
        <w:spacing w:after="120"/>
        <w:ind w:firstLine="709"/>
        <w:jc w:val="both"/>
        <w:rPr>
          <w:rFonts w:eastAsia="Calibri"/>
        </w:rPr>
      </w:pPr>
      <w:r w:rsidRPr="00AA61CF">
        <w:rPr>
          <w:rFonts w:eastAsia="Calibri"/>
        </w:rPr>
        <w:t>Представлять интересы заявителя имеют право:</w:t>
      </w:r>
    </w:p>
    <w:p w:rsidR="00736C14" w:rsidRPr="00AA61CF" w:rsidRDefault="00736C14" w:rsidP="00AA61CF">
      <w:pPr>
        <w:spacing w:after="120"/>
        <w:ind w:firstLine="709"/>
        <w:jc w:val="both"/>
        <w:rPr>
          <w:rFonts w:eastAsia="Calibri"/>
        </w:rPr>
      </w:pPr>
      <w:r w:rsidRPr="00AA61CF">
        <w:rPr>
          <w:rFonts w:eastAsia="Calibri"/>
        </w:rPr>
        <w:t>- от имени физических лиц:</w:t>
      </w:r>
    </w:p>
    <w:p w:rsidR="00736C14" w:rsidRPr="00AA61CF" w:rsidRDefault="00736C14" w:rsidP="00AA61CF">
      <w:pPr>
        <w:spacing w:after="120"/>
        <w:ind w:firstLine="709"/>
        <w:jc w:val="both"/>
        <w:rPr>
          <w:rFonts w:eastAsia="Calibri"/>
        </w:rPr>
      </w:pPr>
      <w:r w:rsidRPr="00AA61CF">
        <w:rPr>
          <w:rFonts w:eastAsia="Calibri"/>
        </w:rPr>
        <w:t>представители, действующие в силу полномочий, основанных на доверенности или договоре;</w:t>
      </w:r>
    </w:p>
    <w:p w:rsidR="00736C14" w:rsidRPr="00AA61CF" w:rsidRDefault="00736C14" w:rsidP="00AA61CF">
      <w:pPr>
        <w:spacing w:after="120"/>
        <w:ind w:firstLine="709"/>
        <w:jc w:val="both"/>
        <w:rPr>
          <w:rFonts w:eastAsia="Calibri"/>
        </w:rPr>
      </w:pPr>
      <w:r w:rsidRPr="00AA61CF">
        <w:rPr>
          <w:rFonts w:eastAsia="Calibri"/>
        </w:rPr>
        <w:t>опекуны недееспособных граждан;</w:t>
      </w:r>
    </w:p>
    <w:p w:rsidR="00736C14" w:rsidRPr="00AA61CF" w:rsidRDefault="00736C14" w:rsidP="00AA61CF">
      <w:pPr>
        <w:spacing w:after="120"/>
        <w:ind w:firstLine="709"/>
        <w:jc w:val="both"/>
        <w:rPr>
          <w:rFonts w:eastAsia="Calibri"/>
        </w:rPr>
      </w:pPr>
      <w:r w:rsidRPr="00AA61CF">
        <w:rPr>
          <w:rFonts w:eastAsia="Calibri"/>
        </w:rPr>
        <w:lastRenderedPageBreak/>
        <w:t>законные представители (родители, усыновители, опекуны) несовершеннолетних в возрасте до 14 лет.</w:t>
      </w:r>
    </w:p>
    <w:p w:rsidR="00DE76DF" w:rsidRPr="00AA61CF" w:rsidRDefault="00736C14" w:rsidP="00AA61CF">
      <w:pPr>
        <w:spacing w:after="120"/>
        <w:ind w:firstLine="709"/>
        <w:jc w:val="both"/>
        <w:rPr>
          <w:rFonts w:eastAsia="Calibri"/>
        </w:rPr>
      </w:pPr>
      <w:r w:rsidRPr="00AA61CF">
        <w:rPr>
          <w:rFonts w:eastAsia="Calibri"/>
        </w:rPr>
        <w:t>-</w:t>
      </w:r>
      <w:r w:rsidR="00DE76DF" w:rsidRPr="00AA61CF">
        <w:rPr>
          <w:rFonts w:eastAsia="Calibri"/>
        </w:rPr>
        <w:t xml:space="preserve"> от имени юридических лиц:</w:t>
      </w:r>
    </w:p>
    <w:p w:rsidR="00DE76DF" w:rsidRPr="00AA61CF" w:rsidRDefault="00DE76DF" w:rsidP="00AA61CF">
      <w:pPr>
        <w:spacing w:after="120"/>
        <w:ind w:firstLine="709"/>
        <w:jc w:val="both"/>
      </w:pPr>
      <w:r w:rsidRPr="00AA61CF">
        <w:t>представители, действующие в соответствии с законом или учредительными документами от имени заявителя без доверенности;</w:t>
      </w:r>
    </w:p>
    <w:p w:rsidR="00DE76DF" w:rsidRDefault="00DE76DF" w:rsidP="00AA61CF">
      <w:pPr>
        <w:spacing w:after="120"/>
        <w:ind w:firstLine="709"/>
        <w:jc w:val="both"/>
      </w:pPr>
      <w:r w:rsidRPr="00AA61CF">
        <w:t xml:space="preserve">представители, действующие от имени заявителя в силу полномочий </w:t>
      </w:r>
      <w:r w:rsidRPr="00AA61CF">
        <w:br/>
        <w:t>на основании доверенности или договора.</w:t>
      </w:r>
    </w:p>
    <w:p w:rsidR="0016553D" w:rsidRPr="00AA61CF" w:rsidRDefault="0016553D" w:rsidP="00AA61CF">
      <w:pPr>
        <w:spacing w:after="120"/>
        <w:ind w:firstLine="709"/>
        <w:jc w:val="both"/>
      </w:pPr>
      <w:r w:rsidRPr="0016553D">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277A3" w:rsidRPr="00AA61CF" w:rsidRDefault="006277A3" w:rsidP="00AA61CF">
      <w:pPr>
        <w:spacing w:after="120"/>
        <w:ind w:firstLine="709"/>
        <w:jc w:val="both"/>
      </w:pPr>
      <w:bookmarkStart w:id="5" w:name="sub_1002"/>
      <w:r w:rsidRPr="00AA61CF">
        <w:t xml:space="preserve">1.3. Информация о месте нахождения </w:t>
      </w:r>
      <w:bookmarkStart w:id="6" w:name="_Hlk142040092"/>
      <w:r w:rsidRPr="00AA61CF">
        <w:t xml:space="preserve">администрации муниципального образования </w:t>
      </w:r>
      <w:r w:rsidR="00D14905">
        <w:t>Цвылев</w:t>
      </w:r>
      <w:r w:rsidRPr="00AA61CF">
        <w:t>ское сельское поселение Тихвинского муниципального района Ленинградской области</w:t>
      </w:r>
      <w:bookmarkEnd w:id="6"/>
      <w:r w:rsidRPr="00AA61CF">
        <w:t>, предоставляющей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6277A3" w:rsidRPr="00AA61CF" w:rsidRDefault="006277A3" w:rsidP="00AA61CF">
      <w:pPr>
        <w:spacing w:after="120"/>
        <w:ind w:firstLine="709"/>
        <w:jc w:val="both"/>
      </w:pPr>
      <w:r w:rsidRPr="00AA61CF">
        <w:t>на стендах в местах предоставления Услуги и услуг, которые являются необходимыми и обязательными для предоставления Услуги;</w:t>
      </w:r>
    </w:p>
    <w:p w:rsidR="006277A3" w:rsidRPr="00AA61CF" w:rsidRDefault="006277A3" w:rsidP="00AA61CF">
      <w:pPr>
        <w:spacing w:after="120"/>
        <w:ind w:firstLine="709"/>
        <w:jc w:val="both"/>
      </w:pPr>
      <w:r w:rsidRPr="00AA61CF">
        <w:t xml:space="preserve">на официальном сайте администрации муниципального образования </w:t>
      </w:r>
      <w:r w:rsidR="00D14905">
        <w:t>Цвылев</w:t>
      </w:r>
      <w:r w:rsidRPr="00AA61CF">
        <w:t xml:space="preserve">ское сельское поселение Тихвинского района Ленинградской области </w:t>
      </w:r>
      <w:hyperlink r:id="rId10" w:history="1">
        <w:r w:rsidR="00A9721E">
          <w:rPr>
            <w:rStyle w:val="af8"/>
          </w:rPr>
          <w:t>http://tikhvin.org/gsp/cvyljovo/</w:t>
        </w:r>
      </w:hyperlink>
      <w:r w:rsidRPr="00AA61CF">
        <w:t>;</w:t>
      </w:r>
    </w:p>
    <w:p w:rsidR="006277A3" w:rsidRPr="00AA61CF" w:rsidRDefault="006277A3" w:rsidP="00AA61CF">
      <w:pPr>
        <w:spacing w:after="120"/>
        <w:ind w:firstLine="709"/>
        <w:jc w:val="both"/>
      </w:pPr>
      <w:r w:rsidRPr="00AA61CF">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277A3" w:rsidRPr="00AA61CF" w:rsidRDefault="006277A3" w:rsidP="00AA61CF">
      <w:pPr>
        <w:spacing w:after="120"/>
        <w:ind w:firstLine="709"/>
        <w:jc w:val="both"/>
      </w:pPr>
      <w:r w:rsidRPr="00AA61CF">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6277A3" w:rsidRPr="00AA61CF" w:rsidRDefault="006277A3" w:rsidP="00AA61CF">
      <w:pPr>
        <w:spacing w:after="120"/>
        <w:ind w:firstLine="709"/>
        <w:jc w:val="both"/>
      </w:pPr>
      <w:r w:rsidRPr="00AA61CF">
        <w:t>в государственной информационной системе «Реестр государственных и муниципальных услуг (функций) Ленинградской области».</w:t>
      </w:r>
    </w:p>
    <w:p w:rsidR="006277A3" w:rsidRPr="00AA61CF" w:rsidRDefault="006277A3" w:rsidP="00AA61CF">
      <w:pPr>
        <w:spacing w:after="120"/>
        <w:ind w:firstLine="709"/>
        <w:jc w:val="both"/>
      </w:pPr>
      <w:r w:rsidRPr="00AA61CF">
        <w:t xml:space="preserve">1.3.1 Место нахождения администрации муниципального образования </w:t>
      </w:r>
      <w:r w:rsidR="00D14905">
        <w:t>Цвылев</w:t>
      </w:r>
      <w:r w:rsidRPr="00AA61CF">
        <w:t xml:space="preserve">ское сельское поселение: Ленинградская область, Тихвинский район, посёлок </w:t>
      </w:r>
      <w:r w:rsidR="00D14905">
        <w:t>Цвылев</w:t>
      </w:r>
      <w:r w:rsidRPr="00AA61CF">
        <w:t>о, дом 4.</w:t>
      </w:r>
    </w:p>
    <w:p w:rsidR="006277A3" w:rsidRPr="00AA61CF" w:rsidRDefault="006277A3" w:rsidP="00AA61CF">
      <w:pPr>
        <w:spacing w:after="120"/>
        <w:ind w:firstLine="709"/>
        <w:jc w:val="both"/>
      </w:pPr>
      <w:r w:rsidRPr="00AA61CF">
        <w:t>Режим работы: понедельник – четверг с 0</w:t>
      </w:r>
      <w:r w:rsidR="00D14905">
        <w:t>9:0</w:t>
      </w:r>
      <w:r w:rsidRPr="00AA61CF">
        <w:t>0 до 13:00 и с 14:00 до 1</w:t>
      </w:r>
      <w:r w:rsidR="00D14905">
        <w:t>7</w:t>
      </w:r>
      <w:r w:rsidRPr="00AA61CF">
        <w:t>:</w:t>
      </w:r>
      <w:r w:rsidR="00D14905">
        <w:t>00</w:t>
      </w:r>
    </w:p>
    <w:p w:rsidR="006277A3" w:rsidRPr="00AA61CF" w:rsidRDefault="006277A3" w:rsidP="00AA61CF">
      <w:pPr>
        <w:spacing w:after="120"/>
        <w:ind w:firstLine="709"/>
        <w:jc w:val="both"/>
      </w:pPr>
      <w:r w:rsidRPr="00AA61CF">
        <w:t xml:space="preserve">                            пятница - с 0</w:t>
      </w:r>
      <w:r w:rsidR="00D14905">
        <w:t>9:</w:t>
      </w:r>
      <w:r w:rsidRPr="00AA61CF">
        <w:t>0</w:t>
      </w:r>
      <w:r w:rsidR="00D14905">
        <w:t>0</w:t>
      </w:r>
      <w:r w:rsidRPr="00AA61CF">
        <w:t xml:space="preserve"> до 13:00 и с 14:00 до 16:</w:t>
      </w:r>
      <w:r w:rsidR="00D14905">
        <w:t>0</w:t>
      </w:r>
      <w:r w:rsidRPr="00AA61CF">
        <w:t>0</w:t>
      </w:r>
    </w:p>
    <w:p w:rsidR="006277A3" w:rsidRPr="00AA61CF" w:rsidRDefault="006277A3" w:rsidP="00AA61CF">
      <w:pPr>
        <w:spacing w:after="120"/>
        <w:ind w:firstLine="709"/>
        <w:jc w:val="both"/>
      </w:pPr>
      <w:r w:rsidRPr="00AA61CF">
        <w:t>Приемные дни: понедельник, четверг, пятница.</w:t>
      </w:r>
    </w:p>
    <w:p w:rsidR="006277A3" w:rsidRPr="00AA61CF" w:rsidRDefault="006277A3" w:rsidP="00AA61CF">
      <w:pPr>
        <w:spacing w:after="120"/>
        <w:ind w:firstLine="709"/>
        <w:jc w:val="both"/>
      </w:pPr>
      <w:r w:rsidRPr="00AA61CF">
        <w:t>Справочный телефон (факс): (81367)</w:t>
      </w:r>
      <w:r w:rsidR="00D14905">
        <w:t>37231</w:t>
      </w:r>
      <w:r w:rsidRPr="00AA61CF">
        <w:t>, адрес электронной почты (E-mail):</w:t>
      </w:r>
    </w:p>
    <w:p w:rsidR="006277A3" w:rsidRPr="00AA61CF" w:rsidRDefault="006277A3" w:rsidP="00AA61CF">
      <w:pPr>
        <w:spacing w:after="120"/>
        <w:ind w:firstLine="709"/>
        <w:jc w:val="both"/>
      </w:pPr>
      <w:hyperlink r:id="rId11" w:history="1">
        <w:r w:rsidR="00D14905">
          <w:rPr>
            <w:rStyle w:val="af8"/>
            <w:lang w:val="en-US"/>
          </w:rPr>
          <w:t>cvylevo</w:t>
        </w:r>
        <w:r w:rsidRPr="00AA61CF">
          <w:rPr>
            <w:rStyle w:val="af8"/>
          </w:rPr>
          <w:t>@admtih.ru</w:t>
        </w:r>
      </w:hyperlink>
      <w:r w:rsidRPr="00AA61CF">
        <w:t xml:space="preserve"> </w:t>
      </w:r>
    </w:p>
    <w:p w:rsidR="00736C14" w:rsidRPr="00AA61CF" w:rsidRDefault="00736C14" w:rsidP="00AA61CF">
      <w:pPr>
        <w:spacing w:after="120"/>
        <w:ind w:firstLine="709"/>
        <w:jc w:val="both"/>
      </w:pPr>
    </w:p>
    <w:p w:rsidR="00736C14" w:rsidRPr="00AA61CF" w:rsidRDefault="000E0B55" w:rsidP="0016553D">
      <w:pPr>
        <w:spacing w:after="120"/>
        <w:ind w:firstLine="709"/>
        <w:jc w:val="both"/>
      </w:pPr>
      <w:r>
        <w:t xml:space="preserve">2. </w:t>
      </w:r>
      <w:r w:rsidR="00736C14" w:rsidRPr="00AA61CF">
        <w:t>Стандарт предоставления муниципальной услуги</w:t>
      </w:r>
      <w:bookmarkEnd w:id="5"/>
    </w:p>
    <w:p w:rsidR="00736C14" w:rsidRPr="00AA61CF" w:rsidRDefault="00736C14" w:rsidP="00AA61CF">
      <w:pPr>
        <w:spacing w:after="120"/>
        <w:ind w:firstLine="709"/>
        <w:jc w:val="both"/>
      </w:pPr>
      <w:bookmarkStart w:id="7" w:name="sub_1021"/>
      <w:r w:rsidRPr="00AA61CF">
        <w:t>2.1. Полное наи</w:t>
      </w:r>
      <w:r w:rsidR="00D00B13" w:rsidRPr="00AA61CF">
        <w:t>менование муниципальной услуги: П</w:t>
      </w:r>
      <w:r w:rsidRPr="00AA61CF">
        <w:t xml:space="preserve">ризнание </w:t>
      </w:r>
      <w:r w:rsidR="00550474" w:rsidRPr="00AA61CF">
        <w:t>помещения жилым помещением, жилого помещения непригодным для проживания, многоквартирного дома аварийным и под</w:t>
      </w:r>
      <w:r w:rsidR="00D00B13" w:rsidRPr="00AA61CF">
        <w:t>лежащим сносу или реконструкции</w:t>
      </w:r>
      <w:r w:rsidRPr="00AA61CF">
        <w:t>.</w:t>
      </w:r>
    </w:p>
    <w:p w:rsidR="00736C14" w:rsidRPr="00AA61CF" w:rsidRDefault="00736C14" w:rsidP="00AA61CF">
      <w:pPr>
        <w:spacing w:after="120"/>
        <w:ind w:firstLine="709"/>
        <w:jc w:val="both"/>
      </w:pPr>
      <w:r w:rsidRPr="00AA61CF">
        <w:t>Сокращенное наименование</w:t>
      </w:r>
      <w:r w:rsidR="00385604" w:rsidRPr="00AA61CF">
        <w:t xml:space="preserve">: Признание </w:t>
      </w:r>
      <w:r w:rsidR="00550474" w:rsidRPr="00AA61CF">
        <w:t>помещения жилым помещением, жилого помещения непригодным для проживания, многоквартирного дома аварийным и по</w:t>
      </w:r>
      <w:r w:rsidR="00D00B13" w:rsidRPr="00AA61CF">
        <w:t>длежащим сносу или реконструкции</w:t>
      </w:r>
      <w:r w:rsidRPr="00AA61CF">
        <w:t>.</w:t>
      </w:r>
    </w:p>
    <w:p w:rsidR="00736C14" w:rsidRPr="00AA61CF" w:rsidRDefault="00736C14" w:rsidP="00AA61CF">
      <w:pPr>
        <w:spacing w:after="120"/>
        <w:ind w:firstLine="709"/>
        <w:jc w:val="both"/>
      </w:pPr>
      <w:bookmarkStart w:id="8" w:name="sub_1022"/>
      <w:bookmarkEnd w:id="7"/>
      <w:r w:rsidRPr="00AA61CF">
        <w:lastRenderedPageBreak/>
        <w:t xml:space="preserve">2.2. Муниципальную услугу предоставляет: администрация </w:t>
      </w:r>
      <w:r w:rsidR="006277A3" w:rsidRPr="00AA61CF">
        <w:t xml:space="preserve">муниципального образования </w:t>
      </w:r>
      <w:r w:rsidR="00D14905">
        <w:t>Цвылев</w:t>
      </w:r>
      <w:r w:rsidR="006277A3" w:rsidRPr="00AA61CF">
        <w:t>ское сельское поселение Тихвинского муниципального района</w:t>
      </w:r>
      <w:r w:rsidR="00D00B13" w:rsidRPr="00AA61CF">
        <w:t xml:space="preserve"> Ленинградской области (далее – администрация).</w:t>
      </w:r>
    </w:p>
    <w:p w:rsidR="00736C14" w:rsidRPr="00AA61CF" w:rsidRDefault="006F2ACD" w:rsidP="00AA61CF">
      <w:pPr>
        <w:spacing w:after="120"/>
        <w:ind w:firstLine="709"/>
        <w:jc w:val="both"/>
      </w:pPr>
      <w:r w:rsidRPr="00AA61CF">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AA61CF">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AA61CF">
        <w:t>л</w:t>
      </w:r>
      <w:r w:rsidRPr="00AA61CF">
        <w:t xml:space="preserve">ежащим сносу или реконструкции </w:t>
      </w:r>
      <w:r w:rsidR="00736C14" w:rsidRPr="00AA61CF">
        <w:t>(далее – комиссия), являющейся постоянно действующим органом администрации, уполномоченным принимать решения по указанным вопросам.</w:t>
      </w:r>
    </w:p>
    <w:p w:rsidR="00736C14" w:rsidRPr="00AA61CF" w:rsidRDefault="00736C14" w:rsidP="00AA61CF">
      <w:pPr>
        <w:spacing w:after="120"/>
        <w:ind w:firstLine="709"/>
        <w:jc w:val="both"/>
      </w:pPr>
      <w:r w:rsidRPr="00AA61CF">
        <w:t>Порядок работы, состав, полномочия комиссии определяется в соответствии с Положением о комиссии, утвержденным администрацией.</w:t>
      </w:r>
    </w:p>
    <w:p w:rsidR="00206822" w:rsidRPr="00AA61CF" w:rsidRDefault="00736C14" w:rsidP="00AA61CF">
      <w:pPr>
        <w:spacing w:after="120"/>
        <w:ind w:firstLine="709"/>
        <w:jc w:val="both"/>
      </w:pPr>
      <w:r w:rsidRPr="00AA61CF">
        <w:t xml:space="preserve">В </w:t>
      </w:r>
      <w:r w:rsidR="00385604" w:rsidRPr="00AA61CF">
        <w:t>предоставлении муниципальной услуги участву</w:t>
      </w:r>
      <w:r w:rsidR="000B03A0" w:rsidRPr="00AA61CF">
        <w:t>ю</w:t>
      </w:r>
      <w:r w:rsidR="00385604" w:rsidRPr="00AA61CF">
        <w:t>т</w:t>
      </w:r>
      <w:r w:rsidRPr="00AA61CF">
        <w:t xml:space="preserve">: </w:t>
      </w:r>
    </w:p>
    <w:p w:rsidR="00206822" w:rsidRPr="00AA61CF" w:rsidRDefault="00736C14" w:rsidP="00AA61CF">
      <w:pPr>
        <w:spacing w:after="120"/>
        <w:ind w:firstLine="709"/>
        <w:jc w:val="both"/>
      </w:pPr>
      <w:r w:rsidRPr="00AA61CF">
        <w:t xml:space="preserve">ГБУ ЛО </w:t>
      </w:r>
      <w:r w:rsidR="00227F09" w:rsidRPr="00AA61CF">
        <w:t>«</w:t>
      </w:r>
      <w:r w:rsidRPr="00AA61CF">
        <w:t>МФЦ</w:t>
      </w:r>
      <w:r w:rsidR="000D400E" w:rsidRPr="00AA61CF">
        <w:t>»</w:t>
      </w:r>
      <w:r w:rsidR="000B03A0" w:rsidRPr="00AA61CF">
        <w:t>;</w:t>
      </w:r>
      <w:r w:rsidR="000D400E" w:rsidRPr="00AA61CF">
        <w:t xml:space="preserve"> </w:t>
      </w:r>
    </w:p>
    <w:p w:rsidR="00206822" w:rsidRPr="00AA61CF" w:rsidRDefault="00385604" w:rsidP="00AA61CF">
      <w:pPr>
        <w:spacing w:after="120"/>
        <w:ind w:firstLine="709"/>
        <w:jc w:val="both"/>
      </w:pPr>
      <w:r w:rsidRPr="00AA61CF">
        <w:t xml:space="preserve">Управление Федеральной </w:t>
      </w:r>
      <w:r w:rsidR="00736C14" w:rsidRPr="00AA61CF">
        <w:t xml:space="preserve">службы государственной регистрации, кадастра и картографии по Ленинградской области; </w:t>
      </w:r>
    </w:p>
    <w:p w:rsidR="00736C14" w:rsidRPr="00AA61CF" w:rsidRDefault="00892EA0" w:rsidP="00AA61CF">
      <w:pPr>
        <w:spacing w:after="120"/>
        <w:ind w:firstLine="709"/>
        <w:jc w:val="both"/>
      </w:pPr>
      <w:r w:rsidRPr="00AA61CF">
        <w:t xml:space="preserve">Специализированные государственные </w:t>
      </w:r>
      <w:r w:rsidR="00736C14" w:rsidRPr="00AA61CF">
        <w:t xml:space="preserve">и </w:t>
      </w:r>
      <w:r w:rsidRPr="00AA61CF">
        <w:t xml:space="preserve">муниципальные организации </w:t>
      </w:r>
      <w:r w:rsidR="00736C14" w:rsidRPr="00AA61CF">
        <w:t>технической инвентаризации.</w:t>
      </w:r>
    </w:p>
    <w:p w:rsidR="00AC1C74" w:rsidRPr="00AA61CF" w:rsidRDefault="00AC1C74" w:rsidP="00AA61CF">
      <w:pPr>
        <w:spacing w:after="120"/>
        <w:ind w:firstLine="709"/>
        <w:jc w:val="both"/>
      </w:pPr>
      <w:bookmarkStart w:id="9" w:name="sub_1025"/>
      <w:bookmarkEnd w:id="8"/>
      <w:r w:rsidRPr="00AA61CF">
        <w:t>Заявление на получение муниципальной услуги с комплектом документов принимаются:</w:t>
      </w:r>
    </w:p>
    <w:p w:rsidR="00AC1C74" w:rsidRPr="00AA61CF" w:rsidRDefault="00AC1C74" w:rsidP="00AA61CF">
      <w:pPr>
        <w:spacing w:after="120"/>
        <w:ind w:firstLine="709"/>
        <w:jc w:val="both"/>
      </w:pPr>
      <w:r w:rsidRPr="00AA61CF">
        <w:t>1) при личной явке:</w:t>
      </w:r>
    </w:p>
    <w:p w:rsidR="00AC1C74" w:rsidRPr="00AA61CF" w:rsidRDefault="00AC1C74" w:rsidP="00AA61CF">
      <w:pPr>
        <w:spacing w:after="120"/>
        <w:ind w:firstLine="709"/>
        <w:jc w:val="both"/>
      </w:pPr>
      <w:r w:rsidRPr="00AA61CF">
        <w:t>-в филиалах, отделах, удаленных рабочих местах ГБУ ЛО «МФЦ»;</w:t>
      </w:r>
    </w:p>
    <w:p w:rsidR="00AC1C74" w:rsidRPr="00AA61CF" w:rsidRDefault="00AC1C74" w:rsidP="00AA61CF">
      <w:pPr>
        <w:spacing w:after="120"/>
        <w:ind w:firstLine="709"/>
        <w:jc w:val="both"/>
      </w:pPr>
      <w:r w:rsidRPr="00AA61CF">
        <w:t>2) без личной явки:</w:t>
      </w:r>
    </w:p>
    <w:p w:rsidR="00AC1C74" w:rsidRPr="00AA61CF" w:rsidRDefault="00AC1C74" w:rsidP="00AA61CF">
      <w:pPr>
        <w:spacing w:after="120"/>
        <w:ind w:firstLine="709"/>
        <w:jc w:val="both"/>
      </w:pPr>
      <w:r w:rsidRPr="00AA61CF">
        <w:t>- почтовым отправлением в администрацию;</w:t>
      </w:r>
    </w:p>
    <w:p w:rsidR="00AC1C74" w:rsidRPr="00AA61CF" w:rsidRDefault="00AC1C74" w:rsidP="00AA61CF">
      <w:pPr>
        <w:spacing w:after="120"/>
        <w:ind w:firstLine="709"/>
        <w:jc w:val="both"/>
      </w:pPr>
      <w:r w:rsidRPr="00AA61CF">
        <w:t>- в электронной форме через личный кабинет заявителя на ПГУ ЛО/ ЕПГУ;</w:t>
      </w:r>
    </w:p>
    <w:p w:rsidR="00AC1C74" w:rsidRPr="00AA61CF" w:rsidRDefault="00AC1C74" w:rsidP="00AA61CF">
      <w:pPr>
        <w:spacing w:after="120"/>
        <w:ind w:firstLine="709"/>
        <w:jc w:val="both"/>
      </w:pPr>
      <w:r w:rsidRPr="00AA61CF">
        <w:t>- в электронной форме через сайт администрации (при технической реализации).</w:t>
      </w:r>
    </w:p>
    <w:p w:rsidR="00AC1C74" w:rsidRPr="00AA61CF" w:rsidRDefault="00AC1C74" w:rsidP="00AA61CF">
      <w:pPr>
        <w:spacing w:after="120"/>
        <w:ind w:firstLine="709"/>
        <w:jc w:val="both"/>
      </w:pPr>
      <w:r w:rsidRPr="00AA61CF">
        <w:t>Заявитель может записаться на прием для подачи заявления о предоставлении муниципальной услуги следующими способами:</w:t>
      </w:r>
    </w:p>
    <w:p w:rsidR="00AC1C74" w:rsidRPr="00AA61CF" w:rsidRDefault="00AC1C74" w:rsidP="00AA61CF">
      <w:pPr>
        <w:spacing w:after="120"/>
        <w:ind w:firstLine="709"/>
        <w:jc w:val="both"/>
      </w:pPr>
      <w:r w:rsidRPr="00AA61CF">
        <w:t>1) посредством ПГУ ЛО/ЕПГУ</w:t>
      </w:r>
      <w:r w:rsidR="006277A3" w:rsidRPr="00AA61CF">
        <w:t xml:space="preserve"> </w:t>
      </w:r>
      <w:r w:rsidRPr="00AA61CF">
        <w:t>в ГБУ ЛО «МФЦ» (при технической реализации);</w:t>
      </w:r>
    </w:p>
    <w:p w:rsidR="00AC1C74" w:rsidRPr="00AA61CF" w:rsidRDefault="00AC1C74" w:rsidP="00AA61CF">
      <w:pPr>
        <w:spacing w:after="120"/>
        <w:ind w:firstLine="709"/>
        <w:jc w:val="both"/>
      </w:pPr>
      <w:r w:rsidRPr="00AA61CF">
        <w:t xml:space="preserve">2) по телефону </w:t>
      </w:r>
      <w:r w:rsidR="006277A3" w:rsidRPr="00AA61CF">
        <w:t>-</w:t>
      </w:r>
      <w:r w:rsidRPr="00AA61CF">
        <w:t xml:space="preserve"> ГБУ ЛО «МФЦ»;</w:t>
      </w:r>
    </w:p>
    <w:p w:rsidR="00AC1C74" w:rsidRPr="00AA61CF" w:rsidRDefault="00AC1C74" w:rsidP="00AA61CF">
      <w:pPr>
        <w:spacing w:after="120"/>
        <w:ind w:firstLine="709"/>
        <w:jc w:val="both"/>
      </w:pPr>
      <w:r w:rsidRPr="00AA61CF">
        <w:t>3) посредством сайта администрации.</w:t>
      </w:r>
    </w:p>
    <w:p w:rsidR="00AC1C74" w:rsidRPr="00AA61CF" w:rsidRDefault="00AC1C74" w:rsidP="00AA61CF">
      <w:pPr>
        <w:spacing w:after="120"/>
        <w:ind w:firstLine="709"/>
        <w:jc w:val="both"/>
      </w:pPr>
      <w:r w:rsidRPr="00AA61CF">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5A169A" w:rsidRPr="00AA61CF" w:rsidRDefault="00AC1C74" w:rsidP="00AA61CF">
      <w:pPr>
        <w:spacing w:after="120"/>
        <w:ind w:firstLine="709"/>
        <w:jc w:val="both"/>
        <w:rPr>
          <w:rFonts w:eastAsia="Calibri"/>
        </w:rPr>
      </w:pPr>
      <w:r w:rsidRPr="00AA61CF">
        <w:t xml:space="preserve">2.2.1. </w:t>
      </w:r>
      <w:r w:rsidR="005A169A" w:rsidRPr="00AA61CF">
        <w:rPr>
          <w:rFonts w:eastAsia="Calibri"/>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AC1C74" w:rsidRPr="00AA61CF" w:rsidRDefault="00AC1C74" w:rsidP="00AA61CF">
      <w:pPr>
        <w:spacing w:after="120"/>
        <w:ind w:firstLine="709"/>
        <w:jc w:val="both"/>
      </w:pPr>
      <w:r w:rsidRPr="00AA61C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C1C74" w:rsidRPr="00AA61CF" w:rsidRDefault="00AC1C74" w:rsidP="00AA61CF">
      <w:pPr>
        <w:spacing w:after="120"/>
        <w:ind w:firstLine="709"/>
        <w:jc w:val="both"/>
      </w:pPr>
      <w:r w:rsidRPr="00AA61CF">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C1C74" w:rsidRPr="00AA61CF" w:rsidRDefault="00AC1C74" w:rsidP="00AA61CF">
      <w:pPr>
        <w:spacing w:after="120"/>
        <w:ind w:firstLine="709"/>
        <w:jc w:val="both"/>
      </w:pPr>
      <w:r w:rsidRPr="00AA61C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46E46" w:rsidRPr="00AA61CF" w:rsidRDefault="00736C14" w:rsidP="00AA61CF">
      <w:pPr>
        <w:spacing w:after="120"/>
        <w:ind w:firstLine="709"/>
        <w:jc w:val="both"/>
      </w:pPr>
      <w:r w:rsidRPr="00AA61CF">
        <w:t>2.3. Результатом предоставления муниципальной услуги является:</w:t>
      </w:r>
      <w:r w:rsidR="00F34DDA" w:rsidRPr="00AA61CF">
        <w:t xml:space="preserve"> </w:t>
      </w:r>
    </w:p>
    <w:p w:rsidR="00704684" w:rsidRPr="00AA61CF" w:rsidRDefault="00F34DDA" w:rsidP="00AA61CF">
      <w:pPr>
        <w:spacing w:after="120"/>
        <w:ind w:firstLine="709"/>
        <w:jc w:val="both"/>
      </w:pPr>
      <w:r w:rsidRPr="00AA61CF">
        <w:t>решени</w:t>
      </w:r>
      <w:r w:rsidR="000A5C12" w:rsidRPr="00AA61CF">
        <w:t>е</w:t>
      </w:r>
      <w:r w:rsidRPr="00AA61CF">
        <w:t xml:space="preserve"> </w:t>
      </w:r>
      <w:r w:rsidR="00F62B03" w:rsidRPr="00AA61CF">
        <w:t xml:space="preserve">о признании </w:t>
      </w:r>
      <w:r w:rsidR="00AC1C74" w:rsidRPr="00AA61CF">
        <w:t xml:space="preserve">(об отказе в признании) </w:t>
      </w:r>
      <w:r w:rsidR="00550474" w:rsidRPr="00AA61CF">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AA61CF">
        <w:t>;</w:t>
      </w:r>
    </w:p>
    <w:p w:rsidR="00A54E62" w:rsidRPr="00AA61CF" w:rsidRDefault="00A54E62" w:rsidP="00AA61CF">
      <w:pPr>
        <w:spacing w:after="120"/>
        <w:ind w:firstLine="709"/>
        <w:jc w:val="both"/>
      </w:pPr>
      <w:r w:rsidRPr="00AA61CF">
        <w:t>возврат заявление документов на получение услуги</w:t>
      </w:r>
      <w:r w:rsidR="00592517" w:rsidRPr="00AA61CF">
        <w:t xml:space="preserve"> без рассмотрения</w:t>
      </w:r>
      <w:r w:rsidRPr="00AA61CF">
        <w:t>.</w:t>
      </w:r>
    </w:p>
    <w:p w:rsidR="007C0918" w:rsidRPr="00AA61CF" w:rsidRDefault="007C0918" w:rsidP="00AA61CF">
      <w:pPr>
        <w:spacing w:after="120"/>
        <w:ind w:firstLine="709"/>
        <w:jc w:val="both"/>
      </w:pPr>
      <w:bookmarkStart w:id="10" w:name="sub_121028"/>
      <w:bookmarkStart w:id="11" w:name="sub_1028"/>
      <w:bookmarkEnd w:id="9"/>
      <w:r w:rsidRPr="00AA61C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C0918" w:rsidRPr="00AA61CF" w:rsidRDefault="007C0918" w:rsidP="00AA61CF">
      <w:pPr>
        <w:spacing w:after="120"/>
        <w:ind w:firstLine="709"/>
        <w:jc w:val="both"/>
      </w:pPr>
      <w:r w:rsidRPr="00AA61CF">
        <w:t>1) при личной явке:</w:t>
      </w:r>
    </w:p>
    <w:p w:rsidR="007C0918" w:rsidRPr="00AA61CF" w:rsidRDefault="007C0918" w:rsidP="00AA61CF">
      <w:pPr>
        <w:spacing w:after="120"/>
        <w:ind w:firstLine="709"/>
        <w:jc w:val="both"/>
      </w:pPr>
      <w:r w:rsidRPr="00AA61CF">
        <w:t>в филиалах, отделах, удаленных рабочих местах ГБУ ЛО «МФЦ»;</w:t>
      </w:r>
    </w:p>
    <w:p w:rsidR="007C0918" w:rsidRPr="00AA61CF" w:rsidRDefault="007C0918" w:rsidP="00AA61CF">
      <w:pPr>
        <w:spacing w:after="120"/>
        <w:ind w:firstLine="709"/>
        <w:jc w:val="both"/>
      </w:pPr>
      <w:r w:rsidRPr="00AA61CF">
        <w:t>2) без личной явки:</w:t>
      </w:r>
    </w:p>
    <w:p w:rsidR="007C0918" w:rsidRPr="00AA61CF" w:rsidRDefault="007C0918" w:rsidP="00AA61CF">
      <w:pPr>
        <w:spacing w:after="120"/>
        <w:ind w:firstLine="709"/>
        <w:jc w:val="both"/>
      </w:pPr>
      <w:r w:rsidRPr="00AA61CF">
        <w:t>почтовым отправлением;</w:t>
      </w:r>
    </w:p>
    <w:p w:rsidR="007C0918" w:rsidRPr="00AA61CF" w:rsidRDefault="007C0918" w:rsidP="00AA61CF">
      <w:pPr>
        <w:spacing w:after="120"/>
        <w:ind w:firstLine="709"/>
        <w:jc w:val="both"/>
      </w:pPr>
      <w:r w:rsidRPr="00AA61CF">
        <w:t>на адрес электронной почты;</w:t>
      </w:r>
    </w:p>
    <w:p w:rsidR="007C0918" w:rsidRPr="00AA61CF" w:rsidRDefault="007C0918" w:rsidP="00AA61CF">
      <w:pPr>
        <w:spacing w:after="120"/>
        <w:ind w:firstLine="709"/>
        <w:jc w:val="both"/>
      </w:pPr>
      <w:r w:rsidRPr="00AA61CF">
        <w:t>в электронной форме через личный кабинет заявителя на ПГУ ЛО/ЕПГУ;</w:t>
      </w:r>
    </w:p>
    <w:p w:rsidR="007C0918" w:rsidRDefault="007C0918" w:rsidP="00AA61CF">
      <w:pPr>
        <w:spacing w:after="120"/>
        <w:ind w:firstLine="709"/>
        <w:jc w:val="both"/>
      </w:pPr>
      <w:r w:rsidRPr="00AA61CF">
        <w:t>в электронной форме через сайт администрации (при технической реализации).</w:t>
      </w:r>
    </w:p>
    <w:p w:rsidR="0016553D" w:rsidRDefault="0016553D" w:rsidP="00E02F66">
      <w:pPr>
        <w:spacing w:after="120"/>
        <w:ind w:firstLine="709"/>
        <w:jc w:val="both"/>
      </w:pPr>
      <w:r>
        <w:t>При получении результатов предо</w:t>
      </w:r>
      <w:r w:rsidR="00E02F66">
        <w:t xml:space="preserve">ставления муниципальной услуги </w:t>
      </w:r>
      <w:r>
        <w:t>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6553D" w:rsidRPr="00AA61CF" w:rsidRDefault="0016553D" w:rsidP="0016553D">
      <w:pPr>
        <w:spacing w:after="120"/>
        <w:ind w:firstLine="709"/>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C0918" w:rsidRPr="00AA61CF" w:rsidRDefault="007C0918" w:rsidP="00AA61CF">
      <w:pPr>
        <w:spacing w:after="120"/>
        <w:ind w:firstLine="709"/>
        <w:jc w:val="both"/>
      </w:pPr>
      <w:r w:rsidRPr="00AA61CF">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C0918" w:rsidRPr="00AA61CF" w:rsidRDefault="007C0918" w:rsidP="00AA61CF">
      <w:pPr>
        <w:spacing w:after="120"/>
        <w:ind w:firstLine="709"/>
        <w:jc w:val="both"/>
      </w:pPr>
      <w:r w:rsidRPr="00AA61CF">
        <w:lastRenderedPageBreak/>
        <w:t xml:space="preserve">2.4. Срок предоставления муниципальной услуги не должен превышать </w:t>
      </w:r>
      <w:r w:rsidR="00FF2565" w:rsidRPr="00AA61CF">
        <w:t>34 календарных</w:t>
      </w:r>
      <w:r w:rsidRPr="00AA61CF">
        <w:t xml:space="preserve"> </w:t>
      </w:r>
      <w:r w:rsidR="00FF2565" w:rsidRPr="00AA61CF">
        <w:t xml:space="preserve">дня </w:t>
      </w:r>
      <w:r w:rsidR="005D3ECD" w:rsidRPr="00AA61CF">
        <w:t xml:space="preserve">с </w:t>
      </w:r>
      <w:r w:rsidRPr="00AA61CF">
        <w:t>даты поступления (регистрации) заявления в администрацию.</w:t>
      </w:r>
    </w:p>
    <w:p w:rsidR="007C0918" w:rsidRPr="00AA61CF" w:rsidRDefault="007C0918" w:rsidP="00AA61CF">
      <w:pPr>
        <w:spacing w:after="120"/>
        <w:ind w:firstLine="709"/>
        <w:jc w:val="both"/>
      </w:pPr>
      <w:bookmarkStart w:id="12" w:name="sub_1027"/>
      <w:r w:rsidRPr="00AA61CF">
        <w:t>2.5. Правовые основания для предоставления муниципальной услуги.</w:t>
      </w:r>
    </w:p>
    <w:p w:rsidR="007A3269" w:rsidRPr="00AA61CF" w:rsidRDefault="00E02F66" w:rsidP="00AA61CF">
      <w:pPr>
        <w:spacing w:after="120"/>
        <w:ind w:firstLine="709"/>
        <w:jc w:val="both"/>
      </w:pPr>
      <w:r>
        <w:t xml:space="preserve">- </w:t>
      </w:r>
      <w:r w:rsidR="007A3269" w:rsidRPr="00AA61CF">
        <w:t xml:space="preserve">Жилищный кодекс Российской Федерации; </w:t>
      </w:r>
    </w:p>
    <w:p w:rsidR="007A3269" w:rsidRPr="00AA61CF" w:rsidRDefault="00E02F66" w:rsidP="00AA61CF">
      <w:pPr>
        <w:spacing w:after="120"/>
        <w:ind w:firstLine="709"/>
        <w:jc w:val="both"/>
      </w:pPr>
      <w:r>
        <w:t xml:space="preserve">- </w:t>
      </w:r>
      <w:r w:rsidR="007A3269" w:rsidRPr="00AA61CF">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AA61CF">
        <w:t xml:space="preserve"> (далее – Положение, ПП РФ от 28.01.2006 № 47)</w:t>
      </w:r>
      <w:r w:rsidR="007A3269" w:rsidRPr="00AA61CF">
        <w:t>;</w:t>
      </w:r>
    </w:p>
    <w:p w:rsidR="007A3269" w:rsidRPr="00AA61CF" w:rsidRDefault="00E02F66" w:rsidP="00AA61CF">
      <w:pPr>
        <w:spacing w:after="120"/>
        <w:ind w:firstLine="709"/>
        <w:jc w:val="both"/>
      </w:pPr>
      <w:r>
        <w:t xml:space="preserve">- </w:t>
      </w:r>
      <w:r w:rsidR="007A3269" w:rsidRPr="00AA61CF">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A3269" w:rsidRPr="00AA61CF" w:rsidRDefault="00E02F66" w:rsidP="00AA61CF">
      <w:pPr>
        <w:spacing w:after="120"/>
        <w:ind w:firstLine="709"/>
        <w:jc w:val="both"/>
      </w:pPr>
      <w:r>
        <w:t xml:space="preserve">- </w:t>
      </w:r>
      <w:r w:rsidR="007A3269" w:rsidRPr="00AA61CF">
        <w:t xml:space="preserve">Постановление Правительства Российской Федерации от 09.07.2016 </w:t>
      </w:r>
      <w:r w:rsidR="007A3269" w:rsidRPr="00AA61CF">
        <w:br/>
        <w:t>№ 649 «О мерах по приспособлению жилых помещений и общего имущества в многоквартирном доме с учетом потребностей инвалидов»</w:t>
      </w:r>
      <w:r w:rsidR="00D65D5B" w:rsidRPr="00AA61CF">
        <w:t>;</w:t>
      </w:r>
    </w:p>
    <w:p w:rsidR="00D65D5B" w:rsidRPr="00AA61CF" w:rsidRDefault="00E02F66" w:rsidP="00AA61CF">
      <w:pPr>
        <w:spacing w:after="120"/>
        <w:ind w:firstLine="709"/>
        <w:jc w:val="both"/>
      </w:pPr>
      <w:r>
        <w:t>- Н</w:t>
      </w:r>
      <w:r w:rsidR="00D65D5B" w:rsidRPr="00AA61CF">
        <w:t>ормативные правовые акты органа местного самоуправления.</w:t>
      </w:r>
    </w:p>
    <w:p w:rsidR="007C0918" w:rsidRPr="00AA61CF" w:rsidRDefault="007C0918" w:rsidP="00AA61CF">
      <w:pPr>
        <w:spacing w:after="120"/>
        <w:ind w:firstLine="709"/>
        <w:jc w:val="both"/>
      </w:pPr>
      <w:bookmarkStart w:id="13" w:name="_GoBack"/>
      <w:bookmarkEnd w:id="13"/>
      <w:r w:rsidRPr="00AA61CF">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hyperlink r:id="rId12" w:history="1">
        <w:r w:rsidR="00A9721E">
          <w:rPr>
            <w:rStyle w:val="af8"/>
          </w:rPr>
          <w:t>http://tikhvin.org/gsp/cvyljovo/</w:t>
        </w:r>
      </w:hyperlink>
      <w:r w:rsidR="00A9721E">
        <w:t xml:space="preserve"> </w:t>
      </w:r>
      <w:r w:rsidRPr="00AA61CF">
        <w:t>и в Реестре.</w:t>
      </w:r>
    </w:p>
    <w:bookmarkEnd w:id="12"/>
    <w:p w:rsidR="00D34E4A" w:rsidRPr="00AA61CF" w:rsidRDefault="00736C14" w:rsidP="00AA61CF">
      <w:pPr>
        <w:spacing w:after="120"/>
        <w:ind w:firstLine="709"/>
        <w:jc w:val="both"/>
      </w:pPr>
      <w:r w:rsidRPr="00AA61C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AA61CF">
        <w:t>жащих предоставлению заявителем для признания</w:t>
      </w:r>
      <w:r w:rsidR="00D34E4A" w:rsidRPr="00AA61CF">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AA61CF" w:rsidRDefault="00736C14" w:rsidP="00AA61CF">
      <w:pPr>
        <w:spacing w:after="120"/>
        <w:ind w:firstLine="709"/>
        <w:jc w:val="both"/>
      </w:pPr>
      <w:r w:rsidRPr="00AA61CF">
        <w:t>1) заявление о предоставлении муниципальной услуг</w:t>
      </w:r>
      <w:r w:rsidR="00854017" w:rsidRPr="00AA61CF">
        <w:t xml:space="preserve">и в соответствии с приложением </w:t>
      </w:r>
      <w:r w:rsidR="0026591B" w:rsidRPr="00AA61CF">
        <w:t>1</w:t>
      </w:r>
      <w:r w:rsidRPr="00AA61CF">
        <w:t xml:space="preserve"> к административному регламенту;</w:t>
      </w:r>
    </w:p>
    <w:p w:rsidR="00736C14" w:rsidRPr="00AA61CF" w:rsidRDefault="007C0918" w:rsidP="00AA61CF">
      <w:pPr>
        <w:spacing w:after="120"/>
        <w:ind w:firstLine="709"/>
        <w:jc w:val="both"/>
      </w:pPr>
      <w:r w:rsidRPr="00AA61CF">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C0918" w:rsidRPr="00AA61CF" w:rsidRDefault="00592517" w:rsidP="00AA61CF">
      <w:pPr>
        <w:spacing w:after="120"/>
        <w:ind w:firstLine="709"/>
        <w:jc w:val="both"/>
      </w:pPr>
      <w:r w:rsidRPr="00AA61CF">
        <w:t>3</w:t>
      </w:r>
      <w:r w:rsidR="007C0918" w:rsidRPr="00AA61CF">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C0918" w:rsidRPr="00AA61CF" w:rsidRDefault="00592517" w:rsidP="00AA61CF">
      <w:pPr>
        <w:spacing w:after="120"/>
        <w:ind w:firstLine="709"/>
        <w:jc w:val="both"/>
      </w:pPr>
      <w:r w:rsidRPr="00AA61CF">
        <w:t>4</w:t>
      </w:r>
      <w:r w:rsidR="00454E0E" w:rsidRPr="00AA61CF">
        <w:t xml:space="preserve">) </w:t>
      </w:r>
      <w:r w:rsidR="006070C4" w:rsidRPr="00AA61CF">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AA61CF">
        <w:t>;</w:t>
      </w:r>
    </w:p>
    <w:p w:rsidR="00F62B03" w:rsidRPr="00AA61CF" w:rsidRDefault="00592517" w:rsidP="00AA61CF">
      <w:pPr>
        <w:spacing w:after="120"/>
        <w:ind w:firstLine="709"/>
        <w:jc w:val="both"/>
      </w:pPr>
      <w:r w:rsidRPr="00AA61CF">
        <w:t>5</w:t>
      </w:r>
      <w:r w:rsidR="00F62B03" w:rsidRPr="00AA61CF">
        <w:t xml:space="preserve">) </w:t>
      </w:r>
      <w:r w:rsidR="006070C4" w:rsidRPr="00AA61CF">
        <w:t>в отношении нежилого помещения для признания его в дальнейшем жилым помещением - проект реконструкции нежилого помещения</w:t>
      </w:r>
      <w:r w:rsidR="00F62B03" w:rsidRPr="00AA61CF">
        <w:t>;</w:t>
      </w:r>
    </w:p>
    <w:p w:rsidR="007C0FC1" w:rsidRPr="00AA61CF" w:rsidRDefault="00592517" w:rsidP="00AA61CF">
      <w:pPr>
        <w:spacing w:after="120"/>
        <w:ind w:firstLine="709"/>
        <w:jc w:val="both"/>
      </w:pPr>
      <w:r w:rsidRPr="00AA61CF">
        <w:t>6</w:t>
      </w:r>
      <w:r w:rsidR="00736C14" w:rsidRPr="00AA61CF">
        <w:t xml:space="preserve">) </w:t>
      </w:r>
      <w:r w:rsidR="0016553D" w:rsidRPr="0016553D">
        <w:t>заключение специализированной организации, проводившей обследование многоквартирного дома, заверенное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 - в случае постановки вопроса о признании многоквартирного дома аварийным и подлежащим сносу или реконструкции;</w:t>
      </w:r>
    </w:p>
    <w:p w:rsidR="00EE41FD" w:rsidRPr="00AA61CF" w:rsidRDefault="00351428" w:rsidP="00AA61CF">
      <w:pPr>
        <w:spacing w:after="120"/>
        <w:ind w:firstLine="709"/>
        <w:jc w:val="both"/>
        <w:rPr>
          <w:rFonts w:eastAsia="Calibri"/>
        </w:rPr>
      </w:pPr>
      <w:r w:rsidRPr="00AA61CF">
        <w:lastRenderedPageBreak/>
        <w:t>7</w:t>
      </w:r>
      <w:r w:rsidR="00736C14" w:rsidRPr="00AA61CF">
        <w:t xml:space="preserve">) заключение </w:t>
      </w:r>
      <w:r w:rsidR="00A7432A" w:rsidRPr="00AA61CF">
        <w:rPr>
          <w:rFonts w:eastAsia="Calibri"/>
        </w:rPr>
        <w:t xml:space="preserve">специализированной </w:t>
      </w:r>
      <w:r w:rsidR="00736C14" w:rsidRPr="00AA61CF">
        <w:t xml:space="preserve">организации по результатам обследования элементов ограждающих и несущих конструкций жилого помещения </w:t>
      </w:r>
      <w:r w:rsidR="00652B45" w:rsidRPr="00AA61CF">
        <w:t>–</w:t>
      </w:r>
      <w:r w:rsidR="00736C14" w:rsidRPr="00AA61CF">
        <w:t xml:space="preserve"> в случае, если в соответствии с абзацем третьим пункта 44 </w:t>
      </w:r>
      <w:r w:rsidR="00652B45" w:rsidRPr="00AA61CF">
        <w:t>Положения</w:t>
      </w:r>
      <w:r w:rsidR="00EE41FD" w:rsidRPr="00AA61CF">
        <w:rPr>
          <w:rFonts w:eastAsia="Calibri"/>
        </w:rPr>
        <w:t xml:space="preserve">, предоставление такого заключения является необходимым для принятия решения о признании жилого помещения соответствующим </w:t>
      </w:r>
      <w:r w:rsidR="00A7432A" w:rsidRPr="00AA61CF">
        <w:rPr>
          <w:rFonts w:eastAsia="Calibri"/>
        </w:rPr>
        <w:t>(</w:t>
      </w:r>
      <w:r w:rsidR="00EE41FD" w:rsidRPr="00AA61CF">
        <w:rPr>
          <w:rFonts w:eastAsia="Calibri"/>
        </w:rPr>
        <w:t>не соответствующим</w:t>
      </w:r>
      <w:r w:rsidR="00A7432A" w:rsidRPr="00AA61CF">
        <w:rPr>
          <w:rFonts w:eastAsia="Calibri"/>
        </w:rPr>
        <w:t>)</w:t>
      </w:r>
      <w:r w:rsidR="00EE41FD" w:rsidRPr="00AA61CF">
        <w:rPr>
          <w:rFonts w:eastAsia="Calibri"/>
        </w:rPr>
        <w:t xml:space="preserve"> установленным требованиям;</w:t>
      </w:r>
    </w:p>
    <w:p w:rsidR="00F62B03" w:rsidRPr="00AA61CF" w:rsidRDefault="00351428" w:rsidP="00AA61CF">
      <w:pPr>
        <w:spacing w:after="120"/>
        <w:ind w:firstLine="709"/>
        <w:jc w:val="both"/>
      </w:pPr>
      <w:r w:rsidRPr="00AA61CF">
        <w:t>8</w:t>
      </w:r>
      <w:r w:rsidR="00F62B03" w:rsidRPr="00AA61CF">
        <w:t>) з</w:t>
      </w:r>
      <w:r w:rsidR="00736C14" w:rsidRPr="00AA61CF">
        <w:t xml:space="preserve">аявления, письма, жалобы граждан на неудовлетворительные условия проживания </w:t>
      </w:r>
      <w:r w:rsidR="00652B45" w:rsidRPr="00AA61CF">
        <w:t xml:space="preserve">– </w:t>
      </w:r>
      <w:r w:rsidR="00736C14" w:rsidRPr="00AA61CF">
        <w:t xml:space="preserve">по усмотрению заявителя. </w:t>
      </w:r>
    </w:p>
    <w:p w:rsidR="00736C14" w:rsidRPr="00AA61CF" w:rsidRDefault="00736C14" w:rsidP="00AA61CF">
      <w:pPr>
        <w:spacing w:after="120"/>
        <w:ind w:firstLine="709"/>
        <w:jc w:val="both"/>
      </w:pPr>
      <w:r w:rsidRPr="00AA61CF">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C0FC1" w:rsidRPr="00AA61CF" w:rsidRDefault="00AA74B8" w:rsidP="00AA61CF">
      <w:pPr>
        <w:spacing w:after="120"/>
        <w:ind w:firstLine="709"/>
        <w:jc w:val="both"/>
      </w:pPr>
      <w:r w:rsidRPr="00AA61CF">
        <w:t>2.6.1</w:t>
      </w:r>
      <w:r w:rsidR="008C00A1" w:rsidRPr="00AA61CF">
        <w:t xml:space="preserve">. В случае проведения комиссией оценки на основании сводного перечня объектов (жилых помещений), предоставление документов, </w:t>
      </w:r>
      <w:r w:rsidR="003711C0" w:rsidRPr="00AA61CF">
        <w:t xml:space="preserve">предусмотренных 2.6 </w:t>
      </w:r>
      <w:r w:rsidR="008C00A1" w:rsidRPr="00AA61CF">
        <w:t>настоящего административного регламента,</w:t>
      </w:r>
      <w:r w:rsidR="00525C53" w:rsidRPr="00AA61CF">
        <w:t xml:space="preserve"> </w:t>
      </w:r>
      <w:r w:rsidR="008C00A1" w:rsidRPr="00AA61CF">
        <w:t>не требуется.</w:t>
      </w:r>
    </w:p>
    <w:p w:rsidR="00736C14" w:rsidRPr="00AA61CF" w:rsidRDefault="00736C14" w:rsidP="00AA61CF">
      <w:pPr>
        <w:spacing w:after="120"/>
        <w:ind w:firstLine="709"/>
        <w:jc w:val="both"/>
      </w:pPr>
      <w:r w:rsidRPr="00AA61CF">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AA61CF">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AA61CF">
        <w:t>и подлежащих представлению в рамках межведомственного</w:t>
      </w:r>
      <w:r w:rsidR="00BD1A4F" w:rsidRPr="00AA61CF">
        <w:t xml:space="preserve"> информационного взаимодействия.</w:t>
      </w:r>
    </w:p>
    <w:p w:rsidR="00736C14" w:rsidRPr="00AA61CF" w:rsidRDefault="00736C14" w:rsidP="00AA61CF">
      <w:pPr>
        <w:spacing w:after="120"/>
        <w:ind w:firstLine="709"/>
        <w:jc w:val="both"/>
      </w:pPr>
      <w:r w:rsidRPr="00AA61CF">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77E41" w:rsidRPr="00AA61CF" w:rsidRDefault="00736C14" w:rsidP="00AA61CF">
      <w:pPr>
        <w:spacing w:after="120"/>
        <w:ind w:firstLine="709"/>
        <w:jc w:val="both"/>
      </w:pPr>
      <w:r w:rsidRPr="00AA61CF">
        <w:t xml:space="preserve">а) сведения из Единого государственного реестра </w:t>
      </w:r>
      <w:r w:rsidR="00A10B67" w:rsidRPr="00AA61CF">
        <w:t>недвижимости</w:t>
      </w:r>
      <w:r w:rsidRPr="00AA61CF">
        <w:t xml:space="preserve"> о правах на помещение</w:t>
      </w:r>
      <w:r w:rsidR="00377E41" w:rsidRPr="00AA61CF">
        <w:t>;</w:t>
      </w:r>
    </w:p>
    <w:p w:rsidR="00736C14" w:rsidRPr="00AA61CF" w:rsidRDefault="00377E41" w:rsidP="00AA61CF">
      <w:pPr>
        <w:spacing w:after="120"/>
        <w:ind w:firstLine="709"/>
        <w:jc w:val="both"/>
      </w:pPr>
      <w:r w:rsidRPr="00AA61CF">
        <w:t>б</w:t>
      </w:r>
      <w:r w:rsidR="00736C14" w:rsidRPr="00AA61CF">
        <w:t>) технический паспорт жилого помещения, а для нежил</w:t>
      </w:r>
      <w:r w:rsidR="00E348E4" w:rsidRPr="00AA61CF">
        <w:t>ых помещений - технический план</w:t>
      </w:r>
      <w:r w:rsidR="00736C14" w:rsidRPr="00AA61CF">
        <w:t>;</w:t>
      </w:r>
    </w:p>
    <w:p w:rsidR="00736C14" w:rsidRPr="00AA61CF" w:rsidRDefault="00736C14" w:rsidP="00AA61CF">
      <w:pPr>
        <w:spacing w:after="120"/>
        <w:ind w:firstLine="709"/>
        <w:jc w:val="both"/>
      </w:pPr>
      <w:r w:rsidRPr="00AA61CF">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является необходимым для принятия решения о признании жилого помещения непригодным для проживания.</w:t>
      </w:r>
    </w:p>
    <w:p w:rsidR="002A1109" w:rsidRPr="00AA61CF" w:rsidRDefault="002A1109" w:rsidP="00AA61CF">
      <w:pPr>
        <w:spacing w:after="120"/>
        <w:ind w:firstLine="709"/>
        <w:jc w:val="both"/>
      </w:pPr>
      <w:r w:rsidRPr="00AA61CF">
        <w:rPr>
          <w:rFonts w:eastAsia="Calibri"/>
        </w:rPr>
        <w:t>2.7.1.</w:t>
      </w:r>
      <w:r w:rsidRPr="00AA61CF">
        <w:t xml:space="preserve"> Заявитель вправе представить документы (сведения), указанные в </w:t>
      </w:r>
      <w:r w:rsidRPr="000E0B55">
        <w:t>пункте 2.7</w:t>
      </w:r>
      <w:r w:rsidRPr="00AA61CF">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2A1109" w:rsidRPr="00AA61CF" w:rsidRDefault="002A1109" w:rsidP="00AA61CF">
      <w:pPr>
        <w:spacing w:after="120"/>
        <w:ind w:firstLine="709"/>
        <w:jc w:val="both"/>
      </w:pPr>
      <w:r w:rsidRPr="00AA61CF">
        <w:t>2.7.2. При предоставлении муниципальной услуги запрещается требовать от Заявителя:</w:t>
      </w:r>
    </w:p>
    <w:p w:rsidR="002A1109" w:rsidRPr="00AA61CF" w:rsidRDefault="002A1109" w:rsidP="00AA61CF">
      <w:pPr>
        <w:spacing w:after="120"/>
        <w:ind w:firstLine="709"/>
        <w:jc w:val="both"/>
      </w:pPr>
      <w:r w:rsidRPr="00AA61C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1109" w:rsidRPr="00AA61CF" w:rsidRDefault="002A1109" w:rsidP="00AA61CF">
      <w:pPr>
        <w:spacing w:after="120"/>
        <w:ind w:firstLine="709"/>
        <w:jc w:val="both"/>
      </w:pPr>
      <w:r w:rsidRPr="00AA61C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0E0B55">
        <w:t>части 6 статьи 7</w:t>
      </w:r>
      <w:r w:rsidRPr="00AA61CF">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2A1109" w:rsidRPr="00AA61CF" w:rsidRDefault="002A1109" w:rsidP="00AA61CF">
      <w:pPr>
        <w:spacing w:after="120"/>
        <w:ind w:firstLine="709"/>
        <w:jc w:val="both"/>
      </w:pPr>
      <w:r w:rsidRPr="00AA61C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AA61CF">
        <w:lastRenderedPageBreak/>
        <w:t xml:space="preserve">документов и информации, представляемых в результате предоставления таких услуг, включенных в перечни, указанные в </w:t>
      </w:r>
      <w:r w:rsidRPr="000E0B55">
        <w:t>части 1 статьи 9</w:t>
      </w:r>
      <w:r w:rsidRPr="00AA61CF">
        <w:t xml:space="preserve"> Федерального закона № 210-ФЗ;</w:t>
      </w:r>
    </w:p>
    <w:p w:rsidR="002A1109" w:rsidRPr="00AA61CF" w:rsidRDefault="002A1109" w:rsidP="00AA61CF">
      <w:pPr>
        <w:spacing w:after="120"/>
        <w:ind w:firstLine="709"/>
        <w:jc w:val="both"/>
      </w:pPr>
      <w:r w:rsidRPr="00AA61CF">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E0B55">
        <w:t>пунктом 4 части 1 статьи 7</w:t>
      </w:r>
      <w:r w:rsidRPr="00AA61CF">
        <w:t xml:space="preserve"> Федерального закона № 210-ФЗ;</w:t>
      </w:r>
    </w:p>
    <w:p w:rsidR="002A1109" w:rsidRPr="00AA61CF" w:rsidRDefault="002A1109" w:rsidP="00AA61CF">
      <w:pPr>
        <w:spacing w:after="120"/>
        <w:ind w:firstLine="709"/>
        <w:jc w:val="both"/>
      </w:pPr>
      <w:r w:rsidRPr="00AA61CF">
        <w:t xml:space="preserve">представления на бумажном носителе документов и информации, электронные образы которых ранее были заверены в соответствии с </w:t>
      </w:r>
      <w:r w:rsidRPr="000E0B55">
        <w:t>пунктом 7.2 части 1 статьи 16</w:t>
      </w:r>
      <w:r w:rsidRPr="00AA61C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1109" w:rsidRPr="00AA61CF" w:rsidRDefault="002A1109" w:rsidP="00AA61CF">
      <w:pPr>
        <w:spacing w:after="120"/>
        <w:ind w:firstLine="709"/>
        <w:jc w:val="both"/>
      </w:pPr>
      <w:r w:rsidRPr="00AA61CF">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A1109" w:rsidRPr="00AA61CF" w:rsidRDefault="002A1109" w:rsidP="00AA61CF">
      <w:pPr>
        <w:spacing w:after="120"/>
        <w:ind w:firstLine="709"/>
        <w:jc w:val="both"/>
      </w:pPr>
      <w:r w:rsidRPr="00AA61CF">
        <w:t>1) проводить мероприятия, направленные на подготовку результатов предоставления муниципальн</w:t>
      </w:r>
      <w:r w:rsidR="00854017" w:rsidRPr="00AA61CF">
        <w:t>ой</w:t>
      </w:r>
      <w:r w:rsidRPr="00AA61CF">
        <w:t xml:space="preserve"> услуг</w:t>
      </w:r>
      <w:r w:rsidR="00854017" w:rsidRPr="00AA61CF">
        <w:t>и</w:t>
      </w:r>
      <w:r w:rsidRPr="00AA61CF">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A1109" w:rsidRPr="00AA61CF" w:rsidRDefault="002A1109" w:rsidP="00AA61CF">
      <w:pPr>
        <w:spacing w:after="120"/>
        <w:ind w:firstLine="709"/>
        <w:jc w:val="both"/>
      </w:pPr>
      <w:r w:rsidRPr="00AA61CF">
        <w:t>2) при условии наличия запроса заявителя о предоставлении муниципальной услуги, в отношении котор</w:t>
      </w:r>
      <w:r w:rsidR="00854017" w:rsidRPr="00AA61CF">
        <w:t>ой</w:t>
      </w:r>
      <w:r w:rsidRPr="00AA61CF">
        <w:t xml:space="preserve"> у заявителя могут появиться основания для </w:t>
      </w:r>
      <w:r w:rsidR="00B42220" w:rsidRPr="00AA61CF">
        <w:t>ее</w:t>
      </w:r>
      <w:r w:rsidRPr="00AA61CF">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A1109" w:rsidRPr="00AA61CF" w:rsidRDefault="002A1109" w:rsidP="00AA61CF">
      <w:pPr>
        <w:spacing w:after="120"/>
        <w:ind w:firstLine="709"/>
        <w:jc w:val="both"/>
      </w:pPr>
      <w:r w:rsidRPr="00AA61CF">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A1109" w:rsidRPr="00AA61CF" w:rsidRDefault="002A1109" w:rsidP="00AA61CF">
      <w:pPr>
        <w:spacing w:after="120"/>
        <w:ind w:firstLine="709"/>
        <w:jc w:val="both"/>
      </w:pPr>
      <w:r w:rsidRPr="00AA61CF">
        <w:t>Основания для приостановления предоставления муниципальной услуги не предусмотрены.</w:t>
      </w:r>
    </w:p>
    <w:p w:rsidR="00736C14" w:rsidRPr="00AA61CF" w:rsidRDefault="00736C14" w:rsidP="00AA61CF">
      <w:pPr>
        <w:spacing w:after="120"/>
        <w:ind w:firstLine="709"/>
        <w:jc w:val="both"/>
      </w:pPr>
      <w:r w:rsidRPr="00AA61CF">
        <w:t xml:space="preserve">2.9. Исчерпывающий перечень оснований для отказа в приеме документов, необходимых для предоставления муниципальной услуги. </w:t>
      </w:r>
    </w:p>
    <w:p w:rsidR="00736C14" w:rsidRPr="00AA61CF" w:rsidRDefault="00736C14" w:rsidP="00AA61CF">
      <w:pPr>
        <w:spacing w:after="120"/>
        <w:ind w:firstLine="709"/>
        <w:jc w:val="both"/>
      </w:pPr>
      <w:r w:rsidRPr="00AA61CF">
        <w:t>В приеме документов, необходимых для предоставления муниципальной услуги, может быть отказано в следующих случаях:</w:t>
      </w:r>
    </w:p>
    <w:p w:rsidR="00407AA1" w:rsidRPr="00AA61CF" w:rsidRDefault="002D0811" w:rsidP="00AA61CF">
      <w:pPr>
        <w:spacing w:after="120"/>
        <w:ind w:firstLine="709"/>
        <w:jc w:val="both"/>
      </w:pPr>
      <w:r w:rsidRPr="00AA61CF">
        <w:t xml:space="preserve">1) </w:t>
      </w:r>
      <w:r w:rsidR="00407AA1" w:rsidRPr="00AA61CF">
        <w:t>Заявление на получение услуги оформлено не в соответствии с административным регламентом:</w:t>
      </w:r>
    </w:p>
    <w:p w:rsidR="00736C14" w:rsidRPr="00AA61CF" w:rsidRDefault="00407AA1" w:rsidP="00AA61CF">
      <w:pPr>
        <w:spacing w:after="120"/>
        <w:ind w:firstLine="709"/>
        <w:jc w:val="both"/>
      </w:pPr>
      <w:r w:rsidRPr="00AA61CF">
        <w:t>-</w:t>
      </w:r>
      <w:r w:rsidR="00736C14" w:rsidRPr="00AA61CF">
        <w:t xml:space="preserve"> в заявлении не указаны фамилия, имя, отчество (при наличии) гражданина, либо наименование юридического лица, обратившегося</w:t>
      </w:r>
      <w:r w:rsidR="00C13CBE" w:rsidRPr="00AA61CF">
        <w:t xml:space="preserve"> </w:t>
      </w:r>
      <w:r w:rsidR="00736C14" w:rsidRPr="00AA61CF">
        <w:t xml:space="preserve">за предоставлением </w:t>
      </w:r>
      <w:r w:rsidR="00A10B67" w:rsidRPr="00AA61CF">
        <w:t xml:space="preserve">муниципальной </w:t>
      </w:r>
      <w:r w:rsidR="00736C14" w:rsidRPr="00AA61CF">
        <w:t>услуги;</w:t>
      </w:r>
    </w:p>
    <w:p w:rsidR="00736C14" w:rsidRPr="00AA61CF" w:rsidRDefault="00407AA1" w:rsidP="00AA61CF">
      <w:pPr>
        <w:spacing w:after="120"/>
        <w:ind w:firstLine="709"/>
        <w:jc w:val="both"/>
      </w:pPr>
      <w:r w:rsidRPr="00AA61CF">
        <w:t>-</w:t>
      </w:r>
      <w:r w:rsidR="00736C14" w:rsidRPr="00AA61CF">
        <w:t xml:space="preserve"> текст в з</w:t>
      </w:r>
      <w:r w:rsidRPr="00AA61CF">
        <w:t>аявлении не поддается прочтению.</w:t>
      </w:r>
    </w:p>
    <w:p w:rsidR="00407AA1" w:rsidRPr="00AA61CF" w:rsidRDefault="002D0811" w:rsidP="00AA61CF">
      <w:pPr>
        <w:spacing w:after="120"/>
        <w:ind w:firstLine="709"/>
        <w:jc w:val="both"/>
      </w:pPr>
      <w:r w:rsidRPr="00AA61CF">
        <w:t xml:space="preserve">2) </w:t>
      </w:r>
      <w:r w:rsidR="00407AA1" w:rsidRPr="00AA61CF">
        <w:t>Заявление подано лицом, не уполномоченным на осуществление таких действий:</w:t>
      </w:r>
    </w:p>
    <w:p w:rsidR="00736C14" w:rsidRPr="00AA61CF" w:rsidRDefault="00407AA1" w:rsidP="00AA61CF">
      <w:pPr>
        <w:spacing w:after="120"/>
        <w:ind w:firstLine="709"/>
        <w:jc w:val="both"/>
      </w:pPr>
      <w:r w:rsidRPr="00AA61CF">
        <w:t>-</w:t>
      </w:r>
      <w:r w:rsidR="00736C14" w:rsidRPr="00AA61CF">
        <w:t xml:space="preserve"> заявление подписано не уполномоченным лицом.</w:t>
      </w:r>
    </w:p>
    <w:p w:rsidR="00592517" w:rsidRPr="00AA61CF" w:rsidRDefault="00592517" w:rsidP="00AA61CF">
      <w:pPr>
        <w:spacing w:after="120"/>
        <w:ind w:firstLine="709"/>
        <w:jc w:val="both"/>
      </w:pPr>
      <w:r w:rsidRPr="00AA61CF">
        <w:t>3) Предмет запроса не регламентируется законодательством в рамках услуги:</w:t>
      </w:r>
    </w:p>
    <w:p w:rsidR="00592517" w:rsidRPr="00AA61CF" w:rsidRDefault="00592517" w:rsidP="00AA61CF">
      <w:pPr>
        <w:spacing w:after="120"/>
        <w:ind w:firstLine="709"/>
        <w:jc w:val="both"/>
      </w:pPr>
      <w:r w:rsidRPr="00AA61CF">
        <w:t>- представление документов в ненадлежащий орган;</w:t>
      </w:r>
    </w:p>
    <w:p w:rsidR="00736C14" w:rsidRPr="00AA61CF" w:rsidRDefault="00736C14" w:rsidP="00AA61CF">
      <w:pPr>
        <w:spacing w:after="120"/>
        <w:ind w:firstLine="709"/>
        <w:jc w:val="both"/>
      </w:pPr>
      <w:r w:rsidRPr="00AA61CF">
        <w:lastRenderedPageBreak/>
        <w:t>2.10. Исчерпывающий перечень оснований для отказа в пред</w:t>
      </w:r>
      <w:r w:rsidR="00AD0133" w:rsidRPr="00AA61CF">
        <w:t xml:space="preserve">оставлении муниципальной услуги </w:t>
      </w:r>
      <w:r w:rsidR="0033673C" w:rsidRPr="00AA61CF">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640172" w:rsidRPr="00AA61CF" w:rsidRDefault="00736C14" w:rsidP="00AA61CF">
      <w:pPr>
        <w:spacing w:after="120"/>
        <w:ind w:firstLine="709"/>
        <w:jc w:val="both"/>
      </w:pPr>
      <w:r w:rsidRPr="00AA61CF">
        <w:t>Основани</w:t>
      </w:r>
      <w:r w:rsidR="00377E41" w:rsidRPr="00AA61CF">
        <w:t>я</w:t>
      </w:r>
      <w:r w:rsidRPr="00AA61CF">
        <w:t>м</w:t>
      </w:r>
      <w:r w:rsidR="00A10B67" w:rsidRPr="00AA61CF">
        <w:t>и</w:t>
      </w:r>
      <w:r w:rsidRPr="00AA61CF">
        <w:t xml:space="preserve"> для принятия решения об отказе в </w:t>
      </w:r>
      <w:r w:rsidR="00A10B67" w:rsidRPr="00AA61CF">
        <w:t xml:space="preserve">предоставлении </w:t>
      </w:r>
      <w:r w:rsidRPr="00AA61CF">
        <w:t xml:space="preserve">муниципальной услуги </w:t>
      </w:r>
      <w:r w:rsidR="00592517" w:rsidRPr="00AA61CF">
        <w:t>является</w:t>
      </w:r>
      <w:r w:rsidR="00640172" w:rsidRPr="00AA61CF">
        <w:t xml:space="preserve"> </w:t>
      </w:r>
      <w:r w:rsidR="006C16F8" w:rsidRPr="00AA61CF">
        <w:t xml:space="preserve">принятие </w:t>
      </w:r>
      <w:r w:rsidR="00640172" w:rsidRPr="00AA61CF">
        <w:t>межведомственной комиссии следующих решений:</w:t>
      </w:r>
    </w:p>
    <w:p w:rsidR="00640172" w:rsidRPr="00AA61CF" w:rsidRDefault="00640172" w:rsidP="00AA61CF">
      <w:pPr>
        <w:spacing w:after="120"/>
        <w:ind w:firstLine="709"/>
        <w:jc w:val="both"/>
        <w:rPr>
          <w:rFonts w:eastAsia="Calibri"/>
        </w:rPr>
      </w:pPr>
      <w:r w:rsidRPr="00AA61CF">
        <w:rPr>
          <w:rFonts w:eastAsia="Calibri"/>
        </w:rPr>
        <w:t>о соответствии помещения требованиям, предъявляемым к жилому помещению, и его пригодности для проживания;</w:t>
      </w:r>
    </w:p>
    <w:p w:rsidR="00640172" w:rsidRPr="00AA61CF" w:rsidRDefault="00640172" w:rsidP="00AA61CF">
      <w:pPr>
        <w:spacing w:after="120"/>
        <w:ind w:firstLine="709"/>
        <w:jc w:val="both"/>
        <w:rPr>
          <w:rFonts w:eastAsia="Calibri"/>
        </w:rPr>
      </w:pPr>
      <w:r w:rsidRPr="00AA61CF">
        <w:rPr>
          <w:rFonts w:eastAsia="Calibri"/>
        </w:rPr>
        <w:t>об отсутствии оснований для признания жилого помещения непригодным для проживания</w:t>
      </w:r>
    </w:p>
    <w:p w:rsidR="00B504D3" w:rsidRPr="00AA61CF" w:rsidRDefault="00640172" w:rsidP="00AA61CF">
      <w:pPr>
        <w:spacing w:after="120"/>
        <w:ind w:firstLine="709"/>
        <w:jc w:val="both"/>
      </w:pPr>
      <w:r w:rsidRPr="00AA61CF">
        <w:rPr>
          <w:rFonts w:eastAsia="Calibri"/>
        </w:rPr>
        <w:t>об отсутствии оснований для признания многоквартирного дома аварийным и подлежащим сносу или реконструкции.</w:t>
      </w:r>
      <w:r w:rsidR="00B504D3" w:rsidRPr="00AA61CF">
        <w:t xml:space="preserve">2) </w:t>
      </w:r>
    </w:p>
    <w:p w:rsidR="00640172" w:rsidRPr="00AA61CF" w:rsidRDefault="00640172" w:rsidP="00AA61CF">
      <w:pPr>
        <w:spacing w:after="120"/>
        <w:ind w:firstLine="709"/>
        <w:jc w:val="both"/>
      </w:pPr>
      <w:r w:rsidRPr="00AA61CF">
        <w:t>2.10.1. Исчерпывающий перечень оснований для возврата заявления и документов заявителю:</w:t>
      </w:r>
    </w:p>
    <w:p w:rsidR="00736C14" w:rsidRPr="00AA61CF" w:rsidRDefault="00640172" w:rsidP="00AA61CF">
      <w:pPr>
        <w:spacing w:after="120"/>
        <w:ind w:firstLine="709"/>
        <w:jc w:val="both"/>
      </w:pPr>
      <w:r w:rsidRPr="00AA61CF">
        <w:rPr>
          <w:rFonts w:eastAsia="Calibri"/>
        </w:rPr>
        <w:t xml:space="preserve">непредставление заявителем документов, предусмотренных </w:t>
      </w:r>
      <w:r w:rsidRPr="000E0B55">
        <w:rPr>
          <w:rFonts w:eastAsia="Calibri"/>
        </w:rPr>
        <w:t>пунктом 2.6</w:t>
      </w:r>
      <w:r w:rsidRPr="00AA61CF">
        <w:rPr>
          <w:rFonts w:eastAsia="Calibri"/>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10"/>
    <w:bookmarkEnd w:id="11"/>
    <w:p w:rsidR="00C13CBE" w:rsidRPr="00AA61CF" w:rsidRDefault="00C13CBE" w:rsidP="00AA61CF">
      <w:pPr>
        <w:spacing w:after="120"/>
        <w:ind w:firstLine="709"/>
        <w:jc w:val="both"/>
      </w:pPr>
      <w:r w:rsidRPr="00AA61CF">
        <w:t>2.11. Порядок, размер и основания взимания государственной пошлины или иной платы, взимаемой за предоставление муниципальной услуги.</w:t>
      </w:r>
    </w:p>
    <w:p w:rsidR="00C13CBE" w:rsidRPr="00AA61CF" w:rsidRDefault="00C13CBE" w:rsidP="00AA61CF">
      <w:pPr>
        <w:spacing w:after="120"/>
        <w:ind w:firstLine="709"/>
        <w:jc w:val="both"/>
      </w:pPr>
      <w:r w:rsidRPr="00AA61CF">
        <w:t>2.11.1. Муниципальная услуга предоставляется бесплатно.</w:t>
      </w:r>
    </w:p>
    <w:p w:rsidR="00C13CBE" w:rsidRPr="00AA61CF" w:rsidRDefault="00C13CBE" w:rsidP="00AA61CF">
      <w:pPr>
        <w:spacing w:after="120"/>
        <w:ind w:firstLine="709"/>
        <w:jc w:val="both"/>
      </w:pPr>
      <w:r w:rsidRPr="00AA61CF">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13CBE" w:rsidRPr="00AA61CF" w:rsidRDefault="00C13CBE" w:rsidP="00AA61CF">
      <w:pPr>
        <w:spacing w:after="120"/>
        <w:ind w:firstLine="709"/>
        <w:jc w:val="both"/>
      </w:pPr>
      <w:r w:rsidRPr="00AA61CF">
        <w:t>2.13. Срок регистрации запроса заявителя о предоставлении муниципальной услуги составляет в администрации:</w:t>
      </w:r>
    </w:p>
    <w:p w:rsidR="00C13CBE" w:rsidRPr="00AA61CF" w:rsidRDefault="00C13CBE" w:rsidP="00AA61CF">
      <w:pPr>
        <w:spacing w:after="120"/>
        <w:ind w:firstLine="709"/>
        <w:jc w:val="both"/>
      </w:pPr>
      <w:r w:rsidRPr="00AA61CF">
        <w:t xml:space="preserve">- при направлении запроса почтовой связью в администрацию - 1 </w:t>
      </w:r>
      <w:r w:rsidR="00DE2D57" w:rsidRPr="00AA61CF">
        <w:t xml:space="preserve">календарный </w:t>
      </w:r>
      <w:r w:rsidRPr="00AA61CF">
        <w:t>день с даты поступления;</w:t>
      </w:r>
    </w:p>
    <w:p w:rsidR="00C13CBE" w:rsidRPr="00AA61CF" w:rsidRDefault="00C13CBE" w:rsidP="00AA61CF">
      <w:pPr>
        <w:spacing w:after="120"/>
        <w:ind w:firstLine="709"/>
        <w:jc w:val="both"/>
      </w:pPr>
      <w:r w:rsidRPr="00AA61CF">
        <w:t xml:space="preserve">- при направлении запроса на бумажном носителе из ГБУ ЛО «МФЦ» в администрацию – 1 </w:t>
      </w:r>
      <w:r w:rsidR="00DE2D57" w:rsidRPr="00AA61CF">
        <w:t xml:space="preserve">календарный </w:t>
      </w:r>
      <w:r w:rsidRPr="00AA61CF">
        <w:t>день с даты поступления документов из ГБУ ЛО «МФЦ» в администрацию;</w:t>
      </w:r>
    </w:p>
    <w:p w:rsidR="00C13CBE" w:rsidRPr="00AA61CF" w:rsidRDefault="00C13CBE" w:rsidP="00AA61CF">
      <w:pPr>
        <w:spacing w:after="120"/>
        <w:ind w:firstLine="709"/>
        <w:jc w:val="both"/>
      </w:pPr>
      <w:r w:rsidRPr="00AA61CF">
        <w:t xml:space="preserve">- при направлении запроса в форме электронного документа посредством ЕПГУ или ПГУ ЛО (при наличии технической возможности) – 1 </w:t>
      </w:r>
      <w:r w:rsidR="00DE2D57" w:rsidRPr="00AA61CF">
        <w:t xml:space="preserve">календарный </w:t>
      </w:r>
      <w:r w:rsidRPr="00AA61CF">
        <w:t>день с даты поступления.</w:t>
      </w:r>
    </w:p>
    <w:p w:rsidR="00C13CBE" w:rsidRPr="00AA61CF" w:rsidRDefault="00C13CBE" w:rsidP="00AA61CF">
      <w:pPr>
        <w:spacing w:after="120"/>
        <w:ind w:firstLine="709"/>
        <w:jc w:val="both"/>
      </w:pPr>
      <w:r w:rsidRPr="00AA61CF">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3CBE" w:rsidRPr="00AA61CF" w:rsidRDefault="00C13CBE" w:rsidP="00AA61CF">
      <w:pPr>
        <w:spacing w:after="120"/>
        <w:ind w:firstLine="709"/>
        <w:jc w:val="both"/>
      </w:pPr>
      <w:r w:rsidRPr="00AA61CF">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13CBE" w:rsidRPr="00AA61CF" w:rsidRDefault="00C13CBE" w:rsidP="00AA61CF">
      <w:pPr>
        <w:spacing w:after="120"/>
        <w:ind w:firstLine="709"/>
        <w:jc w:val="both"/>
      </w:pPr>
      <w:r w:rsidRPr="00AA61CF">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3CBE" w:rsidRPr="00AA61CF" w:rsidRDefault="00C13CBE" w:rsidP="00AA61CF">
      <w:pPr>
        <w:spacing w:after="120"/>
        <w:ind w:firstLine="709"/>
        <w:jc w:val="both"/>
      </w:pPr>
      <w:r w:rsidRPr="00AA61CF">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3CBE" w:rsidRPr="00AA61CF" w:rsidRDefault="00C13CBE" w:rsidP="00AA61CF">
      <w:pPr>
        <w:spacing w:after="120"/>
        <w:ind w:firstLine="709"/>
        <w:jc w:val="both"/>
      </w:pPr>
      <w:r w:rsidRPr="00AA61CF">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13CBE" w:rsidRPr="00AA61CF" w:rsidRDefault="00C13CBE" w:rsidP="00AA61CF">
      <w:pPr>
        <w:spacing w:after="120"/>
        <w:ind w:firstLine="709"/>
        <w:jc w:val="both"/>
      </w:pPr>
      <w:r w:rsidRPr="00AA61CF">
        <w:t>2.14.5. Вход в здание (помещение) и выход из него оборудуются лестницами с поручнями и пандусами для передвижения детских и инвалидных колясок.</w:t>
      </w:r>
    </w:p>
    <w:p w:rsidR="00C13CBE" w:rsidRPr="00AA61CF" w:rsidRDefault="00C13CBE" w:rsidP="00AA61CF">
      <w:pPr>
        <w:spacing w:after="120"/>
        <w:ind w:firstLine="709"/>
        <w:jc w:val="both"/>
      </w:pPr>
      <w:r w:rsidRPr="00AA61CF">
        <w:t>2.14.6. В помещении организуется бесплатный туалет для посетителей, в том числе туалет, предназначенный для инвалидов.</w:t>
      </w:r>
    </w:p>
    <w:p w:rsidR="00C13CBE" w:rsidRPr="00AA61CF" w:rsidRDefault="00C13CBE" w:rsidP="00AA61CF">
      <w:pPr>
        <w:spacing w:after="120"/>
        <w:ind w:firstLine="709"/>
        <w:jc w:val="both"/>
      </w:pPr>
      <w:r w:rsidRPr="00AA61CF">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13CBE" w:rsidRPr="00AA61CF" w:rsidRDefault="00C13CBE" w:rsidP="00AA61CF">
      <w:pPr>
        <w:spacing w:after="120"/>
        <w:ind w:firstLine="709"/>
        <w:jc w:val="both"/>
      </w:pPr>
      <w:r w:rsidRPr="00AA61CF">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13CBE" w:rsidRPr="00AA61CF" w:rsidRDefault="00C13CBE" w:rsidP="00AA61CF">
      <w:pPr>
        <w:spacing w:after="120"/>
        <w:ind w:firstLine="709"/>
        <w:jc w:val="both"/>
      </w:pPr>
      <w:r w:rsidRPr="00AA61CF">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3CBE" w:rsidRPr="00AA61CF" w:rsidRDefault="00C13CBE" w:rsidP="00AA61CF">
      <w:pPr>
        <w:spacing w:after="120"/>
        <w:ind w:firstLine="709"/>
        <w:jc w:val="both"/>
      </w:pPr>
      <w:r w:rsidRPr="00AA61CF">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3CBE" w:rsidRPr="00AA61CF" w:rsidRDefault="00C13CBE" w:rsidP="00AA61CF">
      <w:pPr>
        <w:spacing w:after="120"/>
        <w:ind w:firstLine="709"/>
        <w:jc w:val="both"/>
      </w:pPr>
      <w:r w:rsidRPr="00AA61C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3CBE" w:rsidRPr="00AA61CF" w:rsidRDefault="00C13CBE" w:rsidP="00AA61CF">
      <w:pPr>
        <w:spacing w:after="120"/>
        <w:ind w:firstLine="709"/>
        <w:jc w:val="both"/>
      </w:pPr>
      <w:r w:rsidRPr="00AA61CF">
        <w:t xml:space="preserve">2.14.12. Помещения приема и выдачи документов должны предусматривать места для ожидания, информирования и приема заявителей. </w:t>
      </w:r>
    </w:p>
    <w:p w:rsidR="00C13CBE" w:rsidRPr="00AA61CF" w:rsidRDefault="00C13CBE" w:rsidP="00AA61CF">
      <w:pPr>
        <w:spacing w:after="120"/>
        <w:ind w:firstLine="709"/>
        <w:jc w:val="both"/>
      </w:pPr>
      <w:r w:rsidRPr="00AA61CF">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3CBE" w:rsidRPr="00AA61CF" w:rsidRDefault="00C13CBE" w:rsidP="00AA61CF">
      <w:pPr>
        <w:spacing w:after="120"/>
        <w:ind w:firstLine="709"/>
        <w:jc w:val="both"/>
      </w:pPr>
      <w:r w:rsidRPr="00AA61CF">
        <w:t>2.14.14. Места для проведения приема заявителей оборудуются столами, стульями, обеспечиваются канцелярскими принадлежностями для написания письменных обращений.</w:t>
      </w:r>
    </w:p>
    <w:p w:rsidR="00C13CBE" w:rsidRPr="00AA61CF" w:rsidRDefault="00C13CBE" w:rsidP="00AA61CF">
      <w:pPr>
        <w:spacing w:after="120"/>
        <w:ind w:firstLine="709"/>
        <w:jc w:val="both"/>
      </w:pPr>
      <w:r w:rsidRPr="00AA61CF">
        <w:t>2.15. Показатели доступности и качества муниципальной услуги.</w:t>
      </w:r>
    </w:p>
    <w:p w:rsidR="00C13CBE" w:rsidRPr="00AA61CF" w:rsidRDefault="00C13CBE" w:rsidP="00AA61CF">
      <w:pPr>
        <w:spacing w:after="120"/>
        <w:ind w:firstLine="709"/>
        <w:jc w:val="both"/>
      </w:pPr>
      <w:r w:rsidRPr="00AA61CF">
        <w:t>2.15.1. Показатели доступности муниципальной услуги (общие, применимые в отношении всех заявителей):</w:t>
      </w:r>
    </w:p>
    <w:p w:rsidR="00C13CBE" w:rsidRPr="00AA61CF" w:rsidRDefault="00C13CBE" w:rsidP="00AA61CF">
      <w:pPr>
        <w:spacing w:after="120"/>
        <w:ind w:firstLine="709"/>
        <w:jc w:val="both"/>
      </w:pPr>
      <w:r w:rsidRPr="00AA61CF">
        <w:t>1) транспортная доступность к месту предоставления муниципальной услуги;</w:t>
      </w:r>
    </w:p>
    <w:p w:rsidR="00C13CBE" w:rsidRPr="00AA61CF" w:rsidRDefault="00C13CBE" w:rsidP="00AA61CF">
      <w:pPr>
        <w:spacing w:after="120"/>
        <w:ind w:firstLine="709"/>
        <w:jc w:val="both"/>
      </w:pPr>
      <w:r w:rsidRPr="00AA61CF">
        <w:t>2) наличие указателей, обеспечивающих беспрепятственный доступ к помещениям, в которых предоставляется услуга;</w:t>
      </w:r>
    </w:p>
    <w:p w:rsidR="00C13CBE" w:rsidRPr="00AA61CF" w:rsidRDefault="00C13CBE" w:rsidP="00AA61CF">
      <w:pPr>
        <w:spacing w:after="120"/>
        <w:ind w:firstLine="709"/>
        <w:jc w:val="both"/>
      </w:pPr>
      <w:r w:rsidRPr="00AA61CF">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AA61CF">
        <w:t>администрации</w:t>
      </w:r>
      <w:r w:rsidRPr="00AA61CF">
        <w:t>, посредством ЕПГУ, либо ПГУ ЛО;</w:t>
      </w:r>
    </w:p>
    <w:p w:rsidR="00C13CBE" w:rsidRPr="00AA61CF" w:rsidRDefault="00C13CBE" w:rsidP="00AA61CF">
      <w:pPr>
        <w:spacing w:after="120"/>
        <w:ind w:firstLine="709"/>
        <w:jc w:val="both"/>
      </w:pPr>
      <w:r w:rsidRPr="00AA61CF">
        <w:t>4) предоставление муниципальной услуги любым доступным способом, предусмотренным действующим законодательством;</w:t>
      </w:r>
    </w:p>
    <w:p w:rsidR="00C13CBE" w:rsidRPr="00AA61CF" w:rsidRDefault="00C13CBE" w:rsidP="00AA61CF">
      <w:pPr>
        <w:spacing w:after="120"/>
        <w:ind w:firstLine="709"/>
        <w:jc w:val="both"/>
      </w:pPr>
      <w:r w:rsidRPr="00AA61CF">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13CBE" w:rsidRPr="00AA61CF" w:rsidRDefault="00C13CBE" w:rsidP="00AA61CF">
      <w:pPr>
        <w:spacing w:after="120"/>
        <w:ind w:firstLine="709"/>
        <w:jc w:val="both"/>
      </w:pPr>
      <w:r w:rsidRPr="00AA61CF">
        <w:t>2.15.2. Показатели доступности муниципальной услуги (специальные, применимые в отношении инвалидов):</w:t>
      </w:r>
    </w:p>
    <w:p w:rsidR="00C13CBE" w:rsidRPr="00AA61CF" w:rsidRDefault="00C13CBE" w:rsidP="00AA61CF">
      <w:pPr>
        <w:spacing w:after="120"/>
        <w:ind w:firstLine="709"/>
        <w:jc w:val="both"/>
      </w:pPr>
      <w:r w:rsidRPr="00AA61CF">
        <w:t>1) наличие инфраструктуры, указанной в пункте 2.14;</w:t>
      </w:r>
    </w:p>
    <w:p w:rsidR="00C13CBE" w:rsidRPr="00AA61CF" w:rsidRDefault="00C13CBE" w:rsidP="00AA61CF">
      <w:pPr>
        <w:spacing w:after="120"/>
        <w:ind w:firstLine="709"/>
        <w:jc w:val="both"/>
      </w:pPr>
      <w:r w:rsidRPr="00AA61CF">
        <w:t>2) исполнение требований доступности услуг для инвалидов;</w:t>
      </w:r>
    </w:p>
    <w:p w:rsidR="00C13CBE" w:rsidRPr="00AA61CF" w:rsidRDefault="00C13CBE" w:rsidP="00AA61CF">
      <w:pPr>
        <w:spacing w:after="120"/>
        <w:ind w:firstLine="709"/>
        <w:jc w:val="both"/>
      </w:pPr>
      <w:r w:rsidRPr="00AA61CF">
        <w:t>3) обеспечение беспрепятственного доступа инвалидов к помещениям, в которых предоставляется муниципальная услуга.</w:t>
      </w:r>
    </w:p>
    <w:p w:rsidR="00C13CBE" w:rsidRPr="00AA61CF" w:rsidRDefault="00C13CBE" w:rsidP="00AA61CF">
      <w:pPr>
        <w:spacing w:after="120"/>
        <w:ind w:firstLine="709"/>
        <w:jc w:val="both"/>
      </w:pPr>
      <w:r w:rsidRPr="00AA61CF">
        <w:t>2.15.3. Показатели качества муниципальной услуги:</w:t>
      </w:r>
    </w:p>
    <w:p w:rsidR="00C13CBE" w:rsidRPr="00AA61CF" w:rsidRDefault="00C13CBE" w:rsidP="00AA61CF">
      <w:pPr>
        <w:spacing w:after="120"/>
        <w:ind w:firstLine="709"/>
        <w:jc w:val="both"/>
      </w:pPr>
      <w:r w:rsidRPr="00AA61CF">
        <w:t>1) соблюдение срока предоставления муниципальной услуги;</w:t>
      </w:r>
    </w:p>
    <w:p w:rsidR="00C13CBE" w:rsidRPr="00AA61CF" w:rsidRDefault="00C13CBE" w:rsidP="00AA61CF">
      <w:pPr>
        <w:spacing w:after="120"/>
        <w:ind w:firstLine="709"/>
        <w:jc w:val="both"/>
      </w:pPr>
      <w:r w:rsidRPr="00AA61CF">
        <w:t xml:space="preserve">2) соблюдение времени ожидания в очереди при подаче запроса и получении результата; </w:t>
      </w:r>
    </w:p>
    <w:p w:rsidR="00C13CBE" w:rsidRPr="00AA61CF" w:rsidRDefault="00C13CBE" w:rsidP="00AA61CF">
      <w:pPr>
        <w:spacing w:after="120"/>
        <w:ind w:firstLine="709"/>
        <w:jc w:val="both"/>
      </w:pPr>
      <w:r w:rsidRPr="00AA61CF">
        <w:t xml:space="preserve">3) осуществление не более одного обращения заявителя к должностным лицам </w:t>
      </w:r>
      <w:r w:rsidR="0016553D" w:rsidRPr="00AA61CF">
        <w:t>администрации или</w:t>
      </w:r>
      <w:r w:rsidRPr="00AA61CF">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13CBE" w:rsidRPr="00AA61CF" w:rsidRDefault="00C13CBE" w:rsidP="00AA61CF">
      <w:pPr>
        <w:spacing w:after="120"/>
        <w:ind w:firstLine="709"/>
        <w:jc w:val="both"/>
      </w:pPr>
      <w:r w:rsidRPr="00AA61CF">
        <w:t>4) отсутствие жалоб на действия или бездействия должностных лиц администрации, поданных в установленном порядке.</w:t>
      </w:r>
    </w:p>
    <w:p w:rsidR="00C13CBE" w:rsidRPr="00AA61CF" w:rsidRDefault="00C13CBE" w:rsidP="00AA61CF">
      <w:pPr>
        <w:spacing w:after="120"/>
        <w:ind w:firstLine="709"/>
        <w:jc w:val="both"/>
      </w:pPr>
      <w:r w:rsidRPr="00AA61CF">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13CBE" w:rsidRPr="00AA61CF" w:rsidRDefault="00C13CBE" w:rsidP="00AA61CF">
      <w:pPr>
        <w:spacing w:after="120"/>
        <w:ind w:firstLine="709"/>
        <w:jc w:val="both"/>
      </w:pPr>
      <w:r w:rsidRPr="00AA61CF">
        <w:t xml:space="preserve">2.16. Перечисление услуг, которые являются необходимыми и обязательными для предоставления муниципальной услуги. </w:t>
      </w:r>
    </w:p>
    <w:p w:rsidR="00C13CBE" w:rsidRPr="00AA61CF" w:rsidRDefault="00C13CBE" w:rsidP="00AA61CF">
      <w:pPr>
        <w:spacing w:after="120"/>
        <w:ind w:firstLine="709"/>
        <w:jc w:val="both"/>
      </w:pPr>
      <w:r w:rsidRPr="00AA61CF">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13CBE" w:rsidRPr="00AA61CF" w:rsidRDefault="00C13CBE" w:rsidP="00AA61CF">
      <w:pPr>
        <w:spacing w:after="120"/>
        <w:ind w:firstLine="709"/>
        <w:jc w:val="both"/>
      </w:pPr>
      <w:r w:rsidRPr="00AA61C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3CBE" w:rsidRPr="00AA61CF" w:rsidRDefault="00C13CBE" w:rsidP="00AA61CF">
      <w:pPr>
        <w:spacing w:after="120"/>
        <w:ind w:firstLine="709"/>
        <w:jc w:val="both"/>
      </w:pPr>
      <w:r w:rsidRPr="00AA61CF">
        <w:t xml:space="preserve">2.17.1. </w:t>
      </w:r>
      <w:r w:rsidR="00112AFC" w:rsidRPr="00AA61CF">
        <w:t>Предоставление услуги по экстерриториальному принципу не предусмотрено.</w:t>
      </w:r>
    </w:p>
    <w:p w:rsidR="00C13CBE" w:rsidRPr="00AA61CF" w:rsidRDefault="00C13CBE" w:rsidP="00AA61CF">
      <w:pPr>
        <w:spacing w:after="120"/>
        <w:ind w:firstLine="709"/>
        <w:jc w:val="both"/>
      </w:pPr>
      <w:r w:rsidRPr="00AA61CF">
        <w:t>2.17.2. Предоставление муниципальной услуги в электронной форме осуществляется при технической реализации услуги посредством ПГУ ЛО и/или ЕПГУ.</w:t>
      </w:r>
    </w:p>
    <w:p w:rsidR="00BA2321" w:rsidRPr="00AA61CF" w:rsidRDefault="00BA2321" w:rsidP="00822CED">
      <w:pPr>
        <w:spacing w:after="120"/>
        <w:ind w:firstLine="709"/>
        <w:jc w:val="both"/>
      </w:pPr>
    </w:p>
    <w:p w:rsidR="00700268" w:rsidRPr="00AA61CF" w:rsidRDefault="00700268" w:rsidP="0016553D">
      <w:pPr>
        <w:spacing w:after="120"/>
        <w:ind w:firstLine="709"/>
        <w:jc w:val="both"/>
      </w:pPr>
      <w:r w:rsidRPr="00AA61CF">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0268" w:rsidRPr="00AA61CF" w:rsidRDefault="00700268" w:rsidP="00AA61CF">
      <w:pPr>
        <w:spacing w:after="120"/>
        <w:ind w:firstLine="709"/>
        <w:jc w:val="both"/>
      </w:pPr>
      <w:r w:rsidRPr="00AA61CF">
        <w:t xml:space="preserve">3.1. Состав, последовательность и сроки выполнения административных процедур, требования к порядку их выполнения </w:t>
      </w:r>
    </w:p>
    <w:p w:rsidR="00A37386" w:rsidRPr="00AA61CF" w:rsidRDefault="00736C14" w:rsidP="00AA61CF">
      <w:pPr>
        <w:spacing w:after="120"/>
        <w:ind w:firstLine="709"/>
        <w:jc w:val="both"/>
      </w:pPr>
      <w:r w:rsidRPr="00AA61CF">
        <w:t>3.1.</w:t>
      </w:r>
      <w:r w:rsidR="005972C9" w:rsidRPr="00AA61CF">
        <w:t>1.</w:t>
      </w:r>
      <w:r w:rsidRPr="00AA61CF">
        <w:t xml:space="preserve"> </w:t>
      </w:r>
      <w:r w:rsidR="00A37386" w:rsidRPr="00AA61CF">
        <w:t xml:space="preserve">Предоставление муниципальной услуги регламентирует порядок признания </w:t>
      </w:r>
      <w:r w:rsidR="00550474" w:rsidRPr="00AA61CF">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AA61CF">
        <w:t xml:space="preserve"> </w:t>
      </w:r>
      <w:r w:rsidR="00A37386" w:rsidRPr="00AA61CF">
        <w:t>включает в себя следующие административные процедуры:</w:t>
      </w:r>
    </w:p>
    <w:p w:rsidR="005C5B1D" w:rsidRPr="00AA61CF" w:rsidRDefault="00A82D9E" w:rsidP="00AA61CF">
      <w:pPr>
        <w:spacing w:after="120"/>
        <w:ind w:firstLine="709"/>
        <w:jc w:val="both"/>
      </w:pPr>
      <w:r w:rsidRPr="00AA61CF">
        <w:t xml:space="preserve">1) Прием и регистрация заявления о предоставлении муниципальной услуги и прилагаемых к нему документов </w:t>
      </w:r>
      <w:r w:rsidR="00206822" w:rsidRPr="00AA61CF">
        <w:t>–</w:t>
      </w:r>
      <w:r w:rsidRPr="00AA61CF">
        <w:t xml:space="preserve"> </w:t>
      </w:r>
      <w:r w:rsidR="00206822" w:rsidRPr="00AA61CF">
        <w:t xml:space="preserve">1 </w:t>
      </w:r>
      <w:r w:rsidR="001566A6" w:rsidRPr="00AA61CF">
        <w:t xml:space="preserve">календарный </w:t>
      </w:r>
      <w:r w:rsidR="00206822" w:rsidRPr="00AA61CF">
        <w:t>день</w:t>
      </w:r>
      <w:r w:rsidR="005C5B1D" w:rsidRPr="00AA61CF">
        <w:t>;</w:t>
      </w:r>
    </w:p>
    <w:p w:rsidR="00A82D9E" w:rsidRPr="00AA61CF" w:rsidRDefault="00A82D9E" w:rsidP="00AA61CF">
      <w:pPr>
        <w:spacing w:after="120"/>
        <w:ind w:firstLine="709"/>
        <w:jc w:val="both"/>
      </w:pPr>
      <w:r w:rsidRPr="00AA61CF">
        <w:lastRenderedPageBreak/>
        <w:t>2) Рассмотрение заявления о предоставлении муниципальной услуги и прилагаемых к нему документов</w:t>
      </w:r>
      <w:r w:rsidR="001566A6" w:rsidRPr="00AA61CF">
        <w:t xml:space="preserve"> (работа межведомственной комиссии)</w:t>
      </w:r>
      <w:r w:rsidRPr="00AA61CF">
        <w:t xml:space="preserve"> –</w:t>
      </w:r>
      <w:r w:rsidR="001566A6" w:rsidRPr="00AA61CF">
        <w:rPr>
          <w:rFonts w:eastAsia="Calibri"/>
        </w:rPr>
        <w:t xml:space="preserve">в течение </w:t>
      </w:r>
      <w:r w:rsidR="001566A6" w:rsidRPr="00AA61CF">
        <w:t xml:space="preserve">30 календарных </w:t>
      </w:r>
      <w:r w:rsidR="002677FD" w:rsidRPr="00AA61CF">
        <w:t>дней</w:t>
      </w:r>
      <w:r w:rsidRPr="00AA61CF">
        <w:t>;</w:t>
      </w:r>
    </w:p>
    <w:p w:rsidR="0068684E" w:rsidRPr="00AA61CF" w:rsidRDefault="00EF164F" w:rsidP="00AA61CF">
      <w:pPr>
        <w:spacing w:after="120"/>
        <w:ind w:firstLine="709"/>
        <w:jc w:val="both"/>
        <w:rPr>
          <w:rFonts w:eastAsia="Calibri"/>
        </w:rPr>
      </w:pPr>
      <w:r w:rsidRPr="00AA61CF">
        <w:t xml:space="preserve">Рассмотрение </w:t>
      </w:r>
      <w:r w:rsidRPr="00AA61CF">
        <w:rPr>
          <w:rFonts w:eastAsia="Calibri"/>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AA61CF">
        <w:rPr>
          <w:rFonts w:eastAsia="Calibri"/>
        </w:rPr>
        <w:t>)</w:t>
      </w:r>
      <w:r w:rsidRPr="00AA61CF">
        <w:rPr>
          <w:rFonts w:eastAsia="Calibri"/>
        </w:rPr>
        <w:t xml:space="preserve">, - в течение </w:t>
      </w:r>
      <w:r w:rsidR="001566A6" w:rsidRPr="00AA61CF">
        <w:rPr>
          <w:rFonts w:eastAsia="Calibri"/>
        </w:rPr>
        <w:t>20 календарных</w:t>
      </w:r>
      <w:r w:rsidR="0068684E" w:rsidRPr="00AA61CF">
        <w:rPr>
          <w:rFonts w:eastAsia="Calibri"/>
        </w:rPr>
        <w:t xml:space="preserve"> дней;</w:t>
      </w:r>
    </w:p>
    <w:p w:rsidR="00A82D9E" w:rsidRPr="00AA61CF" w:rsidRDefault="00A82D9E" w:rsidP="00AA61CF">
      <w:pPr>
        <w:spacing w:after="120"/>
        <w:ind w:firstLine="709"/>
        <w:jc w:val="both"/>
      </w:pPr>
      <w:r w:rsidRPr="00AA61CF">
        <w:t xml:space="preserve">3) </w:t>
      </w:r>
      <w:r w:rsidR="005C2277" w:rsidRPr="00AA61CF">
        <w:t xml:space="preserve">Принятие решения о </w:t>
      </w:r>
      <w:r w:rsidR="004F56F8" w:rsidRPr="00AA61CF">
        <w:t>предоставлении муниципальной услуги или об отказе в предоставлении муниципальной услуги</w:t>
      </w:r>
      <w:r w:rsidR="003711C0" w:rsidRPr="00AA61CF">
        <w:t xml:space="preserve"> </w:t>
      </w:r>
      <w:r w:rsidR="00246B96" w:rsidRPr="00AA61CF">
        <w:t>–</w:t>
      </w:r>
      <w:r w:rsidRPr="00AA61CF">
        <w:t xml:space="preserve"> </w:t>
      </w:r>
      <w:r w:rsidR="001566A6" w:rsidRPr="00AA61CF">
        <w:t>2 календарных дня</w:t>
      </w:r>
      <w:r w:rsidRPr="00AA61CF">
        <w:t>;</w:t>
      </w:r>
    </w:p>
    <w:p w:rsidR="00A82D9E" w:rsidRPr="00AA61CF" w:rsidRDefault="00A82D9E" w:rsidP="00AA61CF">
      <w:pPr>
        <w:spacing w:after="120"/>
        <w:ind w:firstLine="709"/>
        <w:jc w:val="both"/>
      </w:pPr>
      <w:r w:rsidRPr="00AA61CF">
        <w:t xml:space="preserve">4) </w:t>
      </w:r>
      <w:r w:rsidR="006E5C7B" w:rsidRPr="00AA61CF">
        <w:t>Выдача результата предоставления муниципальной услуги</w:t>
      </w:r>
      <w:r w:rsidRPr="00AA61CF">
        <w:t xml:space="preserve"> </w:t>
      </w:r>
      <w:r w:rsidR="00E017DF" w:rsidRPr="00AA61CF">
        <w:t>–</w:t>
      </w:r>
      <w:r w:rsidRPr="00AA61CF">
        <w:t xml:space="preserve"> </w:t>
      </w:r>
      <w:r w:rsidR="004B6865" w:rsidRPr="00AA61CF">
        <w:t>1</w:t>
      </w:r>
      <w:r w:rsidRPr="00AA61CF">
        <w:t xml:space="preserve"> </w:t>
      </w:r>
      <w:r w:rsidR="001566A6" w:rsidRPr="00AA61CF">
        <w:t xml:space="preserve">календарный </w:t>
      </w:r>
      <w:r w:rsidR="006E000C" w:rsidRPr="00AA61CF">
        <w:t>д</w:t>
      </w:r>
      <w:r w:rsidR="004B6865" w:rsidRPr="00AA61CF">
        <w:t>ень</w:t>
      </w:r>
      <w:r w:rsidRPr="00AA61CF">
        <w:t>.</w:t>
      </w:r>
    </w:p>
    <w:p w:rsidR="00736C14" w:rsidRPr="00AA61CF" w:rsidRDefault="00736C14" w:rsidP="00AA61CF">
      <w:pPr>
        <w:spacing w:after="120"/>
        <w:ind w:firstLine="709"/>
        <w:jc w:val="both"/>
      </w:pPr>
      <w:r w:rsidRPr="00AA61CF">
        <w:t xml:space="preserve">3.1.2. </w:t>
      </w:r>
      <w:r w:rsidR="0043526B" w:rsidRPr="00AA61CF">
        <w:t>Прием и регистрация заявления о предоставлении муниципальной услуги и прилагаемых к нему документов</w:t>
      </w:r>
      <w:r w:rsidRPr="00AA61CF">
        <w:t>.</w:t>
      </w:r>
    </w:p>
    <w:p w:rsidR="00736C14" w:rsidRPr="00AA61CF" w:rsidRDefault="00736C14" w:rsidP="00AA61CF">
      <w:pPr>
        <w:spacing w:after="120"/>
        <w:ind w:firstLine="709"/>
        <w:jc w:val="both"/>
      </w:pPr>
      <w:r w:rsidRPr="00AA61CF">
        <w:t>3.1.2.1. Основание для начала административной процедуры: поступление в администрацию заявления и документов, перечисленных в пункте 2.6</w:t>
      </w:r>
      <w:r w:rsidR="003711C0" w:rsidRPr="00AA61CF">
        <w:t xml:space="preserve"> </w:t>
      </w:r>
      <w:r w:rsidRPr="00AA61CF">
        <w:t>настоящего административного регламента.</w:t>
      </w:r>
    </w:p>
    <w:p w:rsidR="001566A6" w:rsidRPr="00AA61CF" w:rsidRDefault="00736C14" w:rsidP="00AA61CF">
      <w:pPr>
        <w:spacing w:after="120"/>
        <w:ind w:firstLine="709"/>
        <w:jc w:val="both"/>
      </w:pPr>
      <w:r w:rsidRPr="00AA61CF">
        <w:t xml:space="preserve">3.1.2.2. </w:t>
      </w:r>
      <w:r w:rsidR="009221E3" w:rsidRPr="00AA61CF">
        <w:t xml:space="preserve">Содержание административного действия, продолжительность и (или) максимальный срок его выполнения: </w:t>
      </w:r>
    </w:p>
    <w:p w:rsidR="009221E3" w:rsidRPr="00AA61CF" w:rsidRDefault="009221E3" w:rsidP="00AA61CF">
      <w:pPr>
        <w:spacing w:after="120"/>
        <w:ind w:firstLine="709"/>
        <w:jc w:val="both"/>
      </w:pPr>
      <w:r w:rsidRPr="00AA61CF">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AA61CF" w:rsidRDefault="00736C14" w:rsidP="00AA61CF">
      <w:pPr>
        <w:spacing w:after="120"/>
        <w:ind w:firstLine="709"/>
        <w:jc w:val="both"/>
      </w:pPr>
      <w:r w:rsidRPr="00AA61CF">
        <w:t xml:space="preserve">Срок выполнения административной процедуры составляет не более </w:t>
      </w:r>
      <w:r w:rsidR="00206822" w:rsidRPr="00AA61CF">
        <w:t>1</w:t>
      </w:r>
      <w:r w:rsidR="009B3ED8" w:rsidRPr="00AA61CF">
        <w:t xml:space="preserve"> </w:t>
      </w:r>
      <w:r w:rsidR="001566A6" w:rsidRPr="00AA61CF">
        <w:t>календарного</w:t>
      </w:r>
      <w:r w:rsidR="009B3ED8" w:rsidRPr="00AA61CF">
        <w:t xml:space="preserve"> дн</w:t>
      </w:r>
      <w:r w:rsidR="00206822" w:rsidRPr="00AA61CF">
        <w:t>я</w:t>
      </w:r>
      <w:r w:rsidRPr="00AA61CF">
        <w:t>.</w:t>
      </w:r>
    </w:p>
    <w:p w:rsidR="009221E3" w:rsidRPr="00AA61CF" w:rsidRDefault="009221E3" w:rsidP="00AA61CF">
      <w:pPr>
        <w:spacing w:after="120"/>
        <w:ind w:firstLine="709"/>
        <w:jc w:val="both"/>
      </w:pPr>
      <w:bookmarkStart w:id="14" w:name="sub_6001"/>
      <w:r w:rsidRPr="00AA61CF">
        <w:t>3.1.2.3. Лицо, ответственное за выполнение административной процедуры: должностное лицо администрации</w:t>
      </w:r>
      <w:r w:rsidR="001566A6" w:rsidRPr="00AA61CF">
        <w:t>, входящее в состав межведомс</w:t>
      </w:r>
      <w:r w:rsidR="001E31B9" w:rsidRPr="00AA61CF">
        <w:t>т</w:t>
      </w:r>
      <w:r w:rsidR="001566A6" w:rsidRPr="00AA61CF">
        <w:t>венной комиссии</w:t>
      </w:r>
      <w:r w:rsidRPr="00AA61CF">
        <w:t>, ответственное за делопроизводство.</w:t>
      </w:r>
      <w:bookmarkStart w:id="15" w:name="sub_121061"/>
      <w:bookmarkEnd w:id="14"/>
    </w:p>
    <w:bookmarkEnd w:id="15"/>
    <w:p w:rsidR="009221E3" w:rsidRPr="00AA61CF" w:rsidRDefault="009221E3" w:rsidP="00AA61CF">
      <w:pPr>
        <w:spacing w:after="120"/>
        <w:ind w:firstLine="709"/>
        <w:jc w:val="both"/>
      </w:pPr>
      <w:r w:rsidRPr="00AA61CF">
        <w:t>3.1.2.4. Критерием принятия решения</w:t>
      </w:r>
      <w:r w:rsidR="001566A6" w:rsidRPr="00AA61CF">
        <w:t>: наличие/отсутствие оснований</w:t>
      </w:r>
      <w:r w:rsidR="001E31B9" w:rsidRPr="00AA61CF">
        <w:t xml:space="preserve"> </w:t>
      </w:r>
      <w:r w:rsidR="001566A6" w:rsidRPr="00AA61CF">
        <w:t>для отказа в приеме документов</w:t>
      </w:r>
      <w:r w:rsidRPr="00AA61CF">
        <w:t xml:space="preserve">, </w:t>
      </w:r>
      <w:r w:rsidR="001566A6" w:rsidRPr="00AA61CF">
        <w:t xml:space="preserve">установленных </w:t>
      </w:r>
      <w:r w:rsidRPr="00AA61CF">
        <w:t>пунктом 2.9 настоящего административного регламента.</w:t>
      </w:r>
    </w:p>
    <w:p w:rsidR="009221E3" w:rsidRPr="00AA61CF" w:rsidRDefault="009221E3" w:rsidP="00AA61CF">
      <w:pPr>
        <w:spacing w:after="120"/>
        <w:ind w:firstLine="709"/>
        <w:jc w:val="both"/>
      </w:pPr>
      <w:r w:rsidRPr="00AA61CF">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AA61CF" w:rsidRDefault="00736C14" w:rsidP="00AA61CF">
      <w:pPr>
        <w:spacing w:after="120"/>
        <w:ind w:firstLine="709"/>
        <w:jc w:val="both"/>
      </w:pPr>
      <w:r w:rsidRPr="00AA61CF">
        <w:t xml:space="preserve">3.1.3. </w:t>
      </w:r>
      <w:r w:rsidR="0043526B" w:rsidRPr="00AA61CF">
        <w:t>Рассмотрение заявления о предоставлении муниципальной услуги и прилагаемых к нему документов</w:t>
      </w:r>
      <w:r w:rsidRPr="00AA61CF">
        <w:t xml:space="preserve">. </w:t>
      </w:r>
    </w:p>
    <w:p w:rsidR="002677FD" w:rsidRPr="00AA61CF" w:rsidRDefault="002677FD" w:rsidP="00AA61CF">
      <w:pPr>
        <w:spacing w:after="120"/>
        <w:ind w:firstLine="709"/>
        <w:jc w:val="both"/>
      </w:pPr>
      <w:r w:rsidRPr="00AA61CF">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AA61CF" w:rsidRDefault="002677FD" w:rsidP="00AA61CF">
      <w:pPr>
        <w:spacing w:after="120"/>
        <w:ind w:firstLine="709"/>
        <w:jc w:val="both"/>
      </w:pPr>
      <w:r w:rsidRPr="00AA61CF">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AA61CF" w:rsidRDefault="00246B96" w:rsidP="00AA61CF">
      <w:pPr>
        <w:spacing w:after="120"/>
        <w:ind w:firstLine="709"/>
        <w:jc w:val="both"/>
      </w:pPr>
      <w:r w:rsidRPr="00AA61CF">
        <w:t xml:space="preserve">3.1.3.2.1. </w:t>
      </w:r>
      <w:r w:rsidR="002677FD" w:rsidRPr="00AA61CF">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A0FD4" w:rsidRPr="00AA61CF" w:rsidRDefault="00246B96" w:rsidP="00AA61CF">
      <w:pPr>
        <w:spacing w:after="120"/>
        <w:ind w:firstLine="709"/>
        <w:jc w:val="both"/>
      </w:pPr>
      <w:r w:rsidRPr="00AA61CF">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AA61CF">
        <w:t xml:space="preserve">5 </w:t>
      </w:r>
      <w:r w:rsidRPr="00AA61CF">
        <w:t xml:space="preserve">рабочих дней </w:t>
      </w:r>
      <w:r w:rsidR="006E000C" w:rsidRPr="00AA61CF">
        <w:t>с даты окончания первой административной процедуры</w:t>
      </w:r>
      <w:r w:rsidRPr="00AA61CF">
        <w:t>.</w:t>
      </w:r>
    </w:p>
    <w:p w:rsidR="006E000C" w:rsidRPr="00AA61CF" w:rsidRDefault="0022134D" w:rsidP="00AA61CF">
      <w:pPr>
        <w:spacing w:after="120"/>
        <w:ind w:firstLine="709"/>
        <w:jc w:val="both"/>
      </w:pPr>
      <w:r w:rsidRPr="00AA61CF">
        <w:t xml:space="preserve">3.1.3.2.3. </w:t>
      </w:r>
      <w:r w:rsidR="0036213A" w:rsidRPr="00AA61CF">
        <w:t>Организация работы</w:t>
      </w:r>
      <w:r w:rsidR="001566A6" w:rsidRPr="00AA61CF">
        <w:t xml:space="preserve"> межведомственной</w:t>
      </w:r>
      <w:r w:rsidR="00805456" w:rsidRPr="00AA61CF">
        <w:t xml:space="preserve"> комисси</w:t>
      </w:r>
      <w:r w:rsidR="0036213A" w:rsidRPr="00AA61CF">
        <w:t>и</w:t>
      </w:r>
      <w:r w:rsidR="00805456" w:rsidRPr="00AA61CF">
        <w:t xml:space="preserve"> </w:t>
      </w:r>
    </w:p>
    <w:p w:rsidR="001566A6" w:rsidRPr="00AA61CF" w:rsidRDefault="001566A6" w:rsidP="00AA61CF">
      <w:pPr>
        <w:spacing w:after="120"/>
        <w:ind w:firstLine="709"/>
        <w:jc w:val="both"/>
      </w:pPr>
      <w:r w:rsidRPr="00AA61CF">
        <w:lastRenderedPageBreak/>
        <w:t>Вып</w:t>
      </w:r>
      <w:r w:rsidR="006C16F8" w:rsidRPr="00AA61CF">
        <w:t>о</w:t>
      </w:r>
      <w:r w:rsidRPr="00AA61CF">
        <w:t xml:space="preserve">лнение указанных административных действий - </w:t>
      </w:r>
      <w:r w:rsidRPr="00AA61CF">
        <w:rPr>
          <w:rFonts w:eastAsia="Calibri"/>
        </w:rPr>
        <w:t xml:space="preserve">в течение </w:t>
      </w:r>
      <w:r w:rsidRPr="00AA61CF">
        <w:t>30 календарных дней с даты окончания первой административной процедуры.</w:t>
      </w:r>
    </w:p>
    <w:p w:rsidR="0068684E" w:rsidRPr="00AA61CF" w:rsidRDefault="0068684E" w:rsidP="00AA61CF">
      <w:pPr>
        <w:spacing w:after="120"/>
        <w:ind w:firstLine="709"/>
        <w:jc w:val="both"/>
        <w:rPr>
          <w:rFonts w:eastAsia="Calibri"/>
        </w:rPr>
      </w:pPr>
      <w:r w:rsidRPr="00AA61CF">
        <w:t xml:space="preserve">В случае рассмотрения </w:t>
      </w:r>
      <w:r w:rsidRPr="00AA61CF">
        <w:rPr>
          <w:rFonts w:eastAsia="Calibri"/>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AA61CF">
        <w:rPr>
          <w:rFonts w:eastAsia="Calibri"/>
        </w:rPr>
        <w:t>20 календарных дней</w:t>
      </w:r>
      <w:r w:rsidRPr="00AA61CF">
        <w:rPr>
          <w:rFonts w:eastAsia="Calibri"/>
        </w:rPr>
        <w:t xml:space="preserve"> </w:t>
      </w:r>
      <w:r w:rsidRPr="00AA61CF">
        <w:t>с даты окончания первой административной процедуры</w:t>
      </w:r>
      <w:r w:rsidR="009E3270" w:rsidRPr="00AA61CF">
        <w:t>.</w:t>
      </w:r>
      <w:r w:rsidR="00E72CD0" w:rsidRPr="00AA61CF">
        <w:rPr>
          <w:rFonts w:eastAsia="Calibri"/>
        </w:rPr>
        <w:t xml:space="preserve"> </w:t>
      </w:r>
    </w:p>
    <w:p w:rsidR="00BB7F92" w:rsidRPr="00AA61CF" w:rsidRDefault="00BB7F92" w:rsidP="00AA61CF">
      <w:pPr>
        <w:spacing w:after="120"/>
        <w:ind w:firstLine="709"/>
        <w:jc w:val="both"/>
      </w:pPr>
      <w:r w:rsidRPr="00AA61CF">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AA61CF">
        <w:t xml:space="preserve">должностное лицо, ответственное за формирование проекта решения, обязано </w:t>
      </w:r>
      <w:r w:rsidRPr="00AA61CF">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w:t>
      </w:r>
      <w:r w:rsidR="00075608" w:rsidRPr="00AA61CF">
        <w:t xml:space="preserve"> </w:t>
      </w:r>
      <w:r w:rsidRPr="00AA61CF">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AA61CF">
        <w:t>онно-телекоммуникационной сети Интернет</w:t>
      </w:r>
      <w:r w:rsidRPr="00AA61CF">
        <w:t>.</w:t>
      </w:r>
    </w:p>
    <w:p w:rsidR="00BB7F92" w:rsidRPr="00AA61CF" w:rsidRDefault="00BB7F92" w:rsidP="00AA61CF">
      <w:pPr>
        <w:spacing w:after="120"/>
        <w:ind w:firstLine="709"/>
        <w:jc w:val="both"/>
      </w:pPr>
      <w:r w:rsidRPr="00AA61CF">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AA61CF">
        <w:t xml:space="preserve"> не позднее дня, следующего за днем получения уведомления, </w:t>
      </w:r>
      <w:r w:rsidRPr="00AA61CF">
        <w:t>направляют в комиссию посредством почтового отправления</w:t>
      </w:r>
      <w:r w:rsidR="00730F45" w:rsidRPr="00AA61CF">
        <w:t xml:space="preserve"> </w:t>
      </w:r>
      <w:r w:rsidRPr="00AA61CF">
        <w:t>с уведомлением о вручении, а также в форме электронного документа</w:t>
      </w:r>
      <w:r w:rsidR="00730F45" w:rsidRPr="00AA61CF">
        <w:t xml:space="preserve"> </w:t>
      </w:r>
      <w:r w:rsidRPr="00AA61CF">
        <w:t>с использованием единого портала информацию о своем представителе, уполномоченном на участие в работе комиссии.</w:t>
      </w:r>
    </w:p>
    <w:p w:rsidR="00F71E42" w:rsidRPr="00AA61CF" w:rsidRDefault="00F71E42" w:rsidP="00AA61CF">
      <w:pPr>
        <w:spacing w:after="120"/>
        <w:ind w:firstLine="709"/>
        <w:jc w:val="both"/>
      </w:pPr>
      <w:r w:rsidRPr="00AA61CF">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AA61CF">
        <w:t>пособом, подтверждающим получение такого уведомления.</w:t>
      </w:r>
    </w:p>
    <w:p w:rsidR="00C20F80" w:rsidRPr="00AA61CF" w:rsidRDefault="006518C7" w:rsidP="00AA61CF">
      <w:pPr>
        <w:spacing w:after="120"/>
        <w:ind w:firstLine="709"/>
        <w:jc w:val="both"/>
      </w:pPr>
      <w:r w:rsidRPr="00AA61CF">
        <w:t xml:space="preserve">3.1.3.3. </w:t>
      </w:r>
      <w:r w:rsidR="0023222C" w:rsidRPr="00AA61CF">
        <w:t>По результатам принимается одно из решений:</w:t>
      </w:r>
    </w:p>
    <w:p w:rsidR="00FC14E9" w:rsidRPr="00AA61CF" w:rsidRDefault="005D3ECD" w:rsidP="00AA61CF">
      <w:pPr>
        <w:spacing w:after="120"/>
        <w:ind w:firstLine="709"/>
        <w:jc w:val="both"/>
      </w:pPr>
      <w:r w:rsidRPr="00AA61CF">
        <w:rPr>
          <w:rFonts w:eastAsia="Calibri"/>
        </w:rPr>
        <w:t>в</w:t>
      </w:r>
      <w:r w:rsidR="00FC14E9" w:rsidRPr="00AA61CF">
        <w:rPr>
          <w:rFonts w:eastAsia="Calibri"/>
        </w:rPr>
        <w:t xml:space="preserve"> случае непредставления заявителем документов, предусмотренных </w:t>
      </w:r>
      <w:r w:rsidR="00FC14E9" w:rsidRPr="000E0B55">
        <w:rPr>
          <w:rFonts w:eastAsia="Calibri"/>
        </w:rPr>
        <w:t>пунктом 2.6</w:t>
      </w:r>
      <w:r w:rsidR="00FC14E9" w:rsidRPr="00AA61CF">
        <w:rPr>
          <w:rFonts w:eastAsia="Calibri"/>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AA61CF">
        <w:rPr>
          <w:rFonts w:eastAsia="Calibri"/>
        </w:rPr>
        <w:t>заявление и документы возвращаются заявителю в течение 15 календарных дней со дня выполнения первой административной процедуры.</w:t>
      </w:r>
    </w:p>
    <w:p w:rsidR="00CE353F" w:rsidRPr="00AA61CF" w:rsidRDefault="00CD3A48" w:rsidP="00AA61CF">
      <w:pPr>
        <w:spacing w:after="120"/>
        <w:ind w:firstLine="709"/>
        <w:jc w:val="both"/>
      </w:pPr>
      <w:r w:rsidRPr="00AA61CF">
        <w:t>ко</w:t>
      </w:r>
      <w:r w:rsidR="004F7410" w:rsidRPr="00AA61CF">
        <w:t xml:space="preserve">миссией </w:t>
      </w:r>
      <w:r w:rsidR="0023222C" w:rsidRPr="00AA61CF">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AA61CF">
        <w:t>принимает</w:t>
      </w:r>
      <w:r w:rsidR="004F7410" w:rsidRPr="00AA61CF">
        <w:t>ся</w:t>
      </w:r>
      <w:r w:rsidR="00AD3621" w:rsidRPr="00AA61CF">
        <w:t xml:space="preserve"> одно из следующих решений об оценке соответствия помещений и многоквартирных домов установленным в Положении</w:t>
      </w:r>
      <w:r w:rsidR="006518C7" w:rsidRPr="00AA61CF">
        <w:t xml:space="preserve"> № 47</w:t>
      </w:r>
      <w:r w:rsidR="00AD3621" w:rsidRPr="00AA61CF">
        <w:t xml:space="preserve"> требованиям:</w:t>
      </w:r>
    </w:p>
    <w:p w:rsidR="00CE353F" w:rsidRPr="00AA61CF" w:rsidRDefault="00CE353F" w:rsidP="00AA61CF">
      <w:pPr>
        <w:spacing w:after="120"/>
        <w:ind w:firstLine="709"/>
        <w:jc w:val="both"/>
      </w:pPr>
      <w:r w:rsidRPr="00AA61CF">
        <w:t>о соответствии помещения требованиям, предъявляемым к жилому помещению, и его пригодности для проживания;</w:t>
      </w:r>
    </w:p>
    <w:p w:rsidR="00CE353F" w:rsidRPr="00AA61CF" w:rsidRDefault="00CE353F" w:rsidP="00AA61CF">
      <w:pPr>
        <w:spacing w:after="120"/>
        <w:ind w:firstLine="709"/>
        <w:jc w:val="both"/>
      </w:pPr>
      <w:r w:rsidRPr="00AA61CF">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AA61CF" w:rsidRDefault="00CE353F" w:rsidP="00AA61CF">
      <w:pPr>
        <w:spacing w:after="120"/>
        <w:ind w:firstLine="709"/>
        <w:jc w:val="both"/>
      </w:pPr>
      <w:r w:rsidRPr="00AA61CF">
        <w:t>о выявлении оснований для признания помещения непригодным для проживания;</w:t>
      </w:r>
    </w:p>
    <w:p w:rsidR="00F436D3" w:rsidRPr="00AA61CF" w:rsidRDefault="00F436D3" w:rsidP="00AA61CF">
      <w:pPr>
        <w:spacing w:after="120"/>
        <w:ind w:firstLine="709"/>
        <w:jc w:val="both"/>
        <w:rPr>
          <w:rFonts w:eastAsia="Calibri"/>
        </w:rPr>
      </w:pPr>
      <w:r w:rsidRPr="00AA61CF">
        <w:rPr>
          <w:rFonts w:eastAsia="Calibri"/>
        </w:rPr>
        <w:t>об отсутствии оснований для признания жилого помещения непригодным для проживания;</w:t>
      </w:r>
    </w:p>
    <w:p w:rsidR="00CE353F" w:rsidRPr="00AA61CF" w:rsidRDefault="00CE353F" w:rsidP="00AA61CF">
      <w:pPr>
        <w:spacing w:after="120"/>
        <w:ind w:firstLine="709"/>
        <w:jc w:val="both"/>
      </w:pPr>
      <w:r w:rsidRPr="00AA61CF">
        <w:lastRenderedPageBreak/>
        <w:t>о выявлении оснований для признания многоквартирного дома аварийным и подлежащим реконструкции;</w:t>
      </w:r>
    </w:p>
    <w:p w:rsidR="00CE353F" w:rsidRPr="00AA61CF" w:rsidRDefault="00CE353F" w:rsidP="00AA61CF">
      <w:pPr>
        <w:spacing w:after="120"/>
        <w:ind w:firstLine="709"/>
        <w:jc w:val="both"/>
      </w:pPr>
      <w:r w:rsidRPr="00AA61CF">
        <w:t>о выявлении оснований для признания многоквартирного дома аварийным и подлежащим сносу;</w:t>
      </w:r>
    </w:p>
    <w:p w:rsidR="00CE353F" w:rsidRPr="00AA61CF" w:rsidRDefault="00CE353F" w:rsidP="00AA61CF">
      <w:pPr>
        <w:spacing w:after="120"/>
        <w:ind w:firstLine="709"/>
        <w:jc w:val="both"/>
      </w:pPr>
      <w:r w:rsidRPr="00AA61CF">
        <w:t>об отсутствии оснований для признания многоквартирного дома аварийным и под</w:t>
      </w:r>
      <w:r w:rsidR="0046786F" w:rsidRPr="00AA61CF">
        <w:t>лежащим сносу или реконструкции;</w:t>
      </w:r>
    </w:p>
    <w:p w:rsidR="005D3ECD" w:rsidRPr="00AA61CF" w:rsidRDefault="005D3ECD" w:rsidP="00AA61CF">
      <w:pPr>
        <w:spacing w:after="120"/>
        <w:ind w:firstLine="709"/>
        <w:jc w:val="both"/>
      </w:pPr>
      <w:r w:rsidRPr="00AA61CF">
        <w:t>Решение оформляется в соответствии с приложением 2</w:t>
      </w:r>
      <w:r w:rsidR="001E31B9" w:rsidRPr="00AA61CF">
        <w:t xml:space="preserve"> </w:t>
      </w:r>
      <w:r w:rsidRPr="00AA61CF">
        <w:t>к административному регламенту.</w:t>
      </w:r>
    </w:p>
    <w:p w:rsidR="00AD3621" w:rsidRPr="00AA61CF" w:rsidRDefault="00AD3621" w:rsidP="00AA61CF">
      <w:pPr>
        <w:spacing w:after="120"/>
        <w:ind w:firstLine="709"/>
        <w:jc w:val="both"/>
      </w:pPr>
      <w:r w:rsidRPr="00AA61CF">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AA61CF">
        <w:t xml:space="preserve">ия решения. Если число голосов </w:t>
      </w:r>
      <w:r w:rsidR="00227F09" w:rsidRPr="00AA61CF">
        <w:t>«</w:t>
      </w:r>
      <w:r w:rsidR="006518C7" w:rsidRPr="00AA61CF">
        <w:t>за</w:t>
      </w:r>
      <w:r w:rsidR="00227F09" w:rsidRPr="00AA61CF">
        <w:t>»</w:t>
      </w:r>
      <w:r w:rsidRPr="00AA61CF">
        <w:t xml:space="preserve"> и </w:t>
      </w:r>
      <w:r w:rsidR="00227F09" w:rsidRPr="00AA61CF">
        <w:t>«</w:t>
      </w:r>
      <w:r w:rsidR="006518C7" w:rsidRPr="00AA61CF">
        <w:t>против</w:t>
      </w:r>
      <w:r w:rsidR="00227F09" w:rsidRPr="00AA61CF">
        <w:t>»</w:t>
      </w:r>
      <w:r w:rsidRPr="00AA61CF">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AA61CF" w:rsidRDefault="00467696" w:rsidP="00AA61CF">
      <w:pPr>
        <w:spacing w:after="120"/>
        <w:ind w:firstLine="709"/>
        <w:jc w:val="both"/>
      </w:pPr>
      <w:r w:rsidRPr="00AA61CF">
        <w:t>Отдельные занимаемые инвалидами жилые помещения (комната, квартира) могут быть признаны комиссией непригодными для проживания граждан</w:t>
      </w:r>
      <w:r w:rsidR="001E31B9" w:rsidRPr="00AA61CF">
        <w:t xml:space="preserve"> </w:t>
      </w:r>
      <w:r w:rsidRPr="00AA61CF">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AA61CF">
        <w:t>«</w:t>
      </w:r>
      <w:r w:rsidRPr="00AA61CF">
        <w:t>О мерах по приспособлению жилых помещений и общего имущества в многоквартирном доме с учетом потребностей инвалидов</w:t>
      </w:r>
      <w:r w:rsidR="00227F09" w:rsidRPr="00AA61CF">
        <w:t>»</w:t>
      </w:r>
      <w:r w:rsidRPr="00AA61CF">
        <w:t xml:space="preserve">. </w:t>
      </w:r>
    </w:p>
    <w:p w:rsidR="002677FD" w:rsidRPr="00AA61CF" w:rsidRDefault="0068630C" w:rsidP="00AA61CF">
      <w:pPr>
        <w:spacing w:after="120"/>
        <w:ind w:firstLine="709"/>
        <w:jc w:val="both"/>
      </w:pPr>
      <w:r w:rsidRPr="00AA61CF">
        <w:t>3.1.3.4</w:t>
      </w:r>
      <w:r w:rsidR="002677FD" w:rsidRPr="00AA61CF">
        <w:t xml:space="preserve">. Лицо, ответственное за выполнение административной процедуры: </w:t>
      </w:r>
      <w:r w:rsidR="00FC14E9" w:rsidRPr="00AA61CF">
        <w:t>Члены межведомс</w:t>
      </w:r>
      <w:r w:rsidR="00EE0EFA" w:rsidRPr="00AA61CF">
        <w:t>т</w:t>
      </w:r>
      <w:r w:rsidR="00FC14E9" w:rsidRPr="00AA61CF">
        <w:t>венной комиссии.</w:t>
      </w:r>
    </w:p>
    <w:p w:rsidR="00FC14E9" w:rsidRPr="00AA61CF" w:rsidRDefault="0068630C" w:rsidP="00AA61CF">
      <w:pPr>
        <w:spacing w:after="120"/>
        <w:ind w:firstLine="709"/>
        <w:jc w:val="both"/>
      </w:pPr>
      <w:r w:rsidRPr="00AA61CF">
        <w:t>3.1.3.5</w:t>
      </w:r>
      <w:r w:rsidR="002677FD" w:rsidRPr="00AA61CF">
        <w:t xml:space="preserve">. Критерий принятия решения: </w:t>
      </w:r>
    </w:p>
    <w:p w:rsidR="00FC14E9" w:rsidRPr="00AA61CF" w:rsidRDefault="00FC14E9" w:rsidP="00AA61CF">
      <w:pPr>
        <w:spacing w:after="120"/>
        <w:ind w:firstLine="709"/>
        <w:jc w:val="both"/>
      </w:pPr>
      <w:r w:rsidRPr="00AA61CF">
        <w:t>- наличие/отсутствие оснований для возврата заявления, установленного в пункте 2.10.1 административного регламента</w:t>
      </w:r>
    </w:p>
    <w:p w:rsidR="00FC14E9" w:rsidRPr="00AA61CF" w:rsidRDefault="00FC14E9" w:rsidP="00AA61CF">
      <w:pPr>
        <w:spacing w:after="120"/>
        <w:ind w:firstLine="709"/>
        <w:jc w:val="both"/>
        <w:rPr>
          <w:rFonts w:eastAsia="Calibri"/>
        </w:rPr>
      </w:pPr>
      <w:r w:rsidRPr="00AA61CF">
        <w:t xml:space="preserve">- установление </w:t>
      </w:r>
      <w:r w:rsidRPr="00AA61CF">
        <w:rPr>
          <w:rFonts w:eastAsia="Calibri"/>
        </w:rPr>
        <w:t>соответствия помещений и многоквартирных домов установленным в Положении требованиям.</w:t>
      </w:r>
    </w:p>
    <w:p w:rsidR="00FC14E9" w:rsidRPr="00AA61CF" w:rsidRDefault="0068630C" w:rsidP="00AA61CF">
      <w:pPr>
        <w:spacing w:after="120"/>
        <w:ind w:firstLine="709"/>
        <w:jc w:val="both"/>
      </w:pPr>
      <w:r w:rsidRPr="00AA61CF">
        <w:t>3.1.3.6</w:t>
      </w:r>
      <w:r w:rsidR="002677FD" w:rsidRPr="00AA61CF">
        <w:t xml:space="preserve">. Результат выполнения административной процедуры: </w:t>
      </w:r>
    </w:p>
    <w:p w:rsidR="00FC14E9" w:rsidRPr="00AA61CF" w:rsidRDefault="00FC14E9" w:rsidP="00AA61CF">
      <w:pPr>
        <w:spacing w:after="120"/>
        <w:ind w:firstLine="709"/>
        <w:jc w:val="both"/>
        <w:rPr>
          <w:rFonts w:eastAsia="Calibri"/>
        </w:rPr>
      </w:pPr>
      <w:r w:rsidRPr="00AA61CF">
        <w:rPr>
          <w:rFonts w:eastAsia="Calibri"/>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AA61CF">
        <w:rPr>
          <w:rFonts w:eastAsia="Calibri"/>
        </w:rPr>
        <w:t>, а также направление указанного заключ</w:t>
      </w:r>
      <w:r w:rsidR="00EE0EFA" w:rsidRPr="00AA61CF">
        <w:rPr>
          <w:rFonts w:eastAsia="Calibri"/>
        </w:rPr>
        <w:t>е</w:t>
      </w:r>
      <w:r w:rsidR="00F23FA6" w:rsidRPr="00AA61CF">
        <w:rPr>
          <w:rFonts w:eastAsia="Calibri"/>
        </w:rPr>
        <w:t xml:space="preserve">ния </w:t>
      </w:r>
      <w:r w:rsidR="00EE0EFA" w:rsidRPr="00AA61CF">
        <w:rPr>
          <w:rFonts w:eastAsia="Calibri"/>
        </w:rPr>
        <w:t>д</w:t>
      </w:r>
      <w:r w:rsidR="00F23FA6" w:rsidRPr="00AA61CF">
        <w:t xml:space="preserve">олжностному лицу </w:t>
      </w:r>
      <w:r w:rsidR="00EE0EFA" w:rsidRPr="00AA61CF">
        <w:t>администрации</w:t>
      </w:r>
      <w:r w:rsidR="00F23FA6" w:rsidRPr="00AA61CF">
        <w:t>, ответственному за принятие и подписание соответствующего решения о предоставлении услуги или об отказе в предоставлении услуги.</w:t>
      </w:r>
    </w:p>
    <w:p w:rsidR="00FC14E9" w:rsidRPr="00AA61CF" w:rsidRDefault="00FC14E9" w:rsidP="00AA61CF">
      <w:pPr>
        <w:spacing w:after="120"/>
        <w:ind w:firstLine="709"/>
        <w:jc w:val="both"/>
      </w:pPr>
      <w:r w:rsidRPr="00AA61CF">
        <w:t>Возврат заявления и документов заявителю.</w:t>
      </w:r>
    </w:p>
    <w:p w:rsidR="00E040E6" w:rsidRPr="00AA61CF" w:rsidRDefault="00E040E6" w:rsidP="00AA61CF">
      <w:pPr>
        <w:spacing w:after="120"/>
        <w:ind w:firstLine="709"/>
        <w:jc w:val="both"/>
      </w:pPr>
      <w:r w:rsidRPr="00AA61CF">
        <w:t xml:space="preserve">3.1.4. </w:t>
      </w:r>
      <w:r w:rsidR="0043526B" w:rsidRPr="00AA61CF">
        <w:t>Принятие решения о предоставлении муниципальной услуги или об отказе в предоставлении муниципальной услуги</w:t>
      </w:r>
      <w:r w:rsidRPr="00AA61CF">
        <w:t>.</w:t>
      </w:r>
    </w:p>
    <w:p w:rsidR="00E040E6" w:rsidRPr="00AA61CF" w:rsidRDefault="00E040E6" w:rsidP="00AA61CF">
      <w:pPr>
        <w:spacing w:after="120"/>
        <w:ind w:firstLine="709"/>
        <w:jc w:val="both"/>
      </w:pPr>
      <w:r w:rsidRPr="00AA61CF">
        <w:t xml:space="preserve">3.1.4.1. Основание для начала административной процедуры: представление </w:t>
      </w:r>
      <w:r w:rsidR="00DB36A1" w:rsidRPr="00AA61CF">
        <w:rPr>
          <w:rFonts w:eastAsia="Calibri"/>
        </w:rPr>
        <w:t>заключения об оценке соответствия помещения (многоквартирного дома) требованиям, установленным в Положении,</w:t>
      </w:r>
      <w:r w:rsidR="00E14727" w:rsidRPr="00AA61CF">
        <w:t xml:space="preserve"> лицу, ответственному за его принятие и подписание</w:t>
      </w:r>
      <w:r w:rsidR="00DB36A1" w:rsidRPr="00AA61CF">
        <w:t>.</w:t>
      </w:r>
    </w:p>
    <w:p w:rsidR="00E040E6" w:rsidRPr="00AA61CF" w:rsidRDefault="00E040E6" w:rsidP="00AA61CF">
      <w:pPr>
        <w:spacing w:after="120"/>
        <w:ind w:firstLine="709"/>
        <w:jc w:val="both"/>
      </w:pPr>
      <w:r w:rsidRPr="00AA61CF">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AA61CF" w:rsidRDefault="00E040E6" w:rsidP="00AA61CF">
      <w:pPr>
        <w:spacing w:after="120"/>
        <w:ind w:firstLine="709"/>
        <w:jc w:val="both"/>
      </w:pPr>
      <w:r w:rsidRPr="00AA61CF">
        <w:t xml:space="preserve">рассмотрение </w:t>
      </w:r>
      <w:r w:rsidR="00DB36A1" w:rsidRPr="00AA61CF">
        <w:rPr>
          <w:rFonts w:eastAsia="Calibri"/>
        </w:rPr>
        <w:t xml:space="preserve">заключения об оценке соответствия помещения (многоквартирного дома) требованиям, установленным в Положении, </w:t>
      </w:r>
      <w:r w:rsidRPr="00AA61CF">
        <w:t xml:space="preserve">а также заявления и представленных документов </w:t>
      </w:r>
      <w:r w:rsidRPr="00AA61CF">
        <w:lastRenderedPageBreak/>
        <w:t xml:space="preserve">должностным лицом, ответственным за принятие и подписание соответствующего </w:t>
      </w:r>
      <w:r w:rsidR="00E14727" w:rsidRPr="00AA61CF">
        <w:t>решения</w:t>
      </w:r>
      <w:r w:rsidRPr="00AA61CF">
        <w:t xml:space="preserve">, в течение </w:t>
      </w:r>
      <w:r w:rsidR="00DB36A1" w:rsidRPr="00AA61CF">
        <w:t>2 календарных дней</w:t>
      </w:r>
      <w:r w:rsidRPr="00AA61CF">
        <w:t xml:space="preserve"> с даты </w:t>
      </w:r>
      <w:r w:rsidR="00DB36A1" w:rsidRPr="00AA61CF">
        <w:t>окончания второй админи</w:t>
      </w:r>
      <w:r w:rsidR="00EE0EFA" w:rsidRPr="00AA61CF">
        <w:t>с</w:t>
      </w:r>
      <w:r w:rsidR="00DB36A1" w:rsidRPr="00AA61CF">
        <w:t>тративной процедуры</w:t>
      </w:r>
      <w:r w:rsidRPr="00AA61CF">
        <w:t xml:space="preserve">. </w:t>
      </w:r>
    </w:p>
    <w:p w:rsidR="00E040E6" w:rsidRPr="00AA61CF" w:rsidRDefault="00E040E6" w:rsidP="00AA61CF">
      <w:pPr>
        <w:spacing w:after="120"/>
        <w:ind w:firstLine="709"/>
        <w:jc w:val="both"/>
      </w:pPr>
      <w:r w:rsidRPr="00AA61CF">
        <w:t>3.1.4.3. Лицо, ответственное за выполнение административной процедуры: должностное лицо</w:t>
      </w:r>
      <w:r w:rsidR="00DB36A1" w:rsidRPr="00AA61CF">
        <w:t xml:space="preserve"> </w:t>
      </w:r>
      <w:r w:rsidR="00EE0EFA" w:rsidRPr="00AA61CF">
        <w:t>администрации</w:t>
      </w:r>
      <w:r w:rsidRPr="00AA61CF">
        <w:t>, ответственное за принятие и подписание соответствующего решения</w:t>
      </w:r>
      <w:r w:rsidR="00551058" w:rsidRPr="00AA61CF">
        <w:t xml:space="preserve"> о предоставлении услуги или об отказе в предоставлении услуги</w:t>
      </w:r>
      <w:r w:rsidRPr="00AA61CF">
        <w:t>.</w:t>
      </w:r>
    </w:p>
    <w:p w:rsidR="00E040E6" w:rsidRPr="00AA61CF" w:rsidRDefault="00E040E6" w:rsidP="00AA61CF">
      <w:pPr>
        <w:spacing w:after="120"/>
        <w:ind w:firstLine="709"/>
        <w:jc w:val="both"/>
      </w:pPr>
      <w:r w:rsidRPr="00AA61CF">
        <w:t xml:space="preserve">3.1.4.4. Критерий принятия решения: </w:t>
      </w:r>
      <w:r w:rsidR="00DB36A1" w:rsidRPr="00AA61CF">
        <w:t>с</w:t>
      </w:r>
      <w:r w:rsidR="00DB36A1" w:rsidRPr="00AA61CF">
        <w:rPr>
          <w:rFonts w:eastAsia="Calibri"/>
        </w:rPr>
        <w:t>оответствие помещений и многоквартирных домов установленным в Положении требованиям</w:t>
      </w:r>
    </w:p>
    <w:p w:rsidR="00E14727" w:rsidRPr="00AA61CF" w:rsidRDefault="00E040E6" w:rsidP="00AA61CF">
      <w:pPr>
        <w:spacing w:after="120"/>
        <w:ind w:firstLine="709"/>
        <w:jc w:val="both"/>
      </w:pPr>
      <w:r w:rsidRPr="00AA61CF">
        <w:t>3.1.4.5. Результат выполн</w:t>
      </w:r>
      <w:r w:rsidR="00E14727" w:rsidRPr="00AA61CF">
        <w:t>ения административной процедуры:</w:t>
      </w:r>
    </w:p>
    <w:p w:rsidR="00DB36A1" w:rsidRPr="00AA61CF" w:rsidRDefault="00E040E6" w:rsidP="00AA61CF">
      <w:pPr>
        <w:spacing w:after="120"/>
        <w:ind w:firstLine="709"/>
        <w:jc w:val="both"/>
      </w:pPr>
      <w:r w:rsidRPr="00AA61CF">
        <w:t>подписание лицом, ответственн</w:t>
      </w:r>
      <w:r w:rsidR="000632B5" w:rsidRPr="00AA61CF">
        <w:t xml:space="preserve">ым </w:t>
      </w:r>
      <w:r w:rsidRPr="00AA61CF">
        <w:t>за выполнение административной процедуры</w:t>
      </w:r>
      <w:r w:rsidR="00DB36A1" w:rsidRPr="00AA61CF">
        <w:t>:</w:t>
      </w:r>
    </w:p>
    <w:p w:rsidR="00DB36A1" w:rsidRPr="00AA61CF" w:rsidRDefault="00E14727" w:rsidP="00AA61CF">
      <w:pPr>
        <w:spacing w:after="120"/>
        <w:ind w:firstLine="709"/>
        <w:jc w:val="both"/>
      </w:pPr>
      <w:r w:rsidRPr="00AA61CF">
        <w:t>решени</w:t>
      </w:r>
      <w:r w:rsidR="008959D9" w:rsidRPr="00AA61CF">
        <w:t>я</w:t>
      </w:r>
      <w:r w:rsidR="000E396E" w:rsidRPr="00AA61CF">
        <w:t xml:space="preserve"> о признании </w:t>
      </w:r>
      <w:r w:rsidR="000632B5" w:rsidRPr="00AA61CF">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AA61CF">
        <w:t xml:space="preserve"> </w:t>
      </w:r>
    </w:p>
    <w:p w:rsidR="000E396E" w:rsidRPr="00AA61CF" w:rsidRDefault="000E396E" w:rsidP="00AA61CF">
      <w:pPr>
        <w:spacing w:after="120"/>
        <w:ind w:firstLine="709"/>
        <w:jc w:val="both"/>
      </w:pPr>
      <w:r w:rsidRPr="00AA61CF">
        <w:t xml:space="preserve">или </w:t>
      </w:r>
      <w:r w:rsidR="00E14727" w:rsidRPr="00AA61CF">
        <w:t>решения</w:t>
      </w:r>
      <w:r w:rsidRPr="00AA61CF">
        <w:t xml:space="preserve"> об отказе</w:t>
      </w:r>
      <w:r w:rsidR="00227F09" w:rsidRPr="00AA61CF">
        <w:t xml:space="preserve"> </w:t>
      </w:r>
      <w:r w:rsidRPr="00AA61CF">
        <w:t>в</w:t>
      </w:r>
      <w:r w:rsidR="00227F09" w:rsidRPr="00AA61CF">
        <w:t xml:space="preserve"> </w:t>
      </w:r>
      <w:r w:rsidRPr="00AA61CF">
        <w:t xml:space="preserve">признании </w:t>
      </w:r>
      <w:r w:rsidR="000632B5" w:rsidRPr="00AA61CF">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AA61CF">
        <w:t>ии</w:t>
      </w:r>
      <w:r w:rsidRPr="00AA61CF">
        <w:t>.</w:t>
      </w:r>
    </w:p>
    <w:p w:rsidR="00B75D41" w:rsidRPr="00AA61CF" w:rsidRDefault="00F30B93" w:rsidP="00AA61CF">
      <w:pPr>
        <w:spacing w:after="120"/>
        <w:ind w:firstLine="709"/>
        <w:jc w:val="both"/>
      </w:pPr>
      <w:r w:rsidRPr="00AA61CF">
        <w:t xml:space="preserve">3.1.5. </w:t>
      </w:r>
      <w:r w:rsidR="0043526B" w:rsidRPr="00AA61CF">
        <w:t>Выдача результата предоставления муниципальной услуги</w:t>
      </w:r>
      <w:r w:rsidR="00B75D41" w:rsidRPr="00AA61CF">
        <w:t>.</w:t>
      </w:r>
    </w:p>
    <w:p w:rsidR="00F30B93" w:rsidRPr="00AA61CF" w:rsidRDefault="00F30B93" w:rsidP="00AA61CF">
      <w:pPr>
        <w:spacing w:after="120"/>
        <w:ind w:firstLine="709"/>
        <w:jc w:val="both"/>
      </w:pPr>
      <w:r w:rsidRPr="00AA61CF">
        <w:t xml:space="preserve">3.1.5.1. Основание для начала административной процедуры: подписание </w:t>
      </w:r>
      <w:r w:rsidR="0081265B" w:rsidRPr="00AA61CF">
        <w:t>решения</w:t>
      </w:r>
      <w:r w:rsidR="00B75D41" w:rsidRPr="00AA61CF">
        <w:t xml:space="preserve"> о признании </w:t>
      </w:r>
      <w:r w:rsidR="00E3401F" w:rsidRPr="00AA61CF">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AA61CF">
        <w:t xml:space="preserve">или </w:t>
      </w:r>
      <w:r w:rsidR="0081265B" w:rsidRPr="00AA61CF">
        <w:t>решения</w:t>
      </w:r>
      <w:r w:rsidR="00227F09" w:rsidRPr="00AA61CF">
        <w:t xml:space="preserve"> об отказе </w:t>
      </w:r>
      <w:r w:rsidR="00B75D41" w:rsidRPr="00AA61CF">
        <w:t>в</w:t>
      </w:r>
      <w:r w:rsidR="00227F09" w:rsidRPr="00AA61CF">
        <w:t xml:space="preserve"> </w:t>
      </w:r>
      <w:r w:rsidR="00B75D41" w:rsidRPr="00AA61CF">
        <w:t xml:space="preserve">признании </w:t>
      </w:r>
      <w:r w:rsidR="00E3401F" w:rsidRPr="00AA61CF">
        <w:t>помещения жилым помещением, жилого помещения непригодным для проживания, многоквартирного дома аварийным и подл</w:t>
      </w:r>
      <w:r w:rsidR="003711C0" w:rsidRPr="00AA61CF">
        <w:t>ежащим сносу или реконструкции</w:t>
      </w:r>
      <w:r w:rsidR="00B75D41" w:rsidRPr="00AA61CF">
        <w:t>,</w:t>
      </w:r>
      <w:r w:rsidRPr="00AA61CF">
        <w:t xml:space="preserve"> являющегося результатом пред</w:t>
      </w:r>
      <w:r w:rsidR="00B75D41" w:rsidRPr="00AA61CF">
        <w:t xml:space="preserve">оставления муниципальной услуги, должностным лицом, ответственным за принятие и подписание соответствующего </w:t>
      </w:r>
      <w:r w:rsidR="0081265B" w:rsidRPr="00AA61CF">
        <w:t>решения</w:t>
      </w:r>
      <w:r w:rsidR="00B75D41" w:rsidRPr="00AA61CF">
        <w:t>.</w:t>
      </w:r>
    </w:p>
    <w:p w:rsidR="00F30B93" w:rsidRPr="00AA61CF" w:rsidRDefault="00F30B93" w:rsidP="00AA61CF">
      <w:pPr>
        <w:spacing w:after="120"/>
        <w:ind w:firstLine="709"/>
        <w:jc w:val="both"/>
      </w:pPr>
      <w:r w:rsidRPr="00AA61CF">
        <w:t>3.1.5.2. Содержание административного действия, продолжительность и (или) максимальный срок его выполнения:</w:t>
      </w:r>
    </w:p>
    <w:p w:rsidR="00B75D41" w:rsidRPr="00AA61CF" w:rsidRDefault="00F30B93" w:rsidP="00AA61CF">
      <w:pPr>
        <w:spacing w:after="120"/>
        <w:ind w:firstLine="709"/>
        <w:jc w:val="both"/>
      </w:pPr>
      <w:r w:rsidRPr="00AA61CF">
        <w:t>Должностное лицо, ответственное за делопроизводство, регистрирует результат предост</w:t>
      </w:r>
      <w:r w:rsidR="000E396E" w:rsidRPr="00AA61CF">
        <w:t xml:space="preserve">авления </w:t>
      </w:r>
      <w:r w:rsidR="00036772" w:rsidRPr="00AA61CF">
        <w:t xml:space="preserve">муниципальной </w:t>
      </w:r>
      <w:r w:rsidR="000E396E" w:rsidRPr="00AA61CF">
        <w:t xml:space="preserve">услуги </w:t>
      </w:r>
      <w:r w:rsidRPr="00AA61CF">
        <w:t xml:space="preserve">не позднее </w:t>
      </w:r>
      <w:r w:rsidR="00430469" w:rsidRPr="00AA61CF">
        <w:t>1</w:t>
      </w:r>
      <w:r w:rsidRPr="00AA61CF">
        <w:t xml:space="preserve"> </w:t>
      </w:r>
      <w:r w:rsidR="00DB36A1" w:rsidRPr="00AA61CF">
        <w:t xml:space="preserve">календарного </w:t>
      </w:r>
      <w:r w:rsidRPr="00AA61CF">
        <w:t>дн</w:t>
      </w:r>
      <w:r w:rsidR="00430469" w:rsidRPr="00AA61CF">
        <w:t>я</w:t>
      </w:r>
      <w:r w:rsidRPr="00AA61CF">
        <w:t xml:space="preserve"> с даты подписания </w:t>
      </w:r>
      <w:r w:rsidR="0081265B" w:rsidRPr="00AA61CF">
        <w:t>решения</w:t>
      </w:r>
      <w:r w:rsidR="00B75D41" w:rsidRPr="00AA61CF">
        <w:t xml:space="preserve"> о признании </w:t>
      </w:r>
      <w:r w:rsidR="00E3401F" w:rsidRPr="00AA61CF">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AA61CF">
        <w:t xml:space="preserve">или </w:t>
      </w:r>
      <w:r w:rsidR="0081265B" w:rsidRPr="00AA61CF">
        <w:t>решения</w:t>
      </w:r>
      <w:r w:rsidR="00B75D41" w:rsidRPr="00AA61CF">
        <w:t xml:space="preserve"> об отказе</w:t>
      </w:r>
      <w:r w:rsidR="00227F09" w:rsidRPr="00AA61CF">
        <w:t xml:space="preserve"> </w:t>
      </w:r>
      <w:r w:rsidR="00B75D41" w:rsidRPr="00AA61CF">
        <w:t>в</w:t>
      </w:r>
      <w:r w:rsidR="00227F09" w:rsidRPr="00AA61CF">
        <w:t xml:space="preserve"> </w:t>
      </w:r>
      <w:r w:rsidR="00B75D41" w:rsidRPr="00AA61CF">
        <w:t xml:space="preserve">признании </w:t>
      </w:r>
      <w:r w:rsidR="00E3401F" w:rsidRPr="00AA61CF">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AA61CF">
        <w:t>.</w:t>
      </w:r>
    </w:p>
    <w:p w:rsidR="003A1CF2" w:rsidRPr="00AA61CF" w:rsidRDefault="00F30B93" w:rsidP="00AA61CF">
      <w:pPr>
        <w:spacing w:after="120"/>
        <w:ind w:firstLine="709"/>
        <w:jc w:val="both"/>
        <w:rPr>
          <w:rFonts w:eastAsia="Calibri"/>
        </w:rPr>
      </w:pPr>
      <w:r w:rsidRPr="00AA61CF">
        <w:t xml:space="preserve">Должностное лицо, ответственное за делопроизводство, направляет </w:t>
      </w:r>
      <w:r w:rsidR="000E396E" w:rsidRPr="00AA61CF">
        <w:t xml:space="preserve">заявителю </w:t>
      </w:r>
      <w:r w:rsidRPr="00AA61CF">
        <w:t xml:space="preserve">результат предоставления </w:t>
      </w:r>
      <w:r w:rsidR="00036772" w:rsidRPr="00AA61CF">
        <w:t>муниципальной</w:t>
      </w:r>
      <w:r w:rsidRPr="00AA61CF">
        <w:t xml:space="preserve"> услуги способом, указанным в заявлении не позднее </w:t>
      </w:r>
      <w:r w:rsidR="00430469" w:rsidRPr="00AA61CF">
        <w:t>1</w:t>
      </w:r>
      <w:r w:rsidR="005813AE" w:rsidRPr="00AA61CF">
        <w:t xml:space="preserve"> </w:t>
      </w:r>
      <w:r w:rsidR="00DB36A1" w:rsidRPr="00AA61CF">
        <w:t xml:space="preserve">календарного </w:t>
      </w:r>
      <w:r w:rsidR="005813AE" w:rsidRPr="00AA61CF">
        <w:t>дн</w:t>
      </w:r>
      <w:r w:rsidR="00430469" w:rsidRPr="00AA61CF">
        <w:t>я</w:t>
      </w:r>
      <w:r w:rsidRPr="00AA61CF">
        <w:t xml:space="preserve"> с даты подписани</w:t>
      </w:r>
      <w:r w:rsidR="003A1CF2" w:rsidRPr="00AA61CF">
        <w:t>я</w:t>
      </w:r>
      <w:r w:rsidRPr="00AA61CF">
        <w:t xml:space="preserve"> </w:t>
      </w:r>
      <w:r w:rsidR="005A3CC5" w:rsidRPr="00AA61CF">
        <w:t>решения</w:t>
      </w:r>
      <w:r w:rsidR="003A1CF2" w:rsidRPr="00AA61CF">
        <w:t xml:space="preserve"> о признании </w:t>
      </w:r>
      <w:r w:rsidR="00E3401F" w:rsidRPr="00AA61CF">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AA61CF">
        <w:t xml:space="preserve">или </w:t>
      </w:r>
      <w:r w:rsidR="005A3CC5" w:rsidRPr="00AA61CF">
        <w:t>решения</w:t>
      </w:r>
      <w:r w:rsidR="003A1CF2" w:rsidRPr="00AA61CF">
        <w:t xml:space="preserve"> об отказе</w:t>
      </w:r>
      <w:r w:rsidR="00227F09" w:rsidRPr="00AA61CF">
        <w:t xml:space="preserve"> </w:t>
      </w:r>
      <w:r w:rsidR="00E3401F" w:rsidRPr="00AA61CF">
        <w:t>помещения жилым помещением, жилого помещения непригодным для проживания, многоквартирного дома аварийным и подл</w:t>
      </w:r>
      <w:r w:rsidR="003711C0" w:rsidRPr="00AA61CF">
        <w:t>ежащим сносу или реконструкции</w:t>
      </w:r>
      <w:r w:rsidR="003A1CF2" w:rsidRPr="00AA61CF">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AA61CF">
        <w:t>решения</w:t>
      </w:r>
      <w:r w:rsidR="003A1CF2" w:rsidRPr="00AA61CF">
        <w:t>.</w:t>
      </w:r>
    </w:p>
    <w:p w:rsidR="00F25A21" w:rsidRPr="00AA61CF" w:rsidRDefault="000E396E" w:rsidP="00AA61CF">
      <w:pPr>
        <w:spacing w:after="120"/>
        <w:ind w:firstLine="709"/>
        <w:jc w:val="both"/>
        <w:rPr>
          <w:rFonts w:eastAsia="Calibri"/>
        </w:rPr>
      </w:pPr>
      <w:r w:rsidRPr="00AA61CF">
        <w:rPr>
          <w:rFonts w:eastAsia="Calibri"/>
        </w:rPr>
        <w:t xml:space="preserve">Экземпляр </w:t>
      </w:r>
      <w:r w:rsidR="005A3CC5" w:rsidRPr="00AA61CF">
        <w:rPr>
          <w:rFonts w:eastAsia="Calibri"/>
        </w:rPr>
        <w:t>решения</w:t>
      </w:r>
      <w:r w:rsidRPr="00AA61CF">
        <w:rPr>
          <w:rFonts w:eastAsia="Calibri"/>
        </w:rPr>
        <w:t xml:space="preserve"> по результатам предоставления муниципальной услуги направляется собственнику жилого помещения</w:t>
      </w:r>
      <w:r w:rsidR="007D5A17" w:rsidRPr="00AA61CF">
        <w:rPr>
          <w:rFonts w:eastAsia="Calibri"/>
        </w:rPr>
        <w:t xml:space="preserve"> способом, позволяющим подтвердить факт получения </w:t>
      </w:r>
      <w:r w:rsidR="005A3CC5" w:rsidRPr="00AA61CF">
        <w:rPr>
          <w:rFonts w:eastAsia="Calibri"/>
        </w:rPr>
        <w:t>решения.</w:t>
      </w:r>
    </w:p>
    <w:p w:rsidR="00F30B93" w:rsidRPr="00AA61CF" w:rsidRDefault="00F30B93" w:rsidP="00AA61CF">
      <w:pPr>
        <w:spacing w:after="120"/>
        <w:ind w:firstLine="709"/>
        <w:jc w:val="both"/>
      </w:pPr>
      <w:r w:rsidRPr="00AA61CF">
        <w:t>3.1.5.3. Лицо, ответственное за выполнение административной процедуры: должностное лицо, ответственное за делопроизводство</w:t>
      </w:r>
      <w:r w:rsidR="003A1CF2" w:rsidRPr="00AA61CF">
        <w:t xml:space="preserve"> в администрации</w:t>
      </w:r>
      <w:r w:rsidRPr="00AA61CF">
        <w:t>.</w:t>
      </w:r>
    </w:p>
    <w:p w:rsidR="00F30B93" w:rsidRPr="00AA61CF" w:rsidRDefault="00F30B93" w:rsidP="00AA61CF">
      <w:pPr>
        <w:spacing w:after="120"/>
        <w:ind w:firstLine="709"/>
        <w:jc w:val="both"/>
      </w:pPr>
      <w:r w:rsidRPr="00AA61CF">
        <w:lastRenderedPageBreak/>
        <w:t>3.1.5.4. Результат выполнения административной процедуры: направление заявителю</w:t>
      </w:r>
      <w:r w:rsidR="00E51C87" w:rsidRPr="00AA61CF">
        <w:t>, собственнику жилого помещения</w:t>
      </w:r>
      <w:r w:rsidRPr="00AA61CF">
        <w:t xml:space="preserve"> результата предоставления муниципальной услуги способом, указанным в заявлении.</w:t>
      </w:r>
    </w:p>
    <w:p w:rsidR="00747BDD" w:rsidRPr="00AA61CF" w:rsidRDefault="00747BDD" w:rsidP="00AA61CF">
      <w:pPr>
        <w:spacing w:after="120"/>
        <w:ind w:firstLine="709"/>
        <w:jc w:val="both"/>
      </w:pPr>
      <w:r w:rsidRPr="00AA61CF">
        <w:t>3.2. Особенности выполнения административных процедур в электронной форме.</w:t>
      </w:r>
    </w:p>
    <w:p w:rsidR="00747BDD" w:rsidRPr="00AA61CF" w:rsidRDefault="00747BDD" w:rsidP="00AA61CF">
      <w:pPr>
        <w:spacing w:after="120"/>
        <w:ind w:firstLine="709"/>
        <w:jc w:val="both"/>
      </w:pPr>
      <w:r w:rsidRPr="00AA61CF">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7BDD" w:rsidRPr="00AA61CF" w:rsidRDefault="00747BDD" w:rsidP="00AA61CF">
      <w:pPr>
        <w:spacing w:after="120"/>
        <w:ind w:firstLine="709"/>
        <w:jc w:val="both"/>
      </w:pPr>
      <w:r w:rsidRPr="00AA61CF">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47BDD" w:rsidRPr="00AA61CF" w:rsidRDefault="00747BDD" w:rsidP="00AA61CF">
      <w:pPr>
        <w:spacing w:after="120"/>
        <w:ind w:firstLine="709"/>
        <w:jc w:val="both"/>
      </w:pPr>
      <w:r w:rsidRPr="00AA61CF">
        <w:t>3.2.3. Муниципальная услуга может быть получена через ПГУ ЛО либо через ЕПГУ следующими способами:</w:t>
      </w:r>
    </w:p>
    <w:p w:rsidR="00747BDD" w:rsidRPr="00AA61CF" w:rsidRDefault="00747BDD" w:rsidP="00AA61CF">
      <w:pPr>
        <w:spacing w:after="120"/>
        <w:ind w:firstLine="709"/>
        <w:jc w:val="both"/>
      </w:pPr>
      <w:r w:rsidRPr="00AA61CF">
        <w:t>без личной явки на прием в Администрацию.</w:t>
      </w:r>
    </w:p>
    <w:p w:rsidR="00747BDD" w:rsidRPr="00AA61CF" w:rsidRDefault="00747BDD" w:rsidP="00AA61CF">
      <w:pPr>
        <w:spacing w:after="120"/>
        <w:ind w:firstLine="709"/>
        <w:jc w:val="both"/>
      </w:pPr>
      <w:r w:rsidRPr="00AA61CF">
        <w:t>3.2.4. Для подачи заявления через ЕПГУ или через ПГУ ЛО заявитель должен выполнить следующие действия:</w:t>
      </w:r>
    </w:p>
    <w:p w:rsidR="00747BDD" w:rsidRPr="00AA61CF" w:rsidRDefault="00747BDD" w:rsidP="00AA61CF">
      <w:pPr>
        <w:spacing w:after="120"/>
        <w:ind w:firstLine="709"/>
        <w:jc w:val="both"/>
      </w:pPr>
      <w:r w:rsidRPr="00AA61CF">
        <w:t>пройти идентификацию и аутентификацию в ЕСИА;</w:t>
      </w:r>
    </w:p>
    <w:p w:rsidR="00747BDD" w:rsidRPr="00AA61CF" w:rsidRDefault="00747BDD" w:rsidP="00AA61CF">
      <w:pPr>
        <w:spacing w:after="120"/>
        <w:ind w:firstLine="709"/>
        <w:jc w:val="both"/>
      </w:pPr>
      <w:r w:rsidRPr="00AA61CF">
        <w:t>в личном кабинете на ЕПГУ или на ПГУ ЛО заполнить в электронной форме заявление на оказание муниципальной услуги;</w:t>
      </w:r>
    </w:p>
    <w:p w:rsidR="00747BDD" w:rsidRPr="00AA61CF" w:rsidRDefault="00747BDD" w:rsidP="00AA61CF">
      <w:pPr>
        <w:spacing w:after="120"/>
        <w:ind w:firstLine="709"/>
        <w:jc w:val="both"/>
      </w:pPr>
      <w:r w:rsidRPr="00AA61CF">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47BDD" w:rsidRPr="00AA61CF" w:rsidRDefault="00747BDD" w:rsidP="00AA61CF">
      <w:pPr>
        <w:spacing w:after="120"/>
        <w:ind w:firstLine="709"/>
        <w:jc w:val="both"/>
      </w:pPr>
      <w:r w:rsidRPr="00AA61CF">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47BDD" w:rsidRPr="00AA61CF" w:rsidRDefault="00747BDD" w:rsidP="00AA61CF">
      <w:pPr>
        <w:spacing w:after="120"/>
        <w:ind w:firstLine="709"/>
        <w:jc w:val="both"/>
      </w:pPr>
      <w:r w:rsidRPr="00AA61CF">
        <w:t>3.2.6. При предоставлении муниципальной услуги через ПГУ ЛО либо через ЕПГУ, должностное лицо Администрации выполняет следующие действия:</w:t>
      </w:r>
    </w:p>
    <w:p w:rsidR="00747BDD" w:rsidRPr="00AA61CF" w:rsidRDefault="00747BDD" w:rsidP="00AA61CF">
      <w:pPr>
        <w:spacing w:after="120"/>
        <w:ind w:firstLine="709"/>
        <w:jc w:val="both"/>
      </w:pPr>
      <w:r w:rsidRPr="00AA61CF">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47BDD" w:rsidRPr="00AA61CF" w:rsidRDefault="00747BDD" w:rsidP="00AA61CF">
      <w:pPr>
        <w:spacing w:after="120"/>
        <w:ind w:firstLine="709"/>
        <w:jc w:val="both"/>
      </w:pPr>
      <w:r w:rsidRPr="00AA61C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47BDD" w:rsidRPr="00AA61CF" w:rsidRDefault="00747BDD" w:rsidP="00AA61CF">
      <w:pPr>
        <w:spacing w:after="120"/>
        <w:ind w:firstLine="709"/>
        <w:jc w:val="both"/>
      </w:pPr>
      <w:r w:rsidRPr="00AA61CF">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47BDD" w:rsidRPr="00AA61CF" w:rsidRDefault="00747BDD" w:rsidP="00AA61CF">
      <w:pPr>
        <w:spacing w:after="120"/>
        <w:ind w:firstLine="709"/>
        <w:jc w:val="both"/>
      </w:pPr>
      <w:r w:rsidRPr="00AA61CF">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47BDD" w:rsidRPr="00AA61CF" w:rsidRDefault="00747BDD" w:rsidP="00AA61CF">
      <w:pPr>
        <w:spacing w:after="120"/>
        <w:ind w:firstLine="709"/>
        <w:jc w:val="both"/>
      </w:pPr>
      <w:r w:rsidRPr="00AA61CF">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47BDD" w:rsidRPr="00AA61CF" w:rsidRDefault="00747BDD" w:rsidP="00AA61CF">
      <w:pPr>
        <w:spacing w:after="120"/>
        <w:ind w:firstLine="709"/>
        <w:jc w:val="both"/>
      </w:pPr>
      <w:r w:rsidRPr="00AA61CF">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47BDD" w:rsidRPr="00AA61CF" w:rsidRDefault="00747BDD" w:rsidP="00AA61CF">
      <w:pPr>
        <w:spacing w:after="120"/>
        <w:ind w:firstLine="709"/>
        <w:jc w:val="both"/>
      </w:pPr>
      <w:r w:rsidRPr="00AA61C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401AE" w:rsidRPr="00AA61CF" w:rsidRDefault="002F33C0" w:rsidP="00AA61CF">
      <w:pPr>
        <w:spacing w:after="120"/>
        <w:ind w:firstLine="709"/>
        <w:jc w:val="both"/>
      </w:pPr>
      <w:r w:rsidRPr="00AA61CF">
        <w:t>3.3</w:t>
      </w:r>
      <w:r w:rsidR="00F401AE" w:rsidRPr="00AA61CF">
        <w:t>. Порядок исправления допущенных опечаток и ошибок в выданных в результате предоставления муниципальной услуги документах</w:t>
      </w:r>
    </w:p>
    <w:p w:rsidR="00F401AE" w:rsidRPr="00AA61CF" w:rsidRDefault="00F401AE" w:rsidP="00AA61CF">
      <w:pPr>
        <w:spacing w:after="120"/>
        <w:ind w:firstLine="709"/>
        <w:jc w:val="both"/>
      </w:pPr>
      <w:r w:rsidRPr="00AA61CF">
        <w:t>3.</w:t>
      </w:r>
      <w:r w:rsidR="002F33C0" w:rsidRPr="00AA61CF">
        <w:t>3</w:t>
      </w:r>
      <w:r w:rsidRPr="00AA61CF">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AA61CF">
        <w:t>/ПГУ ЛО</w:t>
      </w:r>
      <w:r w:rsidRPr="00AA61CF">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F401AE" w:rsidRPr="00AA61CF" w:rsidRDefault="002F33C0" w:rsidP="00AA61CF">
      <w:pPr>
        <w:spacing w:after="120"/>
        <w:ind w:firstLine="709"/>
        <w:jc w:val="both"/>
      </w:pPr>
      <w:r w:rsidRPr="00AA61CF">
        <w:t>3.3</w:t>
      </w:r>
      <w:r w:rsidR="00F401AE" w:rsidRPr="00AA61CF">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36C14" w:rsidRPr="00AA61CF" w:rsidRDefault="00736C14" w:rsidP="00AA61CF">
      <w:pPr>
        <w:spacing w:after="120"/>
        <w:ind w:firstLine="709"/>
        <w:jc w:val="both"/>
      </w:pPr>
    </w:p>
    <w:p w:rsidR="00736C14" w:rsidRPr="00AA61CF" w:rsidRDefault="00736C14" w:rsidP="005B1F31">
      <w:pPr>
        <w:spacing w:after="120"/>
        <w:ind w:firstLine="709"/>
        <w:jc w:val="both"/>
      </w:pPr>
      <w:r w:rsidRPr="00AA61CF">
        <w:t>4. Формы контроля за исполнением административного регламента</w:t>
      </w:r>
    </w:p>
    <w:p w:rsidR="00F401AE" w:rsidRPr="00AA61CF" w:rsidRDefault="00F401AE" w:rsidP="00AA61CF">
      <w:pPr>
        <w:spacing w:after="120"/>
        <w:ind w:firstLine="709"/>
        <w:jc w:val="both"/>
      </w:pPr>
      <w:r w:rsidRPr="00AA61CF">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01AE" w:rsidRPr="00AA61CF" w:rsidRDefault="00F401AE" w:rsidP="00AA61CF">
      <w:pPr>
        <w:spacing w:after="120"/>
        <w:ind w:firstLine="709"/>
        <w:jc w:val="both"/>
      </w:pPr>
      <w:r w:rsidRPr="00AA61CF">
        <w:t xml:space="preserve">Текущий контроль осуществляется </w:t>
      </w:r>
      <w:r w:rsidR="00EE0EFA" w:rsidRPr="00AA61CF">
        <w:t xml:space="preserve">главой </w:t>
      </w:r>
      <w:r w:rsidRPr="00AA61CF">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401AE" w:rsidRPr="00AA61CF" w:rsidRDefault="00F401AE" w:rsidP="00AA61CF">
      <w:pPr>
        <w:spacing w:after="120"/>
        <w:ind w:firstLine="709"/>
        <w:jc w:val="both"/>
      </w:pPr>
      <w:r w:rsidRPr="00AA61CF">
        <w:t>4.2. Порядок и периодичность осуществления плановых и внеплановых проверок полноты и качества предоставления муниципальной услуги.</w:t>
      </w:r>
    </w:p>
    <w:p w:rsidR="00F401AE" w:rsidRPr="00AA61CF" w:rsidRDefault="00F401AE" w:rsidP="00AA61CF">
      <w:pPr>
        <w:spacing w:after="120"/>
        <w:ind w:firstLine="709"/>
        <w:jc w:val="both"/>
      </w:pPr>
      <w:r w:rsidRPr="00AA61CF">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401AE" w:rsidRPr="00AA61CF" w:rsidRDefault="00F401AE" w:rsidP="00AA61CF">
      <w:pPr>
        <w:spacing w:after="120"/>
        <w:ind w:firstLine="709"/>
        <w:jc w:val="both"/>
      </w:pPr>
      <w:r w:rsidRPr="00AA61CF">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401AE" w:rsidRPr="00AA61CF" w:rsidRDefault="00F401AE" w:rsidP="00AA61CF">
      <w:pPr>
        <w:spacing w:after="120"/>
        <w:ind w:firstLine="709"/>
        <w:jc w:val="both"/>
      </w:pPr>
      <w:r w:rsidRPr="00AA61CF">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401AE" w:rsidRPr="00AA61CF" w:rsidRDefault="00F401AE" w:rsidP="00AA61CF">
      <w:pPr>
        <w:spacing w:after="120"/>
        <w:ind w:firstLine="709"/>
        <w:jc w:val="both"/>
      </w:pPr>
      <w:r w:rsidRPr="00AA61CF">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401AE" w:rsidRPr="00AA61CF" w:rsidRDefault="00F401AE" w:rsidP="00AA61CF">
      <w:pPr>
        <w:spacing w:after="120"/>
        <w:ind w:firstLine="709"/>
        <w:jc w:val="both"/>
      </w:pPr>
      <w:r w:rsidRPr="00AA61CF">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F401AE" w:rsidRPr="00AA61CF" w:rsidRDefault="00F401AE" w:rsidP="00AA61CF">
      <w:pPr>
        <w:spacing w:after="120"/>
        <w:ind w:firstLine="709"/>
        <w:jc w:val="both"/>
      </w:pPr>
      <w:r w:rsidRPr="00AA61CF">
        <w:t>По результатам проведения проверки составляется акт, в котором должны быть указаны документально подтвержденные факты нарушений, выявленные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01AE" w:rsidRPr="00AA61CF" w:rsidRDefault="00F401AE" w:rsidP="00AA61CF">
      <w:pPr>
        <w:spacing w:after="120"/>
        <w:ind w:firstLine="709"/>
        <w:jc w:val="both"/>
      </w:pPr>
      <w:r w:rsidRPr="00AA61CF">
        <w:t xml:space="preserve"> По результатам рассмотрения обращений дается письменный ответ. </w:t>
      </w:r>
    </w:p>
    <w:p w:rsidR="00F401AE" w:rsidRPr="00AA61CF" w:rsidRDefault="00F401AE" w:rsidP="00AA61CF">
      <w:pPr>
        <w:spacing w:after="120"/>
        <w:ind w:firstLine="709"/>
        <w:jc w:val="both"/>
      </w:pPr>
      <w:r w:rsidRPr="00AA61CF">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7928" w:rsidRPr="00AA61CF" w:rsidRDefault="00B27928" w:rsidP="00AA61CF">
      <w:pPr>
        <w:spacing w:after="120"/>
        <w:ind w:firstLine="709"/>
        <w:jc w:val="both"/>
      </w:pPr>
      <w:r w:rsidRPr="00AA61CF">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7928" w:rsidRPr="00AA61CF" w:rsidRDefault="00EE0EFA" w:rsidP="00AA61CF">
      <w:pPr>
        <w:spacing w:after="120"/>
        <w:ind w:firstLine="709"/>
        <w:jc w:val="both"/>
      </w:pPr>
      <w:r w:rsidRPr="00AA61CF">
        <w:t>Глава администрации</w:t>
      </w:r>
      <w:r w:rsidR="00B27928" w:rsidRPr="00AA61CF">
        <w:t xml:space="preserve"> несет ответственность за обеспечение предоставления муниципальной услуги.</w:t>
      </w:r>
    </w:p>
    <w:p w:rsidR="00B27928" w:rsidRPr="00AA61CF" w:rsidRDefault="00EE0EFA" w:rsidP="00AA61CF">
      <w:pPr>
        <w:spacing w:after="120"/>
        <w:ind w:firstLine="709"/>
        <w:jc w:val="both"/>
      </w:pPr>
      <w:r w:rsidRPr="00AA61CF">
        <w:t>Специалисты администрации</w:t>
      </w:r>
      <w:r w:rsidR="00B27928" w:rsidRPr="00AA61CF">
        <w:t xml:space="preserve"> при предоставлении муниципальной услуги несут ответственность:</w:t>
      </w:r>
    </w:p>
    <w:p w:rsidR="00B27928" w:rsidRPr="00AA61CF" w:rsidRDefault="00B27928" w:rsidP="00AA61CF">
      <w:pPr>
        <w:spacing w:after="120"/>
        <w:ind w:firstLine="709"/>
        <w:jc w:val="both"/>
      </w:pPr>
      <w:r w:rsidRPr="00AA61CF">
        <w:t>- за неисполнение или ненадлежащее исполнение административных процедур при предоставлении муниципальной услуги;</w:t>
      </w:r>
    </w:p>
    <w:p w:rsidR="00B27928" w:rsidRPr="00AA61CF" w:rsidRDefault="00B27928" w:rsidP="00AA61CF">
      <w:pPr>
        <w:spacing w:after="120"/>
        <w:ind w:firstLine="709"/>
        <w:jc w:val="both"/>
      </w:pPr>
      <w:r w:rsidRPr="00AA61CF">
        <w:t>- за действия (бездействие), влекущие нарушение прав и законных интересов физических или юридических лиц, индивидуальных предпринимателей.</w:t>
      </w:r>
    </w:p>
    <w:p w:rsidR="00B27928" w:rsidRPr="00AA61CF" w:rsidRDefault="00B27928" w:rsidP="00AA61CF">
      <w:pPr>
        <w:spacing w:after="120"/>
        <w:ind w:firstLine="709"/>
        <w:jc w:val="both"/>
      </w:pPr>
      <w:r w:rsidRPr="00AA61CF">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36C14" w:rsidRPr="00AA61CF" w:rsidRDefault="00736C14" w:rsidP="00AA61CF">
      <w:pPr>
        <w:spacing w:after="120"/>
        <w:ind w:firstLine="709"/>
        <w:jc w:val="both"/>
      </w:pPr>
    </w:p>
    <w:p w:rsidR="00036772" w:rsidRPr="00AA61CF" w:rsidRDefault="00036772" w:rsidP="005B1F31">
      <w:pPr>
        <w:spacing w:after="120"/>
        <w:ind w:firstLine="709"/>
        <w:jc w:val="both"/>
      </w:pPr>
      <w:r w:rsidRPr="00AA61CF">
        <w:t>5. Досудебный (внесудебный) порядок обжалования решений и действий (бездействия) органа, предоставляющего муниципальную услугу,</w:t>
      </w:r>
      <w:r w:rsidR="00503A62" w:rsidRPr="00AA61CF">
        <w:t xml:space="preserve"> </w:t>
      </w:r>
      <w:r w:rsidRPr="00AA61CF">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401AE" w:rsidRPr="00AA61CF" w:rsidRDefault="00F401AE" w:rsidP="00AA61CF">
      <w:pPr>
        <w:spacing w:after="120"/>
        <w:ind w:firstLine="709"/>
        <w:jc w:val="both"/>
      </w:pPr>
      <w:r w:rsidRPr="00AA61CF">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01AE" w:rsidRPr="00AA61CF" w:rsidRDefault="00F401AE" w:rsidP="00AA61CF">
      <w:pPr>
        <w:spacing w:after="120"/>
        <w:ind w:firstLine="709"/>
        <w:jc w:val="both"/>
      </w:pPr>
      <w:r w:rsidRPr="00AA61C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401AE" w:rsidRPr="00AA61CF" w:rsidRDefault="00F401AE" w:rsidP="00AA61CF">
      <w:pPr>
        <w:spacing w:after="120"/>
        <w:ind w:firstLine="709"/>
        <w:jc w:val="both"/>
      </w:pPr>
      <w:r w:rsidRPr="00AA61CF">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401AE" w:rsidRPr="00AA61CF" w:rsidRDefault="00F401AE" w:rsidP="00AA61CF">
      <w:pPr>
        <w:spacing w:after="120"/>
        <w:ind w:firstLine="709"/>
        <w:jc w:val="both"/>
      </w:pPr>
      <w:r w:rsidRPr="00AA61CF">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AA61CF" w:rsidRDefault="00F401AE" w:rsidP="00AA61CF">
      <w:pPr>
        <w:spacing w:after="120"/>
        <w:ind w:firstLine="709"/>
        <w:jc w:val="both"/>
      </w:pPr>
      <w:r w:rsidRPr="00AA61CF">
        <w:t>3) требование у заявителя документов или информации либо осуществления действий, представление или осуществление которых не предусмотрено</w:t>
      </w:r>
      <w:r w:rsidRPr="00AA61CF" w:rsidDel="009F0626">
        <w:t xml:space="preserve"> </w:t>
      </w:r>
      <w:r w:rsidRPr="00AA61C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401AE" w:rsidRPr="00AA61CF" w:rsidRDefault="00F401AE" w:rsidP="00AA61CF">
      <w:pPr>
        <w:spacing w:after="120"/>
        <w:ind w:firstLine="709"/>
        <w:jc w:val="both"/>
      </w:pPr>
      <w:r w:rsidRPr="00AA61C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401AE" w:rsidRPr="00AA61CF" w:rsidRDefault="00F401AE" w:rsidP="00AA61CF">
      <w:pPr>
        <w:spacing w:after="120"/>
        <w:ind w:firstLine="709"/>
        <w:jc w:val="both"/>
      </w:pPr>
      <w:r w:rsidRPr="00AA61C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AA61CF" w:rsidRDefault="00F401AE" w:rsidP="00AA61CF">
      <w:pPr>
        <w:spacing w:after="120"/>
        <w:ind w:firstLine="709"/>
        <w:jc w:val="both"/>
      </w:pPr>
      <w:r w:rsidRPr="00AA61C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401AE" w:rsidRPr="00AA61CF" w:rsidRDefault="00F401AE" w:rsidP="00AA61CF">
      <w:pPr>
        <w:spacing w:after="120"/>
        <w:ind w:firstLine="709"/>
        <w:jc w:val="both"/>
      </w:pPr>
      <w:r w:rsidRPr="00AA61C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AA61CF" w:rsidRDefault="00F401AE" w:rsidP="00AA61CF">
      <w:pPr>
        <w:spacing w:after="120"/>
        <w:ind w:firstLine="709"/>
        <w:jc w:val="both"/>
      </w:pPr>
      <w:r w:rsidRPr="00AA61CF">
        <w:t>8) нарушение срока или порядка выдачи документов по результатам предоставления муниципальной услуги;</w:t>
      </w:r>
    </w:p>
    <w:p w:rsidR="00F401AE" w:rsidRPr="00AA61CF" w:rsidRDefault="00F401AE" w:rsidP="00AA61CF">
      <w:pPr>
        <w:spacing w:after="120"/>
        <w:ind w:firstLine="709"/>
        <w:jc w:val="both"/>
      </w:pPr>
      <w:r w:rsidRPr="00AA61CF">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A61CF">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AA61CF" w:rsidRDefault="00F401AE" w:rsidP="00AA61CF">
      <w:pPr>
        <w:spacing w:after="120"/>
        <w:ind w:firstLine="709"/>
        <w:jc w:val="both"/>
      </w:pPr>
      <w:r w:rsidRPr="00AA61CF">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A61CF">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401AE" w:rsidRPr="00AA61CF" w:rsidRDefault="00F401AE" w:rsidP="00AA61CF">
      <w:pPr>
        <w:spacing w:after="120"/>
        <w:ind w:firstLine="709"/>
        <w:jc w:val="both"/>
      </w:pPr>
      <w:r w:rsidRPr="00AA61CF">
        <w:t xml:space="preserve">5.3. Жалоба </w:t>
      </w:r>
      <w:r w:rsidR="007A34D5" w:rsidRPr="00AA61CF">
        <w:t xml:space="preserve">по форме согласно приложению </w:t>
      </w:r>
      <w:r w:rsidR="004206F0" w:rsidRPr="00AA61CF">
        <w:t xml:space="preserve">3 </w:t>
      </w:r>
      <w:r w:rsidRPr="00AA61CF">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401AE" w:rsidRPr="00AA61CF" w:rsidRDefault="00F401AE" w:rsidP="00AA61CF">
      <w:pPr>
        <w:spacing w:after="120"/>
        <w:ind w:firstLine="709"/>
        <w:jc w:val="both"/>
      </w:pPr>
      <w:r w:rsidRPr="00AA61C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AA61CF">
        <w:t>онно-телекоммуникационной сети Интернет</w:t>
      </w:r>
      <w:r w:rsidRPr="00AA61CF">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AA61CF">
        <w:t>онно-телекоммуникационной сети Интернет</w:t>
      </w:r>
      <w:r w:rsidRPr="00AA61CF">
        <w:t xml:space="preserve">, официального сайта многофункционального центра, ЕПГУ либо ПГУ ЛО, а также может быть принята при личном приеме заявителя. </w:t>
      </w:r>
    </w:p>
    <w:p w:rsidR="00F401AE" w:rsidRPr="00AA61CF" w:rsidRDefault="00F401AE" w:rsidP="00AA61CF">
      <w:pPr>
        <w:spacing w:after="120"/>
        <w:ind w:firstLine="709"/>
        <w:jc w:val="both"/>
      </w:pPr>
      <w:r w:rsidRPr="00AA61C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0E0B55">
        <w:t>части 5 статьи 11.2</w:t>
      </w:r>
      <w:r w:rsidRPr="00AA61CF">
        <w:t xml:space="preserve"> Федерального закона № 210-ФЗ.</w:t>
      </w:r>
    </w:p>
    <w:p w:rsidR="00F401AE" w:rsidRPr="00AA61CF" w:rsidRDefault="00F401AE" w:rsidP="00AA61CF">
      <w:pPr>
        <w:spacing w:after="120"/>
        <w:ind w:firstLine="709"/>
        <w:jc w:val="both"/>
      </w:pPr>
      <w:r w:rsidRPr="00AA61CF">
        <w:t>В письменной жалобе в обязательном порядке указываются:</w:t>
      </w:r>
    </w:p>
    <w:p w:rsidR="00F401AE" w:rsidRPr="00AA61CF" w:rsidRDefault="00F401AE" w:rsidP="00AA61CF">
      <w:pPr>
        <w:spacing w:after="120"/>
        <w:ind w:firstLine="709"/>
        <w:jc w:val="both"/>
      </w:pPr>
      <w:r w:rsidRPr="00AA61C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401AE" w:rsidRPr="00AA61CF" w:rsidRDefault="00F401AE" w:rsidP="00AA61CF">
      <w:pPr>
        <w:spacing w:after="120"/>
        <w:ind w:firstLine="709"/>
        <w:jc w:val="both"/>
      </w:pPr>
      <w:r w:rsidRPr="00AA61CF">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1AE" w:rsidRPr="00AA61CF" w:rsidRDefault="00F401AE" w:rsidP="00AA61CF">
      <w:pPr>
        <w:spacing w:after="120"/>
        <w:ind w:firstLine="709"/>
        <w:jc w:val="both"/>
      </w:pPr>
      <w:r w:rsidRPr="00AA61C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401AE" w:rsidRPr="00AA61CF" w:rsidRDefault="00F401AE" w:rsidP="00AA61CF">
      <w:pPr>
        <w:spacing w:after="120"/>
        <w:ind w:firstLine="709"/>
        <w:jc w:val="both"/>
      </w:pPr>
      <w:r w:rsidRPr="00AA61C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401AE" w:rsidRPr="00AA61CF" w:rsidRDefault="00F401AE" w:rsidP="00AA61CF">
      <w:pPr>
        <w:spacing w:after="120"/>
        <w:ind w:firstLine="709"/>
        <w:jc w:val="both"/>
      </w:pPr>
      <w:r w:rsidRPr="00AA61CF">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0E0B55">
        <w:t>статьей 11.1</w:t>
      </w:r>
      <w:r w:rsidRPr="00AA61C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401AE" w:rsidRPr="00AA61CF" w:rsidRDefault="00F401AE" w:rsidP="00AA61CF">
      <w:pPr>
        <w:spacing w:after="120"/>
        <w:ind w:firstLine="709"/>
        <w:jc w:val="both"/>
      </w:pPr>
      <w:r w:rsidRPr="00AA61CF">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01AE" w:rsidRPr="00AA61CF" w:rsidRDefault="00F401AE" w:rsidP="00AA61CF">
      <w:pPr>
        <w:spacing w:after="120"/>
        <w:ind w:firstLine="709"/>
        <w:jc w:val="both"/>
      </w:pPr>
      <w:r w:rsidRPr="00AA61CF">
        <w:t>5.7. По результатам рассмотрения жалобы принимается одно из следующих решений:</w:t>
      </w:r>
    </w:p>
    <w:p w:rsidR="00F401AE" w:rsidRPr="00AA61CF" w:rsidRDefault="00F401AE" w:rsidP="00AA61CF">
      <w:pPr>
        <w:spacing w:after="120"/>
        <w:ind w:firstLine="709"/>
        <w:jc w:val="both"/>
      </w:pPr>
      <w:r w:rsidRPr="00AA61C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01AE" w:rsidRPr="00AA61CF" w:rsidRDefault="00F401AE" w:rsidP="00AA61CF">
      <w:pPr>
        <w:spacing w:after="120"/>
        <w:ind w:firstLine="709"/>
        <w:jc w:val="both"/>
      </w:pPr>
      <w:r w:rsidRPr="00AA61CF">
        <w:t>2) в удовлетворении жалобы отказывается.</w:t>
      </w:r>
    </w:p>
    <w:p w:rsidR="00F401AE" w:rsidRPr="00AA61CF" w:rsidRDefault="00F401AE" w:rsidP="00AA61CF">
      <w:pPr>
        <w:spacing w:after="120"/>
        <w:ind w:firstLine="709"/>
        <w:jc w:val="both"/>
      </w:pPr>
      <w:r w:rsidRPr="00AA61C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1AE" w:rsidRPr="00AA61CF" w:rsidRDefault="00F401AE" w:rsidP="00AA61CF">
      <w:pPr>
        <w:spacing w:after="120"/>
        <w:ind w:firstLine="709"/>
        <w:jc w:val="both"/>
      </w:pPr>
      <w:r w:rsidRPr="00AA61C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1AE" w:rsidRPr="00AA61CF" w:rsidRDefault="00F401AE" w:rsidP="00AA61CF">
      <w:pPr>
        <w:spacing w:after="120"/>
        <w:ind w:firstLine="709"/>
        <w:jc w:val="both"/>
      </w:pPr>
      <w:r w:rsidRPr="00AA61CF">
        <w:t>в случае признания жалобы</w:t>
      </w:r>
      <w:r w:rsidR="00EE0EFA" w:rsidRPr="00AA61CF">
        <w:t>,</w:t>
      </w:r>
      <w:r w:rsidRPr="00AA61CF">
        <w:t xml:space="preserve"> не подлежащей удовлетворению</w:t>
      </w:r>
      <w:r w:rsidR="00EE0EFA" w:rsidRPr="00AA61CF">
        <w:t>,</w:t>
      </w:r>
      <w:r w:rsidRPr="00AA61CF">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7941" w:rsidRPr="00AA61CF" w:rsidRDefault="00F401AE" w:rsidP="00AA61CF">
      <w:pPr>
        <w:spacing w:after="120"/>
        <w:ind w:firstLine="709"/>
        <w:jc w:val="both"/>
      </w:pPr>
      <w:r w:rsidRPr="00AA61C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6772" w:rsidRPr="00AA61CF" w:rsidRDefault="00036772" w:rsidP="00AA61CF">
      <w:pPr>
        <w:spacing w:after="120"/>
        <w:ind w:firstLine="709"/>
        <w:jc w:val="both"/>
      </w:pPr>
    </w:p>
    <w:p w:rsidR="003A2932" w:rsidRPr="00AA61CF" w:rsidRDefault="002E5528" w:rsidP="005B1F31">
      <w:pPr>
        <w:spacing w:after="120"/>
        <w:ind w:firstLine="709"/>
        <w:jc w:val="both"/>
      </w:pPr>
      <w:r w:rsidRPr="00AA61CF">
        <w:t>6</w:t>
      </w:r>
      <w:r w:rsidR="003A2932" w:rsidRPr="00AA61CF">
        <w:t xml:space="preserve">. Особенности выполнения административных процедур </w:t>
      </w:r>
      <w:r w:rsidRPr="00AA61CF">
        <w:t>в многофункциональных центрах</w:t>
      </w:r>
    </w:p>
    <w:p w:rsidR="002E5528" w:rsidRPr="00AA61CF" w:rsidRDefault="002E5528" w:rsidP="00AA61CF">
      <w:pPr>
        <w:spacing w:after="120"/>
        <w:ind w:firstLine="709"/>
        <w:jc w:val="both"/>
      </w:pPr>
      <w:r w:rsidRPr="00AA61CF">
        <w:rPr>
          <w:rFonts w:eastAsia="Calibri"/>
        </w:rPr>
        <w:t xml:space="preserve">6.1. Предоставление </w:t>
      </w:r>
      <w:r w:rsidR="00894152" w:rsidRPr="00AA61CF">
        <w:rPr>
          <w:rFonts w:eastAsia="Calibri"/>
        </w:rPr>
        <w:t>муниципальной</w:t>
      </w:r>
      <w:r w:rsidRPr="00AA61CF">
        <w:rPr>
          <w:rFonts w:eastAsia="Calibri"/>
        </w:rPr>
        <w:t xml:space="preserve"> услуги посредством </w:t>
      </w:r>
      <w:r w:rsidR="00CA5391" w:rsidRPr="00AA61CF">
        <w:rPr>
          <w:rFonts w:eastAsia="Calibri"/>
        </w:rPr>
        <w:t>многофункциональных центров</w:t>
      </w:r>
      <w:r w:rsidRPr="00AA61CF">
        <w:rPr>
          <w:rFonts w:eastAsia="Calibri"/>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2E5528" w:rsidRPr="00AA61CF" w:rsidRDefault="002E5528" w:rsidP="00AA61CF">
      <w:pPr>
        <w:spacing w:after="120"/>
        <w:ind w:firstLine="709"/>
        <w:jc w:val="both"/>
      </w:pPr>
      <w:r w:rsidRPr="00AA61CF">
        <w:t>6.2</w:t>
      </w:r>
      <w:r w:rsidR="003A2932" w:rsidRPr="00AA61CF">
        <w:t>. В случае подачи документов в администрацию посредством</w:t>
      </w:r>
      <w:r w:rsidR="00BB4B0D" w:rsidRPr="00AA61CF">
        <w:br/>
      </w:r>
      <w:r w:rsidR="003A2932" w:rsidRPr="00AA61CF">
        <w:t xml:space="preserve">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E5528" w:rsidRPr="00AA61CF" w:rsidRDefault="002E5528" w:rsidP="00AA61CF">
      <w:pPr>
        <w:spacing w:after="120"/>
        <w:ind w:firstLine="709"/>
        <w:jc w:val="both"/>
      </w:pPr>
      <w:r w:rsidRPr="00AA61CF">
        <w:rPr>
          <w:rFonts w:eastAsia="Calibri"/>
        </w:rPr>
        <w:t>а) удостоверяет личность заявителя или личность и полномочия законного представителя заявителя - в случае обращения физического лица;</w:t>
      </w:r>
    </w:p>
    <w:p w:rsidR="002E5528" w:rsidRPr="00AA61CF" w:rsidRDefault="002E5528" w:rsidP="00AA61CF">
      <w:pPr>
        <w:spacing w:after="120"/>
        <w:ind w:firstLine="709"/>
        <w:jc w:val="both"/>
      </w:pPr>
      <w:r w:rsidRPr="00AA61CF">
        <w:rPr>
          <w:rFonts w:eastAsia="Calibri"/>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5528" w:rsidRPr="00AA61CF" w:rsidRDefault="002E5528" w:rsidP="00AA61CF">
      <w:pPr>
        <w:spacing w:after="120"/>
        <w:ind w:firstLine="709"/>
        <w:jc w:val="both"/>
      </w:pPr>
      <w:r w:rsidRPr="00AA61CF">
        <w:rPr>
          <w:rFonts w:eastAsia="Calibri"/>
        </w:rPr>
        <w:t>б) определяет предмет обращения;</w:t>
      </w:r>
    </w:p>
    <w:p w:rsidR="002E5528" w:rsidRPr="00AA61CF" w:rsidRDefault="002E5528" w:rsidP="00AA61CF">
      <w:pPr>
        <w:spacing w:after="120"/>
        <w:ind w:firstLine="709"/>
        <w:jc w:val="both"/>
      </w:pPr>
      <w:r w:rsidRPr="00AA61CF">
        <w:rPr>
          <w:rFonts w:eastAsia="Calibri"/>
        </w:rPr>
        <w:t>в) проводит проверку правильности заполнения обращения;</w:t>
      </w:r>
    </w:p>
    <w:p w:rsidR="002E5528" w:rsidRPr="00AA61CF" w:rsidRDefault="002E5528" w:rsidP="00AA61CF">
      <w:pPr>
        <w:spacing w:after="120"/>
        <w:ind w:firstLine="709"/>
        <w:jc w:val="both"/>
      </w:pPr>
      <w:r w:rsidRPr="00AA61CF">
        <w:rPr>
          <w:rFonts w:eastAsia="Calibri"/>
        </w:rPr>
        <w:t>г) проводит проверку укомплектованности пакета документов;</w:t>
      </w:r>
    </w:p>
    <w:p w:rsidR="002E5528" w:rsidRPr="00AA61CF" w:rsidRDefault="002E5528" w:rsidP="00AA61CF">
      <w:pPr>
        <w:spacing w:after="120"/>
        <w:ind w:firstLine="709"/>
        <w:jc w:val="both"/>
      </w:pPr>
      <w:r w:rsidRPr="00AA61CF">
        <w:rPr>
          <w:rFonts w:eastAsia="Calibri"/>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AA61CF">
        <w:rPr>
          <w:rFonts w:eastAsia="Calibri"/>
        </w:rPr>
        <w:t>муниципаль</w:t>
      </w:r>
      <w:r w:rsidRPr="00AA61CF">
        <w:rPr>
          <w:rFonts w:eastAsia="Calibri"/>
        </w:rPr>
        <w:t>ной услугой;</w:t>
      </w:r>
    </w:p>
    <w:p w:rsidR="002E5528" w:rsidRPr="00AA61CF" w:rsidRDefault="002E5528" w:rsidP="00AA61CF">
      <w:pPr>
        <w:spacing w:after="120"/>
        <w:ind w:firstLine="709"/>
        <w:jc w:val="both"/>
      </w:pPr>
      <w:r w:rsidRPr="00AA61CF">
        <w:rPr>
          <w:rFonts w:eastAsia="Calibri"/>
        </w:rPr>
        <w:t>е) заверяет каждый документ дела своей электронной подписью;</w:t>
      </w:r>
    </w:p>
    <w:p w:rsidR="002E5528" w:rsidRPr="00AA61CF" w:rsidRDefault="002E5528" w:rsidP="00AA61CF">
      <w:pPr>
        <w:spacing w:after="120"/>
        <w:ind w:firstLine="709"/>
        <w:jc w:val="both"/>
        <w:rPr>
          <w:rFonts w:eastAsia="Calibri"/>
        </w:rPr>
      </w:pPr>
      <w:r w:rsidRPr="00AA61CF">
        <w:rPr>
          <w:rFonts w:eastAsia="Calibri"/>
        </w:rPr>
        <w:t>ж) направляет копии документов и реестр документов в администрацию:</w:t>
      </w:r>
    </w:p>
    <w:p w:rsidR="002E5528" w:rsidRPr="00AA61CF" w:rsidRDefault="002E5528" w:rsidP="00AA61CF">
      <w:pPr>
        <w:spacing w:after="120"/>
        <w:ind w:firstLine="709"/>
        <w:jc w:val="both"/>
        <w:rPr>
          <w:rFonts w:eastAsia="Calibri"/>
        </w:rPr>
      </w:pPr>
      <w:r w:rsidRPr="00AA61CF">
        <w:rPr>
          <w:rFonts w:eastAsia="Calibri"/>
        </w:rPr>
        <w:t xml:space="preserve">- в электронной форме (в составе пакетов электронных дел) - в день обращения заявителя в </w:t>
      </w:r>
      <w:r w:rsidRPr="00AA61CF">
        <w:t>ГБУ ЛО «МФЦ»</w:t>
      </w:r>
      <w:r w:rsidRPr="00AA61CF">
        <w:rPr>
          <w:rFonts w:eastAsia="Calibri"/>
        </w:rPr>
        <w:t>;</w:t>
      </w:r>
    </w:p>
    <w:p w:rsidR="003A2932" w:rsidRPr="00AA61CF" w:rsidRDefault="003A2932" w:rsidP="00AA61CF">
      <w:pPr>
        <w:spacing w:after="120"/>
        <w:ind w:firstLine="709"/>
        <w:jc w:val="both"/>
      </w:pPr>
      <w:r w:rsidRPr="00AA61CF">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3A2932" w:rsidRPr="00AA61CF" w:rsidRDefault="003A2932" w:rsidP="00AA61CF">
      <w:pPr>
        <w:spacing w:after="120"/>
        <w:ind w:firstLine="709"/>
        <w:jc w:val="both"/>
      </w:pPr>
      <w:r w:rsidRPr="00AA61CF">
        <w:t>По окончании приема документов работник ГБУ ЛО «МФЦ» выдает заявителю расписку в приеме документов.</w:t>
      </w:r>
    </w:p>
    <w:p w:rsidR="003A2932" w:rsidRPr="00AA61CF" w:rsidRDefault="002E5528" w:rsidP="00AA61CF">
      <w:pPr>
        <w:spacing w:after="120"/>
        <w:ind w:firstLine="709"/>
        <w:jc w:val="both"/>
      </w:pPr>
      <w:r w:rsidRPr="00AA61CF">
        <w:t>6.3</w:t>
      </w:r>
      <w:r w:rsidR="003A2932" w:rsidRPr="00AA61CF">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w:t>
      </w:r>
      <w:r w:rsidR="005B1F31" w:rsidRPr="00AA61CF">
        <w:t>передает работнику</w:t>
      </w:r>
      <w:r w:rsidR="003A2932" w:rsidRPr="00AA61CF">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3A2932" w:rsidRPr="00AA61CF" w:rsidRDefault="003A2932" w:rsidP="00AA61CF">
      <w:pPr>
        <w:spacing w:after="120"/>
        <w:ind w:firstLine="709"/>
        <w:jc w:val="both"/>
      </w:pPr>
      <w:r w:rsidRPr="00AA61CF">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5A169A" w:rsidRPr="00AA61CF" w:rsidRDefault="003A2932" w:rsidP="00AA61CF">
      <w:pPr>
        <w:spacing w:after="120"/>
        <w:ind w:firstLine="709"/>
        <w:jc w:val="both"/>
      </w:pPr>
      <w:r w:rsidRPr="00AA61CF">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AA61CF">
        <w:t xml:space="preserve">. </w:t>
      </w:r>
    </w:p>
    <w:p w:rsidR="00F54486" w:rsidRPr="00AA61CF" w:rsidRDefault="003A2932" w:rsidP="00AA61CF">
      <w:pPr>
        <w:spacing w:after="120"/>
        <w:ind w:firstLine="709"/>
        <w:jc w:val="both"/>
      </w:pPr>
      <w:r w:rsidRPr="00AA61CF">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AA61CF">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C73BE" w:rsidRPr="00D15A8A" w:rsidRDefault="00B27928" w:rsidP="00AA61CF">
      <w:pPr>
        <w:spacing w:after="120"/>
        <w:ind w:firstLine="709"/>
        <w:jc w:val="both"/>
        <w:rPr>
          <w:b/>
          <w:bCs/>
          <w:color w:val="C0504D"/>
        </w:rPr>
      </w:pPr>
      <w:r w:rsidRPr="00AA61CF">
        <w:t xml:space="preserve">6.4. При вводе безбумажного электронного документооборота административные процедуры регламентируются нормативным правовым </w:t>
      </w:r>
      <w:r w:rsidR="00EE0EFA" w:rsidRPr="00AA61CF">
        <w:t>администрации</w:t>
      </w:r>
      <w:r w:rsidRPr="00AA61CF">
        <w:t>, устанавливающим порядок электронного (безбумажного) документооборота в</w:t>
      </w:r>
      <w:r w:rsidR="00EE0EFA" w:rsidRPr="00AA61CF">
        <w:t xml:space="preserve"> </w:t>
      </w:r>
      <w:r w:rsidRPr="00AA61CF">
        <w:t>сфере муниципальных услуг</w:t>
      </w:r>
      <w:r w:rsidRPr="005A169A">
        <w:rPr>
          <w:sz w:val="28"/>
          <w:szCs w:val="28"/>
        </w:rPr>
        <w:t>.</w:t>
      </w:r>
      <w:r w:rsidR="004C73BE" w:rsidRPr="00D15A8A">
        <w:rPr>
          <w:b/>
          <w:bCs/>
          <w:color w:val="C0504D"/>
        </w:rPr>
        <w:br w:type="page"/>
      </w:r>
    </w:p>
    <w:p w:rsidR="00736C14" w:rsidRPr="000E0B55" w:rsidRDefault="00854017" w:rsidP="000E0B55">
      <w:pPr>
        <w:pStyle w:val="1"/>
        <w:jc w:val="right"/>
        <w:rPr>
          <w:rFonts w:ascii="Times New Roman" w:hAnsi="Times New Roman"/>
          <w:b w:val="0"/>
          <w:bCs/>
          <w:sz w:val="24"/>
          <w:szCs w:val="24"/>
        </w:rPr>
      </w:pPr>
      <w:r w:rsidRPr="000E0B55">
        <w:rPr>
          <w:rFonts w:ascii="Times New Roman" w:hAnsi="Times New Roman"/>
          <w:b w:val="0"/>
          <w:bCs/>
          <w:sz w:val="24"/>
          <w:szCs w:val="24"/>
        </w:rPr>
        <w:lastRenderedPageBreak/>
        <w:t xml:space="preserve">Приложение </w:t>
      </w:r>
      <w:r w:rsidR="00227F09" w:rsidRPr="000E0B55">
        <w:rPr>
          <w:rFonts w:ascii="Times New Roman" w:hAnsi="Times New Roman"/>
          <w:b w:val="0"/>
          <w:bCs/>
          <w:sz w:val="24"/>
          <w:szCs w:val="24"/>
        </w:rPr>
        <w:t>1</w:t>
      </w:r>
    </w:p>
    <w:p w:rsidR="007A34D5" w:rsidRPr="000E0B55" w:rsidRDefault="007A34D5" w:rsidP="001D3ADA">
      <w:pPr>
        <w:widowControl w:val="0"/>
        <w:jc w:val="right"/>
      </w:pPr>
      <w:r w:rsidRPr="000E0B55">
        <w:t>к административному регламенту</w:t>
      </w:r>
    </w:p>
    <w:p w:rsidR="00736C14" w:rsidRPr="000E0B55" w:rsidRDefault="00736C14" w:rsidP="00736C14">
      <w:pPr>
        <w:widowControl w:val="0"/>
        <w:jc w:val="right"/>
      </w:pPr>
      <w:r w:rsidRPr="000E0B55">
        <w:t> </w:t>
      </w:r>
    </w:p>
    <w:p w:rsidR="000E0B55" w:rsidRDefault="00736C14" w:rsidP="000E0B55">
      <w:pPr>
        <w:widowControl w:val="0"/>
        <w:ind w:left="4536"/>
        <w:jc w:val="both"/>
      </w:pPr>
      <w:r w:rsidRPr="000E0B55">
        <w:t xml:space="preserve">В </w:t>
      </w:r>
      <w:r w:rsidR="007E1811" w:rsidRPr="000E0B55">
        <w:t xml:space="preserve">межведомственную комиссию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w:t>
      </w:r>
      <w:r w:rsidR="005B1F31" w:rsidRPr="000E0B55">
        <w:t>комиссия) администрации</w:t>
      </w:r>
      <w:r w:rsidRPr="000E0B55">
        <w:t xml:space="preserve"> муниципального образования</w:t>
      </w:r>
    </w:p>
    <w:p w:rsidR="00736C14" w:rsidRPr="00683550" w:rsidRDefault="00736C14" w:rsidP="00736C14">
      <w:pPr>
        <w:widowControl w:val="0"/>
        <w:jc w:val="right"/>
      </w:pPr>
      <w:r w:rsidRPr="000E0B55">
        <w:t>_____________________________________________________</w:t>
      </w:r>
    </w:p>
    <w:p w:rsidR="00736C14" w:rsidRPr="00683550" w:rsidRDefault="00736C14" w:rsidP="00736C14">
      <w:pPr>
        <w:widowControl w:val="0"/>
        <w:jc w:val="right"/>
      </w:pPr>
      <w:r w:rsidRPr="00683550">
        <w:t>от _____________________________________________________</w:t>
      </w:r>
    </w:p>
    <w:p w:rsidR="00736C14" w:rsidRPr="00683550" w:rsidRDefault="00736C14" w:rsidP="00736C14">
      <w:pPr>
        <w:widowControl w:val="0"/>
        <w:jc w:val="right"/>
      </w:pPr>
      <w:r w:rsidRPr="00683550">
        <w:t>(указать статус заявителя) </w:t>
      </w:r>
    </w:p>
    <w:p w:rsidR="00736C14" w:rsidRPr="00683550" w:rsidRDefault="00736C14" w:rsidP="00736C14">
      <w:pPr>
        <w:widowControl w:val="0"/>
        <w:jc w:val="right"/>
      </w:pPr>
      <w:r w:rsidRPr="00683550">
        <w:t>_____________________________________________________</w:t>
      </w:r>
    </w:p>
    <w:p w:rsidR="004D1952" w:rsidRPr="00683550" w:rsidRDefault="00736C14" w:rsidP="00736C14">
      <w:pPr>
        <w:widowControl w:val="0"/>
        <w:jc w:val="right"/>
      </w:pPr>
      <w:r w:rsidRPr="00683550">
        <w:t xml:space="preserve">(фамилия, имя, отчество гражданина, наименование, </w:t>
      </w:r>
    </w:p>
    <w:p w:rsidR="00736C14" w:rsidRPr="00683550" w:rsidRDefault="00736C14" w:rsidP="00736C14">
      <w:pPr>
        <w:widowControl w:val="0"/>
        <w:jc w:val="right"/>
      </w:pPr>
      <w:r w:rsidRPr="00683550">
        <w:t>адрес места нахождения юридического лица)</w:t>
      </w:r>
    </w:p>
    <w:p w:rsidR="00736C14" w:rsidRPr="00683550" w:rsidRDefault="00736C14" w:rsidP="00736C14">
      <w:pPr>
        <w:widowControl w:val="0"/>
        <w:jc w:val="right"/>
      </w:pPr>
      <w:r w:rsidRPr="00683550">
        <w:t>_____________________________________________________</w:t>
      </w:r>
    </w:p>
    <w:p w:rsidR="00736C14" w:rsidRPr="00683550" w:rsidRDefault="00736C14" w:rsidP="00736C14">
      <w:pPr>
        <w:widowControl w:val="0"/>
        <w:jc w:val="right"/>
      </w:pPr>
      <w:r w:rsidRPr="00683550">
        <w:t xml:space="preserve">(адрес </w:t>
      </w:r>
      <w:r w:rsidR="004D1952" w:rsidRPr="00683550">
        <w:t>места жительства/нахождения</w:t>
      </w:r>
      <w:r w:rsidRPr="00683550">
        <w:t>)</w:t>
      </w:r>
    </w:p>
    <w:p w:rsidR="00736C14" w:rsidRPr="00683550" w:rsidRDefault="00736C14" w:rsidP="00736C14">
      <w:pPr>
        <w:widowControl w:val="0"/>
        <w:jc w:val="right"/>
      </w:pPr>
      <w:r w:rsidRPr="00683550">
        <w:t>_____________________________________________________</w:t>
      </w:r>
    </w:p>
    <w:p w:rsidR="00736C14" w:rsidRPr="00683550" w:rsidRDefault="00736C14" w:rsidP="00736C14">
      <w:pPr>
        <w:widowControl w:val="0"/>
        <w:jc w:val="right"/>
      </w:pPr>
      <w:r w:rsidRPr="00683550">
        <w:t>(контактный телефон)</w:t>
      </w:r>
    </w:p>
    <w:p w:rsidR="001B0E73" w:rsidRPr="00683550" w:rsidRDefault="001B0E73" w:rsidP="00736C14">
      <w:pPr>
        <w:widowControl w:val="0"/>
        <w:jc w:val="right"/>
        <w:rPr>
          <w:b/>
          <w:bCs/>
        </w:rPr>
      </w:pPr>
    </w:p>
    <w:p w:rsidR="007E1811" w:rsidRPr="00683550" w:rsidRDefault="007E1811" w:rsidP="00736C14">
      <w:pPr>
        <w:widowControl w:val="0"/>
        <w:jc w:val="right"/>
        <w:rPr>
          <w:sz w:val="28"/>
          <w:szCs w:val="28"/>
        </w:rPr>
      </w:pPr>
    </w:p>
    <w:p w:rsidR="00736C14" w:rsidRPr="00683550" w:rsidRDefault="00736C14" w:rsidP="00736C14">
      <w:pPr>
        <w:widowControl w:val="0"/>
        <w:jc w:val="center"/>
        <w:rPr>
          <w:b/>
          <w:bCs/>
        </w:rPr>
      </w:pPr>
      <w:r w:rsidRPr="00683550">
        <w:rPr>
          <w:b/>
          <w:bCs/>
        </w:rPr>
        <w:t>ЗАЯВЛЕНИЕ</w:t>
      </w:r>
    </w:p>
    <w:p w:rsidR="00A22C7F" w:rsidRPr="00683550" w:rsidRDefault="00A22C7F" w:rsidP="00736C14">
      <w:pPr>
        <w:widowControl w:val="0"/>
        <w:jc w:val="center"/>
      </w:pPr>
    </w:p>
    <w:p w:rsidR="00736C14" w:rsidRPr="00683550" w:rsidRDefault="00736C14" w:rsidP="00736C14">
      <w:pPr>
        <w:widowControl w:val="0"/>
      </w:pPr>
      <w:r w:rsidRPr="00683550">
        <w:t>Прошу провест</w:t>
      </w:r>
      <w:r w:rsidR="006E000C" w:rsidRPr="00683550">
        <w:t xml:space="preserve">и оценку соответствия </w:t>
      </w:r>
      <w:r w:rsidR="005B1F31" w:rsidRPr="00683550">
        <w:t>помещения по адресу</w:t>
      </w:r>
      <w:r w:rsidRPr="00683550">
        <w:t>:</w:t>
      </w:r>
    </w:p>
    <w:p w:rsidR="00736C14" w:rsidRPr="00683550" w:rsidRDefault="00736C14" w:rsidP="00736C14">
      <w:pPr>
        <w:widowControl w:val="0"/>
      </w:pPr>
      <w:r w:rsidRPr="00683550">
        <w:t>__________________________________________________________________________________</w:t>
      </w:r>
      <w:r w:rsidR="00DE76DF">
        <w:br/>
        <w:t>кадастровый номер (при наличии): __________________________________________________</w:t>
      </w:r>
    </w:p>
    <w:p w:rsidR="00A22C7F" w:rsidRPr="00683550" w:rsidRDefault="00A22C7F" w:rsidP="00193A94">
      <w:pPr>
        <w:jc w:val="both"/>
      </w:pPr>
      <w:r w:rsidRPr="00683550">
        <w:t xml:space="preserve">требованиям, установленным в </w:t>
      </w:r>
      <w:r w:rsidR="00193A94" w:rsidRPr="00683550">
        <w:t xml:space="preserve">Положения о признании помещения жилым помещением, жилого помещения непригодным для проживания, многоквартирного дома аварийным </w:t>
      </w:r>
      <w:r w:rsidR="00193A94" w:rsidRPr="00683550">
        <w:br/>
        <w:t>и подлежащим сносу или реконструкции, садового дома жилым домом и жилого дома садовым домом</w:t>
      </w:r>
      <w:r w:rsidRPr="00683550">
        <w:t xml:space="preserve">, утвержденном постановлением Правительства Российской Федерации от 28.01.2006 </w:t>
      </w:r>
      <w:r w:rsidR="00193A94" w:rsidRPr="00683550">
        <w:br/>
      </w:r>
      <w:r w:rsidRPr="00683550">
        <w:t>№ 47, и признать его _____________________________________________</w:t>
      </w:r>
    </w:p>
    <w:p w:rsidR="00A22C7F" w:rsidRPr="00683550" w:rsidRDefault="00A22C7F" w:rsidP="00736C14">
      <w:pPr>
        <w:widowControl w:val="0"/>
      </w:pPr>
    </w:p>
    <w:p w:rsidR="00736C14" w:rsidRPr="00683550" w:rsidRDefault="00736C14" w:rsidP="00736C14">
      <w:pPr>
        <w:widowControl w:val="0"/>
      </w:pPr>
      <w:r w:rsidRPr="00683550">
        <w:t>К заявлению прилагаются:</w:t>
      </w:r>
    </w:p>
    <w:p w:rsidR="00736C14" w:rsidRPr="00683550" w:rsidRDefault="00736C14" w:rsidP="00736C14">
      <w:pPr>
        <w:widowControl w:val="0"/>
      </w:pPr>
      <w:r w:rsidRPr="00683550">
        <w:t>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683550" w:rsidRDefault="00736C14" w:rsidP="00736C14">
      <w:pPr>
        <w:widowControl w:val="0"/>
        <w:pBdr>
          <w:bottom w:val="single" w:sz="12" w:space="1" w:color="auto"/>
        </w:pBdr>
      </w:pPr>
    </w:p>
    <w:p w:rsidR="00736C14" w:rsidRPr="00683550" w:rsidRDefault="00736C14" w:rsidP="00736C14">
      <w:pPr>
        <w:widowControl w:val="0"/>
      </w:pPr>
      <w:r w:rsidRPr="00683550">
        <w:t>Дополнительные документы __________________________________________________________________________________________________________________________________________________________</w:t>
      </w:r>
    </w:p>
    <w:p w:rsidR="00736C14" w:rsidRPr="00683550" w:rsidRDefault="00736C14" w:rsidP="00736C14">
      <w:pPr>
        <w:pStyle w:val="af4"/>
        <w:widowControl w:val="0"/>
        <w:rPr>
          <w:sz w:val="24"/>
          <w:szCs w:val="24"/>
        </w:rPr>
      </w:pPr>
    </w:p>
    <w:p w:rsidR="00736C14" w:rsidRPr="00683550" w:rsidRDefault="00736C14" w:rsidP="00736C14">
      <w:pPr>
        <w:pStyle w:val="af4"/>
        <w:widowControl w:val="0"/>
        <w:rPr>
          <w:sz w:val="24"/>
          <w:szCs w:val="24"/>
        </w:rPr>
      </w:pPr>
      <w:r w:rsidRPr="00683550">
        <w:rPr>
          <w:sz w:val="24"/>
          <w:szCs w:val="24"/>
        </w:rPr>
        <w:t>Результат рассмотрения заявления прошу:</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Выдать на руки в Администрации</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Выдать на руки в МФЦ</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Направить по почте</w:t>
      </w:r>
      <w:r w:rsidR="00DE76DF">
        <w:rPr>
          <w:sz w:val="24"/>
          <w:szCs w:val="24"/>
        </w:rPr>
        <w:t>:</w:t>
      </w:r>
      <w:r w:rsidR="00DE76DF" w:rsidRPr="00DE76DF">
        <w:rPr>
          <w:sz w:val="24"/>
          <w:szCs w:val="24"/>
        </w:rPr>
        <w:t xml:space="preserve"> ______________________________________________</w:t>
      </w:r>
    </w:p>
    <w:p w:rsidR="00736C14" w:rsidRPr="00683550" w:rsidRDefault="00736C14" w:rsidP="00736C14">
      <w:pPr>
        <w:pStyle w:val="af4"/>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736C14" w:rsidRPr="00683550" w:rsidRDefault="00736C14" w:rsidP="00736C14">
      <w:pPr>
        <w:pStyle w:val="af4"/>
        <w:widowControl w:val="0"/>
      </w:pPr>
    </w:p>
    <w:p w:rsidR="00736C14" w:rsidRPr="00683550" w:rsidRDefault="00736C14" w:rsidP="00736C14">
      <w:pPr>
        <w:pStyle w:val="af4"/>
        <w:widowControl w:val="0"/>
      </w:pPr>
      <w:r w:rsidRPr="00683550">
        <w:t>___________________                                                                                          __________________</w:t>
      </w:r>
    </w:p>
    <w:p w:rsidR="005D687A" w:rsidRPr="00683550" w:rsidRDefault="00736C14" w:rsidP="00F54486">
      <w:pPr>
        <w:widowControl w:val="0"/>
        <w:rPr>
          <w:b/>
          <w:bCs/>
        </w:rPr>
      </w:pPr>
      <w:r w:rsidRPr="00683550">
        <w:t>(дата)                                                                                                              (подпись)</w:t>
      </w:r>
    </w:p>
    <w:p w:rsidR="00F248B7" w:rsidRPr="00683550" w:rsidRDefault="00F248B7">
      <w:pPr>
        <w:spacing w:after="200" w:line="276" w:lineRule="auto"/>
        <w:rPr>
          <w:b/>
          <w:bCs/>
        </w:rPr>
      </w:pPr>
      <w:r w:rsidRPr="00683550">
        <w:rPr>
          <w:b/>
          <w:bCs/>
        </w:rPr>
        <w:br w:type="page"/>
      </w:r>
    </w:p>
    <w:p w:rsidR="00736C14" w:rsidRPr="000E0B55" w:rsidRDefault="00736C14" w:rsidP="000E0B55">
      <w:pPr>
        <w:pStyle w:val="1"/>
        <w:jc w:val="right"/>
        <w:rPr>
          <w:rFonts w:ascii="Times New Roman" w:hAnsi="Times New Roman"/>
          <w:b w:val="0"/>
          <w:bCs/>
          <w:sz w:val="24"/>
          <w:szCs w:val="24"/>
        </w:rPr>
      </w:pPr>
      <w:r w:rsidRPr="000E0B55">
        <w:rPr>
          <w:rFonts w:ascii="Times New Roman" w:hAnsi="Times New Roman"/>
          <w:b w:val="0"/>
          <w:bCs/>
          <w:sz w:val="24"/>
          <w:szCs w:val="24"/>
        </w:rPr>
        <w:lastRenderedPageBreak/>
        <w:t>Приложение</w:t>
      </w:r>
      <w:r w:rsidR="00854017" w:rsidRPr="000E0B55">
        <w:rPr>
          <w:rFonts w:ascii="Times New Roman" w:hAnsi="Times New Roman"/>
          <w:b w:val="0"/>
          <w:bCs/>
          <w:sz w:val="24"/>
          <w:szCs w:val="24"/>
        </w:rPr>
        <w:t xml:space="preserve"> </w:t>
      </w:r>
      <w:r w:rsidR="004206F0" w:rsidRPr="000E0B55">
        <w:rPr>
          <w:rFonts w:ascii="Times New Roman" w:hAnsi="Times New Roman"/>
          <w:b w:val="0"/>
          <w:bCs/>
          <w:sz w:val="24"/>
          <w:szCs w:val="24"/>
        </w:rPr>
        <w:t>2</w:t>
      </w:r>
    </w:p>
    <w:p w:rsidR="007A34D5" w:rsidRPr="000E0B55" w:rsidRDefault="007A34D5" w:rsidP="001D3ADA">
      <w:pPr>
        <w:widowControl w:val="0"/>
        <w:jc w:val="right"/>
      </w:pPr>
      <w:r w:rsidRPr="000E0B55">
        <w:t>к административному регламенту</w:t>
      </w:r>
    </w:p>
    <w:p w:rsidR="00736C14" w:rsidRPr="000E0B55" w:rsidRDefault="00736C14" w:rsidP="00736C14">
      <w:pPr>
        <w:widowControl w:val="0"/>
        <w:ind w:left="-567" w:firstLine="567"/>
        <w:jc w:val="center"/>
        <w:rPr>
          <w:sz w:val="28"/>
          <w:szCs w:val="28"/>
        </w:rPr>
      </w:pPr>
    </w:p>
    <w:p w:rsidR="007A34D5" w:rsidRPr="00683550" w:rsidRDefault="007A34D5" w:rsidP="007A34D5">
      <w:pPr>
        <w:jc w:val="right"/>
        <w:rPr>
          <w:bCs/>
        </w:rPr>
      </w:pPr>
      <w:r w:rsidRPr="00683550">
        <w:rPr>
          <w:bCs/>
        </w:rPr>
        <w:t>(форма)</w:t>
      </w:r>
    </w:p>
    <w:p w:rsidR="007A34D5" w:rsidRPr="00683550" w:rsidRDefault="007A34D5" w:rsidP="007A34D5">
      <w:pPr>
        <w:spacing w:before="360" w:after="120"/>
        <w:jc w:val="center"/>
        <w:rPr>
          <w:b/>
          <w:bCs/>
          <w:sz w:val="26"/>
          <w:szCs w:val="26"/>
        </w:rPr>
      </w:pPr>
      <w:r w:rsidRPr="00683550">
        <w:rPr>
          <w:b/>
          <w:bCs/>
          <w:sz w:val="26"/>
          <w:szCs w:val="26"/>
        </w:rPr>
        <w:t>ЗАКЛЮЧЕНИЕ</w:t>
      </w:r>
    </w:p>
    <w:p w:rsidR="007A34D5" w:rsidRPr="00072AEE" w:rsidRDefault="007A34D5" w:rsidP="007A34D5">
      <w:pPr>
        <w:spacing w:after="360"/>
        <w:ind w:firstLine="567"/>
        <w:jc w:val="center"/>
      </w:pPr>
      <w:r w:rsidRPr="00072AEE">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072AEE">
        <w:rPr>
          <w:snapToGrid w:val="0"/>
        </w:rPr>
        <w:br/>
        <w:t>жилого помещения непригодным для проживания</w:t>
      </w:r>
      <w:r w:rsidRPr="00072AEE">
        <w:t xml:space="preserve">, многоквартирного дома </w:t>
      </w:r>
      <w:r w:rsidRPr="00072AEE">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683550" w:rsidTr="007A34D5">
        <w:trPr>
          <w:cantSplit/>
        </w:trPr>
        <w:tc>
          <w:tcPr>
            <w:tcW w:w="369" w:type="dxa"/>
            <w:vAlign w:val="bottom"/>
            <w:hideMark/>
          </w:tcPr>
          <w:p w:rsidR="007A34D5" w:rsidRPr="00683550" w:rsidRDefault="007A34D5">
            <w:pPr>
              <w:autoSpaceDE w:val="0"/>
              <w:autoSpaceDN w:val="0"/>
              <w:spacing w:line="276" w:lineRule="auto"/>
            </w:pPr>
            <w:r w:rsidRPr="00683550">
              <w:t>№</w:t>
            </w:r>
          </w:p>
        </w:tc>
        <w:tc>
          <w:tcPr>
            <w:tcW w:w="3686" w:type="dxa"/>
            <w:tcBorders>
              <w:top w:val="nil"/>
              <w:left w:val="nil"/>
              <w:bottom w:val="single" w:sz="4" w:space="0" w:color="auto"/>
              <w:right w:val="nil"/>
            </w:tcBorders>
            <w:vAlign w:val="bottom"/>
          </w:tcPr>
          <w:p w:rsidR="007A34D5" w:rsidRPr="00683550" w:rsidRDefault="007A34D5">
            <w:pPr>
              <w:autoSpaceDE w:val="0"/>
              <w:autoSpaceDN w:val="0"/>
              <w:spacing w:line="276" w:lineRule="auto"/>
              <w:jc w:val="center"/>
            </w:pPr>
          </w:p>
        </w:tc>
        <w:tc>
          <w:tcPr>
            <w:tcW w:w="1985" w:type="dxa"/>
            <w:vAlign w:val="bottom"/>
          </w:tcPr>
          <w:p w:rsidR="007A34D5" w:rsidRPr="00683550" w:rsidRDefault="007A34D5">
            <w:pPr>
              <w:autoSpaceDE w:val="0"/>
              <w:autoSpaceDN w:val="0"/>
              <w:spacing w:line="276" w:lineRule="auto"/>
              <w:jc w:val="center"/>
            </w:pPr>
          </w:p>
        </w:tc>
        <w:tc>
          <w:tcPr>
            <w:tcW w:w="3912" w:type="dxa"/>
            <w:tcBorders>
              <w:top w:val="nil"/>
              <w:left w:val="nil"/>
              <w:bottom w:val="single" w:sz="4" w:space="0" w:color="auto"/>
              <w:right w:val="nil"/>
            </w:tcBorders>
            <w:vAlign w:val="bottom"/>
          </w:tcPr>
          <w:p w:rsidR="007A34D5" w:rsidRPr="00683550" w:rsidRDefault="007A34D5">
            <w:pPr>
              <w:autoSpaceDE w:val="0"/>
              <w:autoSpaceDN w:val="0"/>
              <w:spacing w:line="276" w:lineRule="auto"/>
              <w:jc w:val="center"/>
            </w:pPr>
          </w:p>
        </w:tc>
      </w:tr>
      <w:tr w:rsidR="007A34D5" w:rsidRPr="00683550" w:rsidTr="007A34D5">
        <w:trPr>
          <w:cantSplit/>
        </w:trPr>
        <w:tc>
          <w:tcPr>
            <w:tcW w:w="369" w:type="dxa"/>
          </w:tcPr>
          <w:p w:rsidR="007A34D5" w:rsidRPr="00683550" w:rsidRDefault="007A34D5">
            <w:pPr>
              <w:autoSpaceDE w:val="0"/>
              <w:autoSpaceDN w:val="0"/>
              <w:spacing w:line="276" w:lineRule="auto"/>
            </w:pPr>
          </w:p>
        </w:tc>
        <w:tc>
          <w:tcPr>
            <w:tcW w:w="3686" w:type="dxa"/>
          </w:tcPr>
          <w:p w:rsidR="007A34D5" w:rsidRPr="00683550" w:rsidRDefault="007A34D5">
            <w:pPr>
              <w:autoSpaceDE w:val="0"/>
              <w:autoSpaceDN w:val="0"/>
              <w:spacing w:line="276" w:lineRule="auto"/>
              <w:jc w:val="center"/>
            </w:pPr>
          </w:p>
        </w:tc>
        <w:tc>
          <w:tcPr>
            <w:tcW w:w="1985" w:type="dxa"/>
          </w:tcPr>
          <w:p w:rsidR="007A34D5" w:rsidRPr="00683550" w:rsidRDefault="007A34D5">
            <w:pPr>
              <w:autoSpaceDE w:val="0"/>
              <w:autoSpaceDN w:val="0"/>
              <w:spacing w:line="276" w:lineRule="auto"/>
              <w:jc w:val="center"/>
            </w:pPr>
          </w:p>
        </w:tc>
        <w:tc>
          <w:tcPr>
            <w:tcW w:w="3912" w:type="dxa"/>
            <w:hideMark/>
          </w:tcPr>
          <w:p w:rsidR="007A34D5" w:rsidRPr="00683550" w:rsidRDefault="007A34D5">
            <w:pPr>
              <w:autoSpaceDE w:val="0"/>
              <w:autoSpaceDN w:val="0"/>
              <w:spacing w:line="276" w:lineRule="auto"/>
              <w:jc w:val="center"/>
            </w:pPr>
            <w:r w:rsidRPr="00683550">
              <w:t>(дата)</w:t>
            </w:r>
          </w:p>
        </w:tc>
      </w:tr>
    </w:tbl>
    <w:p w:rsidR="007A34D5" w:rsidRPr="00683550" w:rsidRDefault="007A34D5" w:rsidP="007A34D5">
      <w:pPr>
        <w:spacing w:before="240"/>
      </w:pPr>
    </w:p>
    <w:p w:rsidR="007A34D5" w:rsidRPr="00683550" w:rsidRDefault="007A34D5" w:rsidP="007A34D5">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rsidR="007A34D5" w:rsidRPr="00683550" w:rsidRDefault="007A34D5" w:rsidP="007A34D5">
      <w:pPr>
        <w:spacing w:before="120"/>
        <w:ind w:firstLine="567"/>
      </w:pPr>
      <w:r w:rsidRPr="00683550">
        <w:t xml:space="preserve">Межведомственная комиссия, </w:t>
      </w:r>
      <w:r w:rsidR="005B1F31" w:rsidRPr="00683550">
        <w:t>назначенная _</w:t>
      </w:r>
      <w:r w:rsidR="008531BC">
        <w:t>______________________________________</w:t>
      </w:r>
    </w:p>
    <w:p w:rsidR="008531BC" w:rsidRPr="00683550" w:rsidRDefault="007A34D5" w:rsidP="008531BC">
      <w:pPr>
        <w:ind w:right="113"/>
        <w:jc w:val="center"/>
        <w:rPr>
          <w:sz w:val="20"/>
          <w:szCs w:val="20"/>
        </w:rPr>
      </w:pPr>
      <w:r w:rsidRPr="008531BC">
        <w:rPr>
          <w:sz w:val="20"/>
          <w:szCs w:val="20"/>
        </w:rPr>
        <w:t>(кем назначена, наименование федерального органа</w:t>
      </w:r>
      <w:r w:rsidR="008531BC" w:rsidRPr="008531BC">
        <w:rPr>
          <w:sz w:val="20"/>
          <w:szCs w:val="20"/>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531BC" w:rsidRDefault="008531BC" w:rsidP="008531BC"/>
    <w:p w:rsidR="008531BC" w:rsidRPr="008531BC" w:rsidRDefault="008531BC" w:rsidP="008531BC">
      <w:pPr>
        <w:rPr>
          <w:sz w:val="20"/>
          <w:szCs w:val="20"/>
        </w:rPr>
      </w:pPr>
      <w:r w:rsidRPr="008531BC">
        <w:t xml:space="preserve">в составе </w:t>
      </w:r>
      <w:r w:rsidR="005B1F31" w:rsidRPr="008531BC">
        <w:t>председателя</w:t>
      </w:r>
      <w:r w:rsidR="005B1F31" w:rsidRPr="008531BC">
        <w:rPr>
          <w:sz w:val="20"/>
          <w:szCs w:val="20"/>
        </w:rPr>
        <w:t xml:space="preserve"> _</w:t>
      </w:r>
      <w:r>
        <w:rPr>
          <w:sz w:val="20"/>
          <w:szCs w:val="20"/>
        </w:rPr>
        <w:t>_________________________________________________________________________</w:t>
      </w:r>
    </w:p>
    <w:p w:rsidR="007A34D5" w:rsidRPr="008531BC" w:rsidRDefault="007A34D5" w:rsidP="008531BC">
      <w:pPr>
        <w:jc w:val="center"/>
        <w:rPr>
          <w:sz w:val="20"/>
          <w:szCs w:val="20"/>
        </w:rPr>
      </w:pPr>
    </w:p>
    <w:p w:rsidR="007A34D5" w:rsidRPr="00683550" w:rsidRDefault="008531BC" w:rsidP="008531BC">
      <w:pPr>
        <w:tabs>
          <w:tab w:val="right" w:pos="9923"/>
        </w:tabs>
      </w:pPr>
      <w:r>
        <w:t>__________________________________________________________________________________</w:t>
      </w:r>
      <w:r w:rsidR="007A34D5" w:rsidRPr="00683550">
        <w:tab/>
        <w:t>,</w:t>
      </w:r>
    </w:p>
    <w:p w:rsidR="007A34D5" w:rsidRPr="00683550" w:rsidRDefault="008531BC" w:rsidP="008531BC">
      <w:pPr>
        <w:ind w:left="2460"/>
        <w:rPr>
          <w:sz w:val="20"/>
          <w:szCs w:val="20"/>
        </w:rPr>
      </w:pPr>
      <w:r w:rsidRPr="008531BC">
        <w:rPr>
          <w:sz w:val="20"/>
          <w:szCs w:val="20"/>
        </w:rPr>
        <w:t xml:space="preserve"> </w:t>
      </w:r>
      <w:r w:rsidR="007A34D5" w:rsidRPr="008531BC">
        <w:rPr>
          <w:sz w:val="20"/>
          <w:szCs w:val="20"/>
        </w:rPr>
        <w:t>(Ф.И.О., занимаемая должность и место работы)</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r w:rsidRPr="00683550">
        <w:t xml:space="preserve">и членов комиссии  </w:t>
      </w:r>
    </w:p>
    <w:p w:rsidR="007A34D5" w:rsidRPr="00683550" w:rsidRDefault="008531BC" w:rsidP="008531BC">
      <w:pPr>
        <w:pBdr>
          <w:top w:val="single" w:sz="4" w:space="1" w:color="auto"/>
        </w:pBdr>
        <w:ind w:left="2069" w:firstLine="55"/>
        <w:rPr>
          <w:sz w:val="20"/>
          <w:szCs w:val="20"/>
        </w:rPr>
      </w:pPr>
      <w:r>
        <w:rPr>
          <w:sz w:val="20"/>
          <w:szCs w:val="20"/>
        </w:rPr>
        <w:t xml:space="preserve">                               </w:t>
      </w:r>
      <w:r w:rsidR="007A34D5" w:rsidRPr="008531BC">
        <w:rPr>
          <w:sz w:val="20"/>
          <w:szCs w:val="20"/>
        </w:rPr>
        <w:t>(Ф.И.О., занимаемая должность и место работы)</w:t>
      </w:r>
    </w:p>
    <w:p w:rsidR="007A34D5" w:rsidRPr="00683550" w:rsidRDefault="007A34D5" w:rsidP="007A34D5">
      <w:r w:rsidRPr="00683550">
        <w:t xml:space="preserve">при участии приглашенных экспертов  </w:t>
      </w:r>
    </w:p>
    <w:p w:rsidR="007A34D5" w:rsidRPr="00683550" w:rsidRDefault="007A34D5" w:rsidP="007A34D5">
      <w:pPr>
        <w:pBdr>
          <w:top w:val="single" w:sz="4" w:space="1" w:color="auto"/>
        </w:pBdr>
        <w:ind w:left="4054"/>
        <w:jc w:val="center"/>
        <w:rPr>
          <w:sz w:val="20"/>
          <w:szCs w:val="20"/>
        </w:rPr>
      </w:pPr>
      <w:r w:rsidRPr="008531BC">
        <w:rPr>
          <w:sz w:val="20"/>
          <w:szCs w:val="20"/>
        </w:rPr>
        <w:t>(Ф.И.О., занимаемая должность и место работы)</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r w:rsidRPr="00683550">
        <w:t xml:space="preserve">и приглашенного собственника помещения или уполномоченного им лица  </w:t>
      </w:r>
    </w:p>
    <w:p w:rsidR="007A34D5" w:rsidRPr="00683550" w:rsidRDefault="007A34D5" w:rsidP="007A34D5">
      <w:pPr>
        <w:pBdr>
          <w:top w:val="single" w:sz="4" w:space="1" w:color="auto"/>
        </w:pBdr>
        <w:ind w:left="7785"/>
        <w:rPr>
          <w:sz w:val="2"/>
          <w:szCs w:val="2"/>
        </w:rPr>
      </w:pPr>
    </w:p>
    <w:p w:rsidR="007A34D5" w:rsidRPr="00683550" w:rsidRDefault="007A34D5" w:rsidP="007A34D5"/>
    <w:p w:rsidR="007A34D5" w:rsidRPr="00683550" w:rsidRDefault="007A34D5" w:rsidP="007A34D5">
      <w:pPr>
        <w:pBdr>
          <w:top w:val="single" w:sz="4" w:space="1" w:color="auto"/>
        </w:pBdr>
        <w:jc w:val="center"/>
        <w:rPr>
          <w:sz w:val="20"/>
          <w:szCs w:val="20"/>
        </w:rPr>
      </w:pPr>
      <w:r w:rsidRPr="008531BC">
        <w:rPr>
          <w:sz w:val="20"/>
          <w:szCs w:val="20"/>
        </w:rPr>
        <w:t>(Ф.И.О., занимаемая должность и место работы)</w:t>
      </w:r>
    </w:p>
    <w:p w:rsidR="008531BC" w:rsidRDefault="008531BC" w:rsidP="007A34D5"/>
    <w:p w:rsidR="007A34D5" w:rsidRPr="00683550" w:rsidRDefault="007A34D5" w:rsidP="007A34D5">
      <w:r w:rsidRPr="00683550">
        <w:t xml:space="preserve">по результатам рассмотренных документов  </w:t>
      </w:r>
    </w:p>
    <w:p w:rsidR="007A34D5" w:rsidRPr="00683550" w:rsidRDefault="007A34D5" w:rsidP="007A34D5">
      <w:pPr>
        <w:pBdr>
          <w:top w:val="single" w:sz="4" w:space="1" w:color="auto"/>
        </w:pBdr>
        <w:ind w:left="4576"/>
        <w:jc w:val="center"/>
        <w:rPr>
          <w:sz w:val="20"/>
          <w:szCs w:val="20"/>
        </w:rPr>
      </w:pPr>
      <w:r w:rsidRPr="008531BC">
        <w:rPr>
          <w:sz w:val="20"/>
          <w:szCs w:val="20"/>
        </w:rPr>
        <w:t>(приводится перечень документов)</w:t>
      </w: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rsidR="007A34D5" w:rsidRPr="00683550" w:rsidRDefault="007A34D5" w:rsidP="007A34D5"/>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7A34D5" w:rsidRPr="00683550" w:rsidRDefault="007A34D5" w:rsidP="007A34D5">
      <w:pPr>
        <w:pBdr>
          <w:top w:val="single" w:sz="4" w:space="1" w:color="auto"/>
        </w:pBdr>
        <w:rPr>
          <w:sz w:val="2"/>
          <w:szCs w:val="2"/>
        </w:rPr>
      </w:pPr>
    </w:p>
    <w:p w:rsidR="007A34D5" w:rsidRPr="00683550" w:rsidRDefault="007A34D5" w:rsidP="007A34D5"/>
    <w:p w:rsidR="008531BC" w:rsidRPr="008531BC" w:rsidRDefault="008531BC" w:rsidP="008531BC">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7A34D5" w:rsidRPr="00683550" w:rsidRDefault="007A34D5" w:rsidP="007A34D5">
      <w:pPr>
        <w:pBdr>
          <w:top w:val="single" w:sz="4" w:space="1" w:color="auto"/>
        </w:pBdr>
        <w:rPr>
          <w:sz w:val="2"/>
          <w:szCs w:val="2"/>
        </w:rPr>
      </w:pPr>
    </w:p>
    <w:p w:rsidR="007A34D5" w:rsidRDefault="007A34D5" w:rsidP="007A34D5">
      <w:pPr>
        <w:keepNext/>
      </w:pPr>
      <w:r w:rsidRPr="00683550">
        <w:lastRenderedPageBreak/>
        <w:t xml:space="preserve">приняла заключение о  </w:t>
      </w:r>
    </w:p>
    <w:p w:rsidR="008531BC" w:rsidRDefault="008531BC" w:rsidP="007A34D5">
      <w:pPr>
        <w:keepNext/>
      </w:pPr>
      <w:r>
        <w:t>__________________________________________________________________________________</w:t>
      </w:r>
    </w:p>
    <w:p w:rsidR="008531BC" w:rsidRDefault="008531BC" w:rsidP="007A34D5">
      <w:pPr>
        <w:keepNext/>
      </w:pPr>
      <w:r>
        <w:t>__________________________________________________________________________________</w:t>
      </w:r>
    </w:p>
    <w:p w:rsidR="008531BC" w:rsidRPr="00683550" w:rsidRDefault="008531BC" w:rsidP="007A34D5">
      <w:pPr>
        <w:keepNext/>
      </w:pPr>
    </w:p>
    <w:p w:rsidR="008531BC" w:rsidRDefault="007A34D5" w:rsidP="008531BC">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w:t>
      </w:r>
      <w:r w:rsidR="008531BC" w:rsidRPr="008531BC">
        <w:rPr>
          <w:sz w:val="20"/>
          <w:szCs w:val="20"/>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A34D5" w:rsidRPr="00683550" w:rsidRDefault="007A34D5" w:rsidP="007A34D5">
      <w:pPr>
        <w:spacing w:before="480"/>
      </w:pPr>
      <w:r w:rsidRPr="00683550">
        <w:t>Приложение к заключению:</w:t>
      </w:r>
    </w:p>
    <w:p w:rsidR="007A34D5" w:rsidRPr="00683550" w:rsidRDefault="007A34D5" w:rsidP="007A34D5">
      <w:r w:rsidRPr="00683550">
        <w:t>а) перечень рассмотренных документов;</w:t>
      </w:r>
    </w:p>
    <w:p w:rsidR="007A34D5" w:rsidRPr="00683550" w:rsidRDefault="007A34D5" w:rsidP="007A34D5">
      <w:r w:rsidRPr="00683550">
        <w:t>б) акт обследования помещения (в случае проведения обследования);</w:t>
      </w:r>
    </w:p>
    <w:p w:rsidR="007A34D5" w:rsidRPr="00683550" w:rsidRDefault="007A34D5" w:rsidP="007A34D5">
      <w:r w:rsidRPr="00683550">
        <w:t>в) перечень других материалов, запрошенных межведомственной комиссией;</w:t>
      </w:r>
    </w:p>
    <w:p w:rsidR="007A34D5" w:rsidRPr="00683550" w:rsidRDefault="007A34D5" w:rsidP="007A34D5">
      <w:r w:rsidRPr="00683550">
        <w:t>г) особое мнение членов межведомственной комиссии:</w:t>
      </w:r>
    </w:p>
    <w:p w:rsidR="007A34D5" w:rsidRPr="00683550" w:rsidRDefault="007A34D5" w:rsidP="007A34D5">
      <w:pPr>
        <w:tabs>
          <w:tab w:val="right" w:pos="9923"/>
        </w:tabs>
      </w:pPr>
      <w:r w:rsidRPr="00683550">
        <w:tab/>
        <w:t>.</w:t>
      </w:r>
    </w:p>
    <w:p w:rsidR="007A34D5" w:rsidRPr="00683550" w:rsidRDefault="007A34D5" w:rsidP="007A34D5">
      <w:pPr>
        <w:pBdr>
          <w:top w:val="single" w:sz="4" w:space="1" w:color="auto"/>
        </w:pBdr>
        <w:ind w:right="113"/>
        <w:rPr>
          <w:sz w:val="2"/>
          <w:szCs w:val="2"/>
        </w:rPr>
      </w:pPr>
    </w:p>
    <w:p w:rsidR="007A34D5" w:rsidRPr="00683550" w:rsidRDefault="007A34D5" w:rsidP="007A34D5">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Pr>
        <w:rPr>
          <w:sz w:val="12"/>
          <w:szCs w:val="12"/>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683550" w:rsidTr="007A34D5">
        <w:trPr>
          <w:cantSplit/>
        </w:trPr>
        <w:tc>
          <w:tcPr>
            <w:tcW w:w="2835"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c>
          <w:tcPr>
            <w:tcW w:w="1276" w:type="dxa"/>
            <w:vAlign w:val="bottom"/>
          </w:tcPr>
          <w:p w:rsidR="007A34D5" w:rsidRPr="00683550" w:rsidRDefault="007A34D5">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7A34D5" w:rsidRPr="00683550" w:rsidRDefault="007A34D5">
            <w:pPr>
              <w:autoSpaceDE w:val="0"/>
              <w:autoSpaceDN w:val="0"/>
              <w:spacing w:line="276" w:lineRule="auto"/>
              <w:ind w:left="-170"/>
              <w:jc w:val="center"/>
            </w:pPr>
          </w:p>
        </w:tc>
      </w:tr>
      <w:tr w:rsidR="007A34D5" w:rsidRPr="00683550" w:rsidTr="007A34D5">
        <w:trPr>
          <w:cantSplit/>
        </w:trPr>
        <w:tc>
          <w:tcPr>
            <w:tcW w:w="2835" w:type="dxa"/>
            <w:hideMark/>
          </w:tcPr>
          <w:p w:rsidR="007A34D5" w:rsidRPr="00683550" w:rsidRDefault="007A34D5">
            <w:pPr>
              <w:autoSpaceDE w:val="0"/>
              <w:autoSpaceDN w:val="0"/>
              <w:spacing w:line="276" w:lineRule="auto"/>
              <w:ind w:left="-170"/>
              <w:jc w:val="center"/>
            </w:pPr>
            <w:r w:rsidRPr="00683550">
              <w:t>(подпись)</w:t>
            </w:r>
          </w:p>
        </w:tc>
        <w:tc>
          <w:tcPr>
            <w:tcW w:w="1276" w:type="dxa"/>
          </w:tcPr>
          <w:p w:rsidR="007A34D5" w:rsidRPr="00683550" w:rsidRDefault="007A34D5">
            <w:pPr>
              <w:autoSpaceDE w:val="0"/>
              <w:autoSpaceDN w:val="0"/>
              <w:spacing w:line="276" w:lineRule="auto"/>
              <w:ind w:left="-170"/>
              <w:jc w:val="center"/>
            </w:pPr>
          </w:p>
        </w:tc>
        <w:tc>
          <w:tcPr>
            <w:tcW w:w="4989" w:type="dxa"/>
            <w:hideMark/>
          </w:tcPr>
          <w:p w:rsidR="007A34D5" w:rsidRPr="00683550" w:rsidRDefault="007A34D5">
            <w:pPr>
              <w:autoSpaceDE w:val="0"/>
              <w:autoSpaceDN w:val="0"/>
              <w:spacing w:line="276" w:lineRule="auto"/>
              <w:ind w:left="-170"/>
              <w:jc w:val="center"/>
            </w:pPr>
            <w:r w:rsidRPr="00683550">
              <w:t>(Ф.И.О.)</w:t>
            </w:r>
          </w:p>
        </w:tc>
      </w:tr>
    </w:tbl>
    <w:p w:rsidR="007A34D5" w:rsidRPr="00683550" w:rsidRDefault="007A34D5" w:rsidP="007A34D5"/>
    <w:p w:rsidR="007A34D5" w:rsidRPr="00683550" w:rsidRDefault="007A34D5">
      <w:pPr>
        <w:spacing w:after="200" w:line="276" w:lineRule="auto"/>
        <w:rPr>
          <w:b/>
        </w:rPr>
      </w:pPr>
      <w:r w:rsidRPr="00683550">
        <w:rPr>
          <w:b/>
        </w:rPr>
        <w:br w:type="page"/>
      </w:r>
    </w:p>
    <w:p w:rsidR="00736C14" w:rsidRPr="000E0B55" w:rsidRDefault="00854017" w:rsidP="000E0B55">
      <w:pPr>
        <w:jc w:val="right"/>
      </w:pPr>
      <w:r w:rsidRPr="000E0B55">
        <w:lastRenderedPageBreak/>
        <w:t xml:space="preserve">Приложение </w:t>
      </w:r>
      <w:r w:rsidR="004206F0" w:rsidRPr="000E0B55">
        <w:t>3</w:t>
      </w:r>
    </w:p>
    <w:p w:rsidR="007A34D5" w:rsidRPr="000E0B55" w:rsidRDefault="007A34D5" w:rsidP="000E0B55">
      <w:pPr>
        <w:jc w:val="right"/>
      </w:pPr>
      <w:r w:rsidRPr="000E0B55">
        <w:t>к административному регламенту</w:t>
      </w:r>
    </w:p>
    <w:p w:rsidR="00736C14" w:rsidRPr="000E0B55" w:rsidRDefault="00736C14" w:rsidP="000E0B55">
      <w:pPr>
        <w:jc w:val="right"/>
      </w:pPr>
    </w:p>
    <w:p w:rsidR="00736C14" w:rsidRPr="00683550" w:rsidRDefault="00736C14" w:rsidP="00736C14">
      <w:pPr>
        <w:pStyle w:val="a3"/>
        <w:widowControl w:val="0"/>
        <w:tabs>
          <w:tab w:val="left" w:pos="142"/>
          <w:tab w:val="left" w:pos="284"/>
        </w:tabs>
        <w:ind w:left="-567" w:firstLine="340"/>
        <w:rPr>
          <w:szCs w:val="28"/>
        </w:rPr>
      </w:pPr>
    </w:p>
    <w:p w:rsidR="00736C14" w:rsidRPr="00072AEE" w:rsidRDefault="00736C14" w:rsidP="00736C14">
      <w:pPr>
        <w:pStyle w:val="a3"/>
        <w:widowControl w:val="0"/>
        <w:tabs>
          <w:tab w:val="left" w:pos="142"/>
          <w:tab w:val="left" w:pos="284"/>
        </w:tabs>
        <w:ind w:left="-567" w:firstLine="340"/>
        <w:rPr>
          <w:bCs/>
          <w:sz w:val="24"/>
        </w:rPr>
      </w:pPr>
      <w:r w:rsidRPr="00072AEE">
        <w:rPr>
          <w:sz w:val="24"/>
        </w:rPr>
        <w:t xml:space="preserve">Типовая форма жалобы на </w:t>
      </w:r>
      <w:r w:rsidRPr="00072AEE">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072AEE"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8"/>
          <w:szCs w:val="28"/>
        </w:rPr>
      </w:pPr>
      <w:r w:rsidRPr="00683550">
        <w:rPr>
          <w:rFonts w:ascii="Times New Roman" w:hAnsi="Times New Roman" w:cs="Times New Roman"/>
          <w:sz w:val="28"/>
          <w:szCs w:val="28"/>
        </w:rPr>
        <w:t>ИСХ. ОТ _____ № _____</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widowControl w:val="0"/>
        <w:tabs>
          <w:tab w:val="left" w:pos="142"/>
          <w:tab w:val="left" w:pos="284"/>
        </w:tabs>
        <w:autoSpaceDE w:val="0"/>
        <w:autoSpaceDN w:val="0"/>
        <w:adjustRightInd w:val="0"/>
        <w:ind w:firstLine="5245"/>
        <w:rPr>
          <w:bCs/>
        </w:rPr>
      </w:pPr>
      <w:r w:rsidRPr="00683550">
        <w:rPr>
          <w:sz w:val="28"/>
          <w:szCs w:val="28"/>
        </w:rPr>
        <w:t>В</w:t>
      </w:r>
      <w:r w:rsidRPr="00683550">
        <w:rPr>
          <w:bCs/>
        </w:rPr>
        <w:t xml:space="preserve"> администрацию</w:t>
      </w:r>
    </w:p>
    <w:p w:rsidR="00736C14" w:rsidRPr="00683550" w:rsidRDefault="00736C14" w:rsidP="00736C14">
      <w:pPr>
        <w:widowControl w:val="0"/>
        <w:tabs>
          <w:tab w:val="left" w:pos="142"/>
          <w:tab w:val="left" w:pos="284"/>
        </w:tabs>
        <w:autoSpaceDE w:val="0"/>
        <w:autoSpaceDN w:val="0"/>
        <w:adjustRightInd w:val="0"/>
        <w:ind w:firstLine="5245"/>
        <w:rPr>
          <w:sz w:val="28"/>
          <w:szCs w:val="28"/>
        </w:rPr>
      </w:pPr>
      <w:r w:rsidRPr="00683550">
        <w:rPr>
          <w:bCs/>
        </w:rPr>
        <w:t>муниципального образования</w:t>
      </w:r>
    </w:p>
    <w:p w:rsidR="00736C14" w:rsidRPr="00683550" w:rsidRDefault="00736C14" w:rsidP="00736C14">
      <w:pPr>
        <w:widowControl w:val="0"/>
        <w:tabs>
          <w:tab w:val="left" w:pos="142"/>
          <w:tab w:val="left" w:pos="284"/>
        </w:tabs>
        <w:autoSpaceDE w:val="0"/>
        <w:autoSpaceDN w:val="0"/>
        <w:adjustRightInd w:val="0"/>
        <w:ind w:firstLine="5245"/>
        <w:rPr>
          <w:b/>
          <w:bCs/>
        </w:rPr>
      </w:pPr>
      <w:r w:rsidRPr="00683550">
        <w:rPr>
          <w:sz w:val="28"/>
          <w:szCs w:val="28"/>
        </w:rPr>
        <w:t>_____________________</w:t>
      </w:r>
    </w:p>
    <w:p w:rsidR="00736C14" w:rsidRPr="00683550" w:rsidRDefault="00736C14" w:rsidP="00736C14">
      <w:pPr>
        <w:pStyle w:val="HTML"/>
        <w:widowControl w:val="0"/>
        <w:rPr>
          <w:rFonts w:ascii="Times New Roman" w:hAnsi="Times New Roman" w:cs="Times New Roman"/>
          <w:sz w:val="28"/>
          <w:szCs w:val="28"/>
        </w:rPr>
      </w:pPr>
    </w:p>
    <w:p w:rsidR="00736C14" w:rsidRPr="00683550" w:rsidRDefault="00736C14" w:rsidP="00736C14">
      <w:pPr>
        <w:pStyle w:val="HTML"/>
        <w:widowControl w:val="0"/>
        <w:jc w:val="center"/>
        <w:rPr>
          <w:rFonts w:ascii="Times New Roman" w:hAnsi="Times New Roman" w:cs="Times New Roman"/>
          <w:sz w:val="28"/>
          <w:szCs w:val="28"/>
        </w:rPr>
      </w:pPr>
    </w:p>
    <w:p w:rsidR="00736C14" w:rsidRPr="00683550" w:rsidRDefault="00736C14" w:rsidP="00736C14">
      <w:pPr>
        <w:pStyle w:val="HTML"/>
        <w:widowControl w:val="0"/>
        <w:jc w:val="center"/>
        <w:rPr>
          <w:rFonts w:ascii="Times New Roman" w:hAnsi="Times New Roman" w:cs="Times New Roman"/>
          <w:sz w:val="24"/>
          <w:szCs w:val="24"/>
        </w:rPr>
      </w:pPr>
      <w:r w:rsidRPr="00683550">
        <w:rPr>
          <w:rFonts w:ascii="Times New Roman" w:hAnsi="Times New Roman" w:cs="Times New Roman"/>
          <w:sz w:val="24"/>
          <w:szCs w:val="24"/>
        </w:rPr>
        <w:t>ЖАЛОБА</w:t>
      </w:r>
    </w:p>
    <w:p w:rsidR="00736C14" w:rsidRPr="00683550" w:rsidRDefault="00736C14" w:rsidP="00736C14">
      <w:pPr>
        <w:pStyle w:val="HTML"/>
        <w:widowControl w:val="0"/>
        <w:jc w:val="center"/>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Полное   наименование   юридического   </w:t>
      </w:r>
      <w:r w:rsidR="005B1F31" w:rsidRPr="00683550">
        <w:rPr>
          <w:rFonts w:ascii="Times New Roman" w:hAnsi="Times New Roman" w:cs="Times New Roman"/>
          <w:sz w:val="24"/>
          <w:szCs w:val="24"/>
        </w:rPr>
        <w:t>лица, Ф.И.О.</w:t>
      </w:r>
      <w:r w:rsidRPr="00683550">
        <w:rPr>
          <w:rFonts w:ascii="Times New Roman" w:hAnsi="Times New Roman" w:cs="Times New Roman"/>
          <w:sz w:val="24"/>
          <w:szCs w:val="24"/>
        </w:rPr>
        <w:t xml:space="preserve">   индивидуального</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предпринимателя, Ф.И.О. гражданина:</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(местонахождение юридического лица, индивидуального предпринимателя,</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гражданина (фактический адрес)</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Телефон, адрес электронной почты, ИНН, КПП </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Ф.И.О. руководителя юридического лица 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на действия (бездействие), решение: 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решение, действие (бездействие) которого обжалуется:</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Существо жалобы: 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 xml:space="preserve">                         регламента, нормы законы</w:t>
      </w: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___________________________________________________________________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Перечень прилагаемых документов:</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М.П. ___________</w:t>
      </w:r>
    </w:p>
    <w:p w:rsidR="00736C14" w:rsidRPr="00683550" w:rsidRDefault="00736C14" w:rsidP="00736C14">
      <w:pPr>
        <w:pStyle w:val="HTML"/>
        <w:widowControl w:val="0"/>
        <w:rPr>
          <w:rFonts w:ascii="Times New Roman" w:hAnsi="Times New Roman" w:cs="Times New Roman"/>
          <w:sz w:val="24"/>
          <w:szCs w:val="24"/>
        </w:rPr>
      </w:pPr>
    </w:p>
    <w:p w:rsidR="00736C14" w:rsidRPr="00683550" w:rsidRDefault="00736C14" w:rsidP="00736C14">
      <w:pPr>
        <w:pStyle w:val="HTML"/>
        <w:widowControl w:val="0"/>
        <w:rPr>
          <w:rFonts w:ascii="Times New Roman" w:hAnsi="Times New Roman" w:cs="Times New Roman"/>
          <w:sz w:val="24"/>
          <w:szCs w:val="24"/>
        </w:rPr>
      </w:pPr>
    </w:p>
    <w:p w:rsidR="00736C14" w:rsidRPr="001D3ADA" w:rsidRDefault="00736C14" w:rsidP="00736C14">
      <w:pPr>
        <w:pStyle w:val="HTML"/>
        <w:widowControl w:val="0"/>
        <w:rPr>
          <w:rFonts w:ascii="Times New Roman" w:hAnsi="Times New Roman" w:cs="Times New Roman"/>
          <w:sz w:val="24"/>
          <w:szCs w:val="24"/>
        </w:rPr>
      </w:pPr>
      <w:r w:rsidRPr="00683550">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B35B04" w:rsidRPr="007A34D5" w:rsidRDefault="00B35B04" w:rsidP="007A34D5">
      <w:pPr>
        <w:spacing w:after="200" w:line="276" w:lineRule="auto"/>
      </w:pPr>
    </w:p>
    <w:sectPr w:rsidR="00B35B04" w:rsidRPr="007A34D5" w:rsidSect="005B1F31">
      <w:headerReference w:type="even" r:id="rId13"/>
      <w:headerReference w:type="default" r:id="rId14"/>
      <w:footerReference w:type="default" r:id="rId15"/>
      <w:pgSz w:w="11906" w:h="16838"/>
      <w:pgMar w:top="1134" w:right="850" w:bottom="11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98" w:rsidRDefault="001B6B98">
      <w:r>
        <w:separator/>
      </w:r>
    </w:p>
  </w:endnote>
  <w:endnote w:type="continuationSeparator" w:id="0">
    <w:p w:rsidR="001B6B98" w:rsidRDefault="001B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CB2" w:rsidRDefault="001D4CB2">
    <w:pPr>
      <w:pStyle w:val="a9"/>
      <w:jc w:val="center"/>
    </w:pPr>
  </w:p>
  <w:p w:rsidR="001D4CB2" w:rsidRDefault="001D4CB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98" w:rsidRDefault="001B6B98">
      <w:r>
        <w:separator/>
      </w:r>
    </w:p>
  </w:footnote>
  <w:footnote w:type="continuationSeparator" w:id="0">
    <w:p w:rsidR="001B6B98" w:rsidRDefault="001B6B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1" w:rsidRDefault="005B1F31" w:rsidP="005B1F31">
    <w:pPr>
      <w:pStyle w:val="a7"/>
    </w:pPr>
  </w:p>
  <w:p w:rsidR="005B1F31" w:rsidRDefault="005B1F31" w:rsidP="005B1F31">
    <w:pPr>
      <w:pStyle w:val="a7"/>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CB2" w:rsidRDefault="001D4CB2"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D4CB2" w:rsidRDefault="001D4CB2" w:rsidP="00B55AE4">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31" w:rsidRDefault="005B1F31">
    <w:pPr>
      <w:pStyle w:val="a7"/>
      <w:jc w:val="center"/>
    </w:pPr>
    <w:r>
      <w:fldChar w:fldCharType="begin"/>
    </w:r>
    <w:r>
      <w:instrText>PAGE   \* MERGEFORMAT</w:instrText>
    </w:r>
    <w:r>
      <w:fldChar w:fldCharType="separate"/>
    </w:r>
    <w:r w:rsidR="009A0F3C">
      <w:rPr>
        <w:noProof/>
      </w:rPr>
      <w:t>27</w:t>
    </w:r>
    <w:r>
      <w:fldChar w:fldCharType="end"/>
    </w:r>
  </w:p>
  <w:p w:rsidR="001D4CB2" w:rsidRPr="005B1F31" w:rsidRDefault="001D4CB2" w:rsidP="005B1F3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6FF"/>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AEE"/>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4E18"/>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B55"/>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53D"/>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C67"/>
    <w:rsid w:val="001A1DAC"/>
    <w:rsid w:val="001A1DE8"/>
    <w:rsid w:val="001A1E00"/>
    <w:rsid w:val="001A1F9A"/>
    <w:rsid w:val="001A2487"/>
    <w:rsid w:val="001A25BB"/>
    <w:rsid w:val="001A2634"/>
    <w:rsid w:val="001A29F0"/>
    <w:rsid w:val="001A2A4E"/>
    <w:rsid w:val="001A2DB4"/>
    <w:rsid w:val="001A2E0F"/>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B98"/>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CB2"/>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1B9"/>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754"/>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A4D"/>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428"/>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87D"/>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200"/>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3A62"/>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B99"/>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69A"/>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1F31"/>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0E06"/>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7A3"/>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E8B"/>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6F8"/>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B2A"/>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858"/>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CED"/>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9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77"/>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0F3C"/>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21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1CF"/>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B82"/>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905"/>
    <w:rsid w:val="00D14CB4"/>
    <w:rsid w:val="00D14D9F"/>
    <w:rsid w:val="00D14DCB"/>
    <w:rsid w:val="00D14E03"/>
    <w:rsid w:val="00D14E5D"/>
    <w:rsid w:val="00D15147"/>
    <w:rsid w:val="00D1521D"/>
    <w:rsid w:val="00D15393"/>
    <w:rsid w:val="00D15410"/>
    <w:rsid w:val="00D1555D"/>
    <w:rsid w:val="00D155BD"/>
    <w:rsid w:val="00D15646"/>
    <w:rsid w:val="00D157A8"/>
    <w:rsid w:val="00D15A8A"/>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5D5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DB3"/>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2F66"/>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27"/>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91"/>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EF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86"/>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FCB62"/>
  <w15:docId w15:val="{ED76FE07-3172-44C2-B7C6-F112E00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rPr>
      <w:rFonts w:ascii="Times New Roman" w:eastAsia="Times New Roman" w:hAnsi="Times New Roman"/>
      <w:sz w:val="24"/>
      <w:szCs w:val="24"/>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36C14"/>
    <w:rPr>
      <w:rFonts w:ascii="Tahoma" w:eastAsia="Times New Roman" w:hAnsi="Tahoma" w:cs="Times New Roman"/>
      <w:b/>
      <w:sz w:val="28"/>
      <w:szCs w:val="20"/>
      <w:lang w:eastAsia="ru-RU"/>
    </w:rPr>
  </w:style>
  <w:style w:type="character" w:customStyle="1" w:styleId="20">
    <w:name w:val="Заголовок 2 Знак"/>
    <w:link w:val="2"/>
    <w:rsid w:val="00736C14"/>
    <w:rPr>
      <w:rFonts w:ascii="Cambria" w:eastAsia="Times New Roman" w:hAnsi="Cambria" w:cs="Times New Roman"/>
      <w:b/>
      <w:bCs/>
      <w:i/>
      <w:iCs/>
      <w:sz w:val="28"/>
      <w:szCs w:val="28"/>
      <w:lang w:eastAsia="ru-RU"/>
    </w:rPr>
  </w:style>
  <w:style w:type="character" w:customStyle="1" w:styleId="30">
    <w:name w:val="Заголовок 3 Знак"/>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pPr>
    <w:rPr>
      <w:rFonts w:ascii="Courier New" w:eastAsia="Times New Roman" w:hAnsi="Courier New" w:cs="Courier New"/>
    </w:rPr>
  </w:style>
  <w:style w:type="character" w:styleId="ad">
    <w:name w:val="page number"/>
    <w:basedOn w:val="a0"/>
    <w:rsid w:val="00736C14"/>
  </w:style>
  <w:style w:type="paragraph" w:customStyle="1" w:styleId="ConsPlusNormal">
    <w:name w:val="ConsPlusNormal"/>
    <w:rsid w:val="00736C14"/>
    <w:pPr>
      <w:autoSpaceDE w:val="0"/>
      <w:autoSpaceDN w:val="0"/>
      <w:adjustRightInd w:val="0"/>
      <w:ind w:firstLine="720"/>
    </w:pPr>
    <w:rPr>
      <w:rFonts w:ascii="Arial" w:eastAsia="Times New Roman" w:hAnsi="Arial" w:cs="Arial"/>
    </w:rPr>
  </w:style>
  <w:style w:type="paragraph" w:styleId="ae">
    <w:name w:val="Обычный (Интернет)"/>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Calibri" w:eastAsia="Calibri" w:hAnsi="Calibri"/>
      <w:spacing w:val="1"/>
      <w:sz w:val="27"/>
      <w:szCs w:val="27"/>
      <w:lang w:eastAsia="en-US"/>
    </w:rPr>
  </w:style>
  <w:style w:type="paragraph" w:customStyle="1" w:styleId="ConsPlusTitle">
    <w:name w:val="ConsPlusTitle"/>
    <w:rsid w:val="00385604"/>
    <w:pPr>
      <w:widowControl w:val="0"/>
      <w:autoSpaceDE w:val="0"/>
      <w:autoSpaceDN w:val="0"/>
      <w:adjustRightInd w:val="0"/>
    </w:pPr>
    <w:rPr>
      <w:rFonts w:ascii="Arial" w:eastAsia="Times New Roman" w:hAnsi="Arial" w:cs="Arial"/>
      <w:b/>
      <w:bCs/>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table" w:styleId="afc">
    <w:name w:val="Table Grid"/>
    <w:basedOn w:val="a1"/>
    <w:unhideWhenUsed/>
    <w:rsid w:val="007E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4216395">
          <w:marLeft w:val="0"/>
          <w:marRight w:val="0"/>
          <w:marTop w:val="121"/>
          <w:marBottom w:val="0"/>
          <w:divBdr>
            <w:top w:val="none" w:sz="0" w:space="0" w:color="auto"/>
            <w:left w:val="none" w:sz="0" w:space="0" w:color="auto"/>
            <w:bottom w:val="none" w:sz="0" w:space="0" w:color="auto"/>
            <w:right w:val="none" w:sz="0" w:space="0" w:color="auto"/>
          </w:divBdr>
        </w:div>
        <w:div w:id="553657753">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072388008">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690297684">
          <w:marLeft w:val="0"/>
          <w:marRight w:val="0"/>
          <w:marTop w:val="121"/>
          <w:marBottom w:val="0"/>
          <w:divBdr>
            <w:top w:val="none" w:sz="0" w:space="0" w:color="auto"/>
            <w:left w:val="none" w:sz="0" w:space="0" w:color="auto"/>
            <w:bottom w:val="none" w:sz="0" w:space="0" w:color="auto"/>
            <w:right w:val="none" w:sz="0" w:space="0" w:color="auto"/>
          </w:divBdr>
        </w:div>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494958449">
          <w:marLeft w:val="0"/>
          <w:marRight w:val="0"/>
          <w:marTop w:val="121"/>
          <w:marBottom w:val="0"/>
          <w:divBdr>
            <w:top w:val="none" w:sz="0" w:space="0" w:color="auto"/>
            <w:left w:val="none" w:sz="0" w:space="0" w:color="auto"/>
            <w:bottom w:val="none" w:sz="0" w:space="0" w:color="auto"/>
            <w:right w:val="none" w:sz="0" w:space="0" w:color="auto"/>
          </w:divBdr>
        </w:div>
        <w:div w:id="1782797115">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cvyljov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ikhvin.org/gsp/cvyljov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ugozero@admtih.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tikhvin.org/gsp/cvyljov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EBB1C-6655-4C19-88A3-7A66826C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11258</Words>
  <Characters>64176</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75284</CharactersWithSpaces>
  <SharedDoc>false</SharedDoc>
  <HLinks>
    <vt:vector size="24" baseType="variant">
      <vt:variant>
        <vt:i4>1704020</vt:i4>
      </vt:variant>
      <vt:variant>
        <vt:i4>9</vt:i4>
      </vt:variant>
      <vt:variant>
        <vt:i4>0</vt:i4>
      </vt:variant>
      <vt:variant>
        <vt:i4>5</vt:i4>
      </vt:variant>
      <vt:variant>
        <vt:lpwstr>http://tikhvin.org/gsp/cvyljovo/</vt:lpwstr>
      </vt:variant>
      <vt:variant>
        <vt:lpwstr/>
      </vt:variant>
      <vt:variant>
        <vt:i4>4128775</vt:i4>
      </vt:variant>
      <vt:variant>
        <vt:i4>6</vt:i4>
      </vt:variant>
      <vt:variant>
        <vt:i4>0</vt:i4>
      </vt:variant>
      <vt:variant>
        <vt:i4>5</vt:i4>
      </vt:variant>
      <vt:variant>
        <vt:lpwstr>mailto:shugozero@admtih.ru</vt:lpwstr>
      </vt:variant>
      <vt:variant>
        <vt:lpwstr/>
      </vt:variant>
      <vt:variant>
        <vt:i4>1704020</vt:i4>
      </vt:variant>
      <vt:variant>
        <vt:i4>3</vt:i4>
      </vt:variant>
      <vt:variant>
        <vt:i4>0</vt:i4>
      </vt:variant>
      <vt:variant>
        <vt:i4>5</vt:i4>
      </vt:variant>
      <vt:variant>
        <vt:lpwstr>http://tikhvin.org/gsp/cvyljovo/</vt:lpwstr>
      </vt:variant>
      <vt:variant>
        <vt:lpwstr/>
      </vt:variant>
      <vt:variant>
        <vt:i4>1704020</vt:i4>
      </vt:variant>
      <vt:variant>
        <vt:i4>0</vt:i4>
      </vt:variant>
      <vt:variant>
        <vt:i4>0</vt:i4>
      </vt:variant>
      <vt:variant>
        <vt:i4>5</vt:i4>
      </vt:variant>
      <vt:variant>
        <vt:lpwstr>http://tikhvin.org/gsp/cvyljovo/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cp:lastModifiedBy>Пользователь Windows</cp:lastModifiedBy>
  <cp:revision>2</cp:revision>
  <cp:lastPrinted>2018-12-19T05:58:00Z</cp:lastPrinted>
  <dcterms:created xsi:type="dcterms:W3CDTF">2025-01-13T12:18:00Z</dcterms:created>
  <dcterms:modified xsi:type="dcterms:W3CDTF">2025-01-13T12:18:00Z</dcterms:modified>
</cp:coreProperties>
</file>