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 w:rsidP="00152CA6">
      <w:pPr>
        <w:pStyle w:val="a3"/>
      </w:pPr>
      <w:bookmarkStart w:id="0" w:name="_GoBack"/>
      <w:r>
        <w:t>СОВЕТ ДЕПУТАТОВ</w:t>
      </w:r>
    </w:p>
    <w:bookmarkEnd w:id="0"/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755D6A">
        <w:rPr>
          <w:sz w:val="28"/>
        </w:rPr>
        <w:t xml:space="preserve"> 23 </w:t>
      </w:r>
      <w:r w:rsidR="0060444B">
        <w:rPr>
          <w:sz w:val="28"/>
        </w:rPr>
        <w:t xml:space="preserve">марта  </w:t>
      </w:r>
      <w:r>
        <w:rPr>
          <w:sz w:val="28"/>
        </w:rPr>
        <w:t>20</w:t>
      </w:r>
      <w:r w:rsidR="00A27992">
        <w:rPr>
          <w:sz w:val="28"/>
        </w:rPr>
        <w:t>1</w:t>
      </w:r>
      <w:r w:rsidR="00A61CDE">
        <w:rPr>
          <w:sz w:val="28"/>
        </w:rPr>
        <w:t>7</w:t>
      </w:r>
      <w:r w:rsidR="000F2F26">
        <w:rPr>
          <w:sz w:val="28"/>
        </w:rPr>
        <w:t xml:space="preserve">  </w:t>
      </w:r>
      <w:r>
        <w:rPr>
          <w:sz w:val="28"/>
        </w:rPr>
        <w:t xml:space="preserve">года            </w:t>
      </w:r>
      <w:r w:rsidR="0060444B">
        <w:rPr>
          <w:sz w:val="28"/>
        </w:rPr>
        <w:t xml:space="preserve">   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755D6A">
        <w:rPr>
          <w:sz w:val="28"/>
        </w:rPr>
        <w:t>92</w:t>
      </w:r>
      <w:r w:rsidR="00384DD9">
        <w:rPr>
          <w:sz w:val="28"/>
        </w:rPr>
        <w:t xml:space="preserve">   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362957">
        <w:t>22</w:t>
      </w:r>
      <w:r w:rsidR="00FC1F09">
        <w:t xml:space="preserve"> </w:t>
      </w:r>
      <w:r w:rsidR="00B32C4D">
        <w:t>декабря</w:t>
      </w:r>
      <w:r w:rsidR="00384DD9">
        <w:t xml:space="preserve"> 201</w:t>
      </w:r>
      <w:r w:rsidR="00362957">
        <w:t>6</w:t>
      </w:r>
      <w:r w:rsidR="001A3CBD">
        <w:t xml:space="preserve"> года</w:t>
      </w:r>
      <w:r w:rsidR="00AA18CD">
        <w:t xml:space="preserve"> </w:t>
      </w:r>
    </w:p>
    <w:p w:rsidR="00AA18CD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362957">
        <w:t>88</w:t>
      </w:r>
      <w:r w:rsidR="00C8484A">
        <w:t xml:space="preserve"> </w:t>
      </w:r>
      <w:r>
        <w:t xml:space="preserve">«О бюджете муниципального образования </w:t>
      </w:r>
    </w:p>
    <w:p w:rsidR="00323683" w:rsidRDefault="00FC1F09">
      <w:pPr>
        <w:tabs>
          <w:tab w:val="left" w:pos="7365"/>
        </w:tabs>
      </w:pPr>
      <w:r>
        <w:t xml:space="preserve">Борское </w:t>
      </w:r>
      <w:r w:rsidR="00B32C4D">
        <w:t>сельское поселение</w:t>
      </w:r>
    </w:p>
    <w:p w:rsidR="00323683" w:rsidRDefault="00AA18CD">
      <w:pPr>
        <w:tabs>
          <w:tab w:val="left" w:pos="7365"/>
        </w:tabs>
      </w:pPr>
      <w:r>
        <w:t>Тихвинск</w:t>
      </w:r>
      <w:r w:rsidR="00B32C4D">
        <w:t>ого</w:t>
      </w:r>
      <w:r w:rsidR="00FC1F09">
        <w:t xml:space="preserve"> </w:t>
      </w:r>
      <w:r w:rsidR="00B32C4D">
        <w:t xml:space="preserve">муниципального </w:t>
      </w:r>
      <w:r>
        <w:t xml:space="preserve"> район</w:t>
      </w:r>
      <w:r w:rsidR="00B32C4D">
        <w:t>а</w:t>
      </w:r>
    </w:p>
    <w:p w:rsidR="00323683" w:rsidRDefault="00AD2A70">
      <w:pPr>
        <w:tabs>
          <w:tab w:val="left" w:pos="7365"/>
        </w:tabs>
      </w:pPr>
      <w:r>
        <w:t>Ленинградской области</w:t>
      </w:r>
      <w:r w:rsidR="00AA18CD">
        <w:t xml:space="preserve"> на 20</w:t>
      </w:r>
      <w:r w:rsidR="0026402F">
        <w:t>1</w:t>
      </w:r>
      <w:r w:rsidR="00362957">
        <w:t>7</w:t>
      </w:r>
      <w:r w:rsidR="00323683">
        <w:t xml:space="preserve"> </w:t>
      </w:r>
      <w:r w:rsidR="00AA18CD">
        <w:t>год</w:t>
      </w:r>
    </w:p>
    <w:p w:rsidR="00757125" w:rsidRDefault="00362957">
      <w:pPr>
        <w:tabs>
          <w:tab w:val="left" w:pos="7365"/>
        </w:tabs>
      </w:pPr>
      <w:r>
        <w:t xml:space="preserve"> и плановый период 2018 и 2019</w:t>
      </w:r>
      <w:r w:rsidR="005114F1">
        <w:t xml:space="preserve"> годов</w:t>
      </w:r>
      <w:r w:rsidR="00AA18CD"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области </w:t>
      </w:r>
      <w:r>
        <w:rPr>
          <w:sz w:val="28"/>
          <w:szCs w:val="28"/>
        </w:rPr>
        <w:t xml:space="preserve"> РЕШИЛ: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362957">
        <w:rPr>
          <w:sz w:val="28"/>
        </w:rPr>
        <w:t>2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362957">
        <w:rPr>
          <w:sz w:val="28"/>
        </w:rPr>
        <w:t>6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362957">
        <w:rPr>
          <w:sz w:val="28"/>
        </w:rPr>
        <w:t>88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362957">
        <w:rPr>
          <w:sz w:val="28"/>
        </w:rPr>
        <w:t>7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362957">
        <w:rPr>
          <w:sz w:val="28"/>
        </w:rPr>
        <w:t xml:space="preserve"> и плановый период 2018 и 2019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 w:rsidR="002D3562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1.1. прогнозируемый общий объем доходов бюджета поселения  цифр</w:t>
      </w:r>
      <w:r w:rsidR="00340EE7">
        <w:rPr>
          <w:sz w:val="28"/>
          <w:szCs w:val="28"/>
        </w:rPr>
        <w:t>ы «15</w:t>
      </w:r>
      <w:r w:rsidR="006738AC">
        <w:rPr>
          <w:sz w:val="28"/>
          <w:szCs w:val="28"/>
        </w:rPr>
        <w:t>227,0» заменить цифрами «22744</w:t>
      </w:r>
      <w:r w:rsidR="00001AC3">
        <w:rPr>
          <w:sz w:val="28"/>
          <w:szCs w:val="28"/>
        </w:rPr>
        <w:t>,9</w:t>
      </w:r>
      <w:r w:rsidR="001A3CBD">
        <w:rPr>
          <w:sz w:val="28"/>
          <w:szCs w:val="28"/>
        </w:rPr>
        <w:t>»,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1.2.общий объем расходо</w:t>
      </w:r>
      <w:r w:rsidR="00340EE7">
        <w:rPr>
          <w:sz w:val="28"/>
          <w:szCs w:val="28"/>
        </w:rPr>
        <w:t>в бюджета поселения цифры «15227</w:t>
      </w:r>
      <w:r w:rsidRPr="000730FD">
        <w:rPr>
          <w:sz w:val="28"/>
          <w:szCs w:val="28"/>
        </w:rPr>
        <w:t>,0»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>енить цифрами «25329</w:t>
      </w:r>
      <w:r w:rsidR="000B2B6A">
        <w:rPr>
          <w:sz w:val="28"/>
          <w:szCs w:val="28"/>
        </w:rPr>
        <w:t>,9</w:t>
      </w:r>
      <w:r w:rsidR="001A3CBD">
        <w:rPr>
          <w:sz w:val="28"/>
          <w:szCs w:val="28"/>
        </w:rPr>
        <w:t>»,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1.3. прогнозируемый дефицит бюджета поселения ц</w:t>
      </w:r>
      <w:r w:rsidR="00414A73">
        <w:rPr>
          <w:sz w:val="28"/>
          <w:szCs w:val="28"/>
        </w:rPr>
        <w:t>и</w:t>
      </w:r>
      <w:r w:rsidR="00BD57C8">
        <w:rPr>
          <w:sz w:val="28"/>
          <w:szCs w:val="28"/>
        </w:rPr>
        <w:t>фры «0» заменить цифрами «2585,0</w:t>
      </w:r>
      <w:r w:rsidRPr="000730FD">
        <w:rPr>
          <w:sz w:val="28"/>
          <w:szCs w:val="28"/>
        </w:rPr>
        <w:t>».</w:t>
      </w:r>
    </w:p>
    <w:p w:rsidR="007E3B96" w:rsidRDefault="000730FD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182" w:rsidRPr="00737622">
        <w:rPr>
          <w:sz w:val="28"/>
          <w:szCs w:val="28"/>
        </w:rPr>
        <w:t>2. Приложение №1 «Источники внутреннего финансирования дефицита бюджета Борского</w:t>
      </w:r>
      <w:r w:rsidR="00340EE7">
        <w:rPr>
          <w:sz w:val="28"/>
          <w:szCs w:val="28"/>
        </w:rPr>
        <w:t xml:space="preserve"> сельского поселения на 2017</w:t>
      </w:r>
      <w:r w:rsidR="00550182"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5114F1" w:rsidRPr="00737622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620FE5">
        <w:rPr>
          <w:sz w:val="28"/>
          <w:szCs w:val="28"/>
        </w:rPr>
        <w:t>ие №3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340EE7">
        <w:rPr>
          <w:sz w:val="28"/>
          <w:szCs w:val="28"/>
        </w:rPr>
        <w:t>кого сельского поселения на 2017</w:t>
      </w:r>
      <w:r w:rsidR="00034E64"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034E64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Приложение №5 «Б</w:t>
      </w:r>
      <w:r w:rsidR="00340EE7">
        <w:rPr>
          <w:sz w:val="28"/>
          <w:szCs w:val="28"/>
        </w:rPr>
        <w:t>езвозмездные поступления на 2017</w:t>
      </w:r>
      <w:r w:rsidR="00034E64"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0F42EF" w:rsidRDefault="00C84411" w:rsidP="000F42EF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53180">
        <w:rPr>
          <w:sz w:val="28"/>
          <w:szCs w:val="28"/>
        </w:rPr>
        <w:t xml:space="preserve"> </w:t>
      </w:r>
      <w:r w:rsidR="000F42EF">
        <w:rPr>
          <w:sz w:val="28"/>
          <w:szCs w:val="28"/>
        </w:rPr>
        <w:t xml:space="preserve">5. В пункте 7 решения «Утвердить </w:t>
      </w:r>
      <w:r w:rsidR="000F42EF">
        <w:rPr>
          <w:color w:val="000000"/>
          <w:sz w:val="28"/>
          <w:szCs w:val="28"/>
        </w:rPr>
        <w:t>объем межбюджетных трансфертов, получаемых из других бюджетов бюджетной систем</w:t>
      </w:r>
      <w:r w:rsidR="0060444B">
        <w:rPr>
          <w:color w:val="000000"/>
          <w:sz w:val="28"/>
          <w:szCs w:val="28"/>
        </w:rPr>
        <w:t>ы Российской Федерации  на 201</w:t>
      </w:r>
      <w:r w:rsidR="00340EE7">
        <w:rPr>
          <w:color w:val="000000"/>
          <w:sz w:val="28"/>
          <w:szCs w:val="28"/>
        </w:rPr>
        <w:t>7</w:t>
      </w:r>
      <w:r w:rsidR="000F42EF">
        <w:rPr>
          <w:color w:val="000000"/>
          <w:sz w:val="28"/>
          <w:szCs w:val="28"/>
        </w:rPr>
        <w:t xml:space="preserve">год» </w:t>
      </w:r>
      <w:r w:rsidR="00340EE7">
        <w:rPr>
          <w:sz w:val="28"/>
          <w:szCs w:val="28"/>
        </w:rPr>
        <w:t>цифры «12763,8» заменить цифрами «</w:t>
      </w:r>
      <w:r w:rsidR="009547B5">
        <w:rPr>
          <w:sz w:val="28"/>
          <w:szCs w:val="28"/>
        </w:rPr>
        <w:t>20</w:t>
      </w:r>
      <w:r w:rsidR="00BE578F">
        <w:rPr>
          <w:sz w:val="28"/>
          <w:szCs w:val="28"/>
        </w:rPr>
        <w:t>281,7</w:t>
      </w:r>
      <w:r w:rsidR="000F42EF">
        <w:rPr>
          <w:sz w:val="28"/>
          <w:szCs w:val="28"/>
        </w:rPr>
        <w:t>».</w:t>
      </w:r>
    </w:p>
    <w:p w:rsidR="001A3CBD" w:rsidRPr="00340EE7" w:rsidRDefault="000F42EF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340EE7">
        <w:rPr>
          <w:sz w:val="28"/>
          <w:szCs w:val="28"/>
        </w:rPr>
        <w:t>6</w:t>
      </w:r>
      <w:r w:rsidR="001A3CBD" w:rsidRPr="00340EE7">
        <w:rPr>
          <w:sz w:val="28"/>
          <w:szCs w:val="28"/>
        </w:rPr>
        <w:t xml:space="preserve">. Приложение №7 «Перечень главных администраторов доходов бюджета Борского сельского поселения» </w:t>
      </w:r>
      <w:r w:rsidR="00DF24E1" w:rsidRPr="00340EE7">
        <w:rPr>
          <w:sz w:val="28"/>
          <w:szCs w:val="28"/>
        </w:rPr>
        <w:t xml:space="preserve">изложить в новой редакции </w:t>
      </w:r>
      <w:r w:rsidR="001A3CBD" w:rsidRPr="00340EE7">
        <w:rPr>
          <w:sz w:val="28"/>
          <w:szCs w:val="28"/>
        </w:rPr>
        <w:t>(прилагается).</w:t>
      </w:r>
    </w:p>
    <w:p w:rsidR="002D73AE" w:rsidRPr="00737622" w:rsidRDefault="00603696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1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F42EF">
        <w:rPr>
          <w:sz w:val="28"/>
          <w:szCs w:val="28"/>
        </w:rPr>
        <w:t>7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r w:rsidR="00034E64" w:rsidRPr="00737622">
        <w:rPr>
          <w:sz w:val="28"/>
          <w:szCs w:val="28"/>
        </w:rPr>
        <w:t>9</w:t>
      </w:r>
      <w:r w:rsidR="002D73AE" w:rsidRPr="00737622">
        <w:rPr>
          <w:sz w:val="28"/>
          <w:szCs w:val="28"/>
        </w:rPr>
        <w:t xml:space="preserve"> </w:t>
      </w:r>
      <w:r w:rsidR="002155A3" w:rsidRPr="00737622">
        <w:rPr>
          <w:sz w:val="28"/>
          <w:szCs w:val="28"/>
        </w:rPr>
        <w:t xml:space="preserve"> </w:t>
      </w:r>
      <w:r w:rsidR="00BC1F25" w:rsidRPr="00737622">
        <w:rPr>
          <w:sz w:val="28"/>
          <w:szCs w:val="28"/>
        </w:rPr>
        <w:t>«</w:t>
      </w:r>
      <w:r w:rsidR="002D73AE" w:rsidRPr="00737622">
        <w:rPr>
          <w:sz w:val="28"/>
          <w:szCs w:val="28"/>
        </w:rPr>
        <w:t>Распределение бюджетных ассигно</w:t>
      </w:r>
      <w:r w:rsidR="006A2FE7" w:rsidRPr="00737622">
        <w:rPr>
          <w:sz w:val="28"/>
          <w:szCs w:val="28"/>
        </w:rPr>
        <w:t>ваний по</w:t>
      </w:r>
      <w:r w:rsidR="002D73AE" w:rsidRPr="00737622">
        <w:rPr>
          <w:sz w:val="28"/>
          <w:szCs w:val="28"/>
        </w:rPr>
        <w:t xml:space="preserve"> целевым статьям</w:t>
      </w:r>
      <w:r w:rsidR="00AF1537" w:rsidRPr="00737622">
        <w:rPr>
          <w:sz w:val="28"/>
          <w:szCs w:val="28"/>
        </w:rPr>
        <w:t xml:space="preserve"> </w:t>
      </w:r>
      <w:r w:rsidR="006A2FE7" w:rsidRPr="00737622">
        <w:rPr>
          <w:sz w:val="28"/>
          <w:szCs w:val="28"/>
        </w:rPr>
        <w:t>(муниципальным программам Борского сельского поселения и непрограммным направлениям деятельности), группам и подгруппам</w:t>
      </w:r>
      <w:r w:rsidR="002D73AE" w:rsidRPr="00737622">
        <w:rPr>
          <w:sz w:val="28"/>
          <w:szCs w:val="28"/>
        </w:rPr>
        <w:t xml:space="preserve"> ви</w:t>
      </w:r>
      <w:r w:rsidR="006A2FE7" w:rsidRPr="00737622">
        <w:rPr>
          <w:sz w:val="28"/>
          <w:szCs w:val="28"/>
        </w:rPr>
        <w:t>дов</w:t>
      </w:r>
      <w:r w:rsidR="002D73AE" w:rsidRPr="00737622">
        <w:rPr>
          <w:sz w:val="28"/>
          <w:szCs w:val="28"/>
        </w:rPr>
        <w:t xml:space="preserve"> расходо</w:t>
      </w:r>
      <w:r w:rsidR="006A2FE7" w:rsidRPr="00737622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 w:rsidRPr="00737622">
        <w:rPr>
          <w:sz w:val="28"/>
          <w:szCs w:val="28"/>
        </w:rPr>
        <w:t xml:space="preserve"> на 20</w:t>
      </w:r>
      <w:r w:rsidR="00035560" w:rsidRPr="00737622">
        <w:rPr>
          <w:sz w:val="28"/>
          <w:szCs w:val="28"/>
        </w:rPr>
        <w:t>1</w:t>
      </w:r>
      <w:r w:rsidR="00340EE7">
        <w:rPr>
          <w:sz w:val="28"/>
          <w:szCs w:val="28"/>
        </w:rPr>
        <w:t>7</w:t>
      </w:r>
      <w:r w:rsidR="00103D1C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год» изложить в новой редакции (прилагается).</w:t>
      </w:r>
    </w:p>
    <w:p w:rsidR="006A2FE7" w:rsidRPr="00737622" w:rsidRDefault="000F42EF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</w:t>
      </w:r>
      <w:r w:rsidR="00034E64" w:rsidRPr="00737622">
        <w:rPr>
          <w:sz w:val="28"/>
          <w:szCs w:val="28"/>
        </w:rPr>
        <w:t xml:space="preserve"> Приложение №11</w:t>
      </w:r>
      <w:r w:rsidR="006A2FE7" w:rsidRPr="00737622">
        <w:rPr>
          <w:sz w:val="28"/>
          <w:szCs w:val="28"/>
        </w:rPr>
        <w:t xml:space="preserve"> </w:t>
      </w:r>
      <w:r w:rsidR="00885BE9" w:rsidRPr="00737622">
        <w:rPr>
          <w:sz w:val="28"/>
          <w:szCs w:val="28"/>
        </w:rPr>
        <w:t>« Распределение бюджетных ассигнований по разделам и подразделам,</w:t>
      </w:r>
      <w:r w:rsidR="00AF1537" w:rsidRPr="00737622">
        <w:rPr>
          <w:sz w:val="28"/>
          <w:szCs w:val="28"/>
        </w:rPr>
        <w:t xml:space="preserve"> целевым статьям (государственным программам и непрограммным направлениям деятельности), группам и подгруппам видов расходов классиф</w:t>
      </w:r>
      <w:r w:rsidR="00340EE7">
        <w:rPr>
          <w:sz w:val="28"/>
          <w:szCs w:val="28"/>
        </w:rPr>
        <w:t>икации расходов бюджетов на 2017</w:t>
      </w:r>
      <w:r w:rsidR="001A3CBD">
        <w:rPr>
          <w:sz w:val="28"/>
          <w:szCs w:val="28"/>
        </w:rPr>
        <w:t xml:space="preserve"> год» </w:t>
      </w:r>
      <w:r w:rsidR="001A3CBD" w:rsidRPr="00737622">
        <w:rPr>
          <w:sz w:val="28"/>
          <w:szCs w:val="28"/>
        </w:rPr>
        <w:t>изложить в новой редакции (прилагается).</w:t>
      </w:r>
    </w:p>
    <w:p w:rsidR="00354B4B" w:rsidRPr="00737622" w:rsidRDefault="00034E64" w:rsidP="00393C8E">
      <w:pPr>
        <w:ind w:firstLine="72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 </w:t>
      </w:r>
      <w:r w:rsidR="000F42EF">
        <w:rPr>
          <w:sz w:val="28"/>
          <w:szCs w:val="28"/>
        </w:rPr>
        <w:t>9</w:t>
      </w:r>
      <w:r w:rsidR="0056627E" w:rsidRPr="00737622">
        <w:rPr>
          <w:sz w:val="28"/>
          <w:szCs w:val="28"/>
        </w:rPr>
        <w:t xml:space="preserve">. </w:t>
      </w:r>
      <w:r w:rsidRPr="00737622">
        <w:rPr>
          <w:sz w:val="28"/>
          <w:szCs w:val="28"/>
        </w:rPr>
        <w:t>Приложение №13</w:t>
      </w:r>
      <w:r w:rsidR="00D40BDE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 w:rsidRPr="00737622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340EE7">
        <w:rPr>
          <w:sz w:val="28"/>
          <w:szCs w:val="28"/>
        </w:rPr>
        <w:t>ов на 2017</w:t>
      </w:r>
      <w:r w:rsidR="001A3CBD">
        <w:rPr>
          <w:sz w:val="28"/>
          <w:szCs w:val="28"/>
        </w:rPr>
        <w:t xml:space="preserve"> </w:t>
      </w:r>
      <w:r w:rsidR="00CE199E" w:rsidRPr="00737622">
        <w:rPr>
          <w:sz w:val="28"/>
          <w:szCs w:val="28"/>
        </w:rPr>
        <w:t>год»</w:t>
      </w:r>
      <w:r w:rsidR="002D73AE" w:rsidRPr="00737622">
        <w:rPr>
          <w:sz w:val="28"/>
          <w:szCs w:val="28"/>
        </w:rPr>
        <w:t xml:space="preserve"> изложить в новой редакции (прилагается).</w:t>
      </w:r>
    </w:p>
    <w:p w:rsidR="001A3CBD" w:rsidRDefault="00853180" w:rsidP="00323683">
      <w:pPr>
        <w:shd w:val="clear" w:color="auto" w:fill="FFFFFF"/>
        <w:tabs>
          <w:tab w:val="left" w:pos="709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3CBD">
        <w:rPr>
          <w:sz w:val="28"/>
          <w:szCs w:val="28"/>
        </w:rPr>
        <w:t>10</w:t>
      </w:r>
      <w:r w:rsidR="001A3CBD" w:rsidRPr="001A3CBD">
        <w:rPr>
          <w:sz w:val="28"/>
          <w:szCs w:val="28"/>
        </w:rPr>
        <w:t>. В пункте 14 решения «Утвердить объем бюджетных ассигнований дорожного фонда Борского сельского пос</w:t>
      </w:r>
      <w:r w:rsidR="001A3CBD">
        <w:rPr>
          <w:sz w:val="28"/>
          <w:szCs w:val="28"/>
        </w:rPr>
        <w:t>еления</w:t>
      </w:r>
      <w:r w:rsidR="00340EE7">
        <w:rPr>
          <w:sz w:val="28"/>
          <w:szCs w:val="28"/>
        </w:rPr>
        <w:t xml:space="preserve"> на 2017</w:t>
      </w:r>
      <w:r w:rsidR="001A3CBD" w:rsidRPr="001A3CBD">
        <w:rPr>
          <w:sz w:val="28"/>
          <w:szCs w:val="28"/>
        </w:rPr>
        <w:t xml:space="preserve"> год</w:t>
      </w:r>
      <w:r w:rsidR="001A3CBD">
        <w:rPr>
          <w:sz w:val="28"/>
          <w:szCs w:val="28"/>
        </w:rPr>
        <w:t>»</w:t>
      </w:r>
      <w:r w:rsidR="00340EE7">
        <w:rPr>
          <w:sz w:val="28"/>
          <w:szCs w:val="28"/>
        </w:rPr>
        <w:t xml:space="preserve"> цифры «940,6</w:t>
      </w:r>
      <w:r w:rsidR="001A3CBD" w:rsidRPr="001A3CBD">
        <w:rPr>
          <w:sz w:val="28"/>
          <w:szCs w:val="28"/>
        </w:rPr>
        <w:t>»</w:t>
      </w:r>
      <w:r w:rsidR="001A3CBD">
        <w:rPr>
          <w:sz w:val="28"/>
          <w:szCs w:val="28"/>
        </w:rPr>
        <w:t xml:space="preserve"> </w:t>
      </w:r>
      <w:r w:rsidR="00140E27">
        <w:rPr>
          <w:sz w:val="28"/>
          <w:szCs w:val="28"/>
        </w:rPr>
        <w:t>заменить цифра</w:t>
      </w:r>
      <w:r w:rsidR="00340EE7">
        <w:rPr>
          <w:sz w:val="28"/>
          <w:szCs w:val="28"/>
        </w:rPr>
        <w:t>ми «3860,8</w:t>
      </w:r>
      <w:r w:rsidR="001A3CBD" w:rsidRPr="001A3CBD">
        <w:rPr>
          <w:sz w:val="28"/>
          <w:szCs w:val="28"/>
        </w:rPr>
        <w:t>».</w:t>
      </w:r>
    </w:p>
    <w:p w:rsidR="00BD57C8" w:rsidRDefault="00BD57C8" w:rsidP="00BD57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4145B">
        <w:rPr>
          <w:sz w:val="28"/>
          <w:szCs w:val="28"/>
        </w:rPr>
        <w:t xml:space="preserve">. Приложение №17 </w:t>
      </w:r>
      <w:r>
        <w:rPr>
          <w:sz w:val="28"/>
          <w:szCs w:val="28"/>
        </w:rPr>
        <w:t>«</w:t>
      </w:r>
      <w:r w:rsidRPr="00C4145B">
        <w:rPr>
          <w:bCs/>
          <w:color w:val="000000"/>
          <w:sz w:val="28"/>
          <w:szCs w:val="28"/>
        </w:rPr>
        <w:t>Порядок 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Борского сельского поселения</w:t>
      </w:r>
      <w:r>
        <w:rPr>
          <w:bCs/>
          <w:color w:val="000000"/>
          <w:sz w:val="28"/>
          <w:szCs w:val="28"/>
        </w:rPr>
        <w:t>»</w:t>
      </w:r>
      <w:r w:rsidRPr="00C4145B">
        <w:rPr>
          <w:color w:val="000000"/>
          <w:sz w:val="28"/>
          <w:szCs w:val="28"/>
        </w:rPr>
        <w:t xml:space="preserve"> </w:t>
      </w:r>
      <w:r w:rsidRPr="00737622">
        <w:rPr>
          <w:sz w:val="28"/>
          <w:szCs w:val="28"/>
        </w:rPr>
        <w:t>изложить в новой редакции (прилагается).</w:t>
      </w:r>
    </w:p>
    <w:p w:rsidR="001801C9" w:rsidRPr="00737622" w:rsidRDefault="00BD57C8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A1B52">
        <w:rPr>
          <w:sz w:val="28"/>
          <w:szCs w:val="28"/>
        </w:rPr>
        <w:t xml:space="preserve">. </w:t>
      </w:r>
      <w:r w:rsidR="00C8484A" w:rsidRPr="00737622">
        <w:rPr>
          <w:sz w:val="28"/>
          <w:szCs w:val="28"/>
        </w:rPr>
        <w:t>Н</w:t>
      </w:r>
      <w:r w:rsidR="008977CE" w:rsidRPr="00737622">
        <w:rPr>
          <w:sz w:val="28"/>
          <w:szCs w:val="28"/>
        </w:rPr>
        <w:t>а</w:t>
      </w:r>
      <w:r w:rsidR="00D40BDE" w:rsidRPr="00737622">
        <w:rPr>
          <w:sz w:val="28"/>
          <w:szCs w:val="28"/>
        </w:rPr>
        <w:t>с</w:t>
      </w:r>
      <w:r w:rsidR="00D025AD" w:rsidRPr="00737622">
        <w:rPr>
          <w:sz w:val="28"/>
          <w:szCs w:val="28"/>
        </w:rPr>
        <w:t>т</w:t>
      </w:r>
      <w:r w:rsidR="002C42BC" w:rsidRPr="00737622">
        <w:rPr>
          <w:sz w:val="28"/>
          <w:szCs w:val="28"/>
        </w:rPr>
        <w:t>оящее решение вступает в силу с момента принятия.</w:t>
      </w:r>
    </w:p>
    <w:p w:rsidR="00017148" w:rsidRPr="00737622" w:rsidRDefault="00017148" w:rsidP="004409E6">
      <w:pPr>
        <w:pStyle w:val="30"/>
        <w:ind w:left="0" w:firstLine="0"/>
        <w:rPr>
          <w:sz w:val="28"/>
          <w:szCs w:val="28"/>
        </w:rPr>
      </w:pPr>
    </w:p>
    <w:p w:rsidR="009E735E" w:rsidRPr="00737622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60444B" w:rsidP="0060444B">
      <w:pPr>
        <w:pStyle w:val="30"/>
        <w:ind w:left="0" w:firstLine="0"/>
        <w:jc w:val="left"/>
        <w:rPr>
          <w:sz w:val="28"/>
        </w:rPr>
      </w:pPr>
      <w:r>
        <w:rPr>
          <w:sz w:val="28"/>
        </w:rPr>
        <w:t xml:space="preserve">Ленинградской </w:t>
      </w:r>
      <w:r w:rsidR="00FA5A3C" w:rsidRPr="00737622">
        <w:rPr>
          <w:sz w:val="28"/>
        </w:rPr>
        <w:t>област</w:t>
      </w:r>
      <w:r>
        <w:rPr>
          <w:sz w:val="28"/>
        </w:rPr>
        <w:t xml:space="preserve">и                </w:t>
      </w:r>
      <w:r w:rsidR="00FA5A3C" w:rsidRPr="00737622">
        <w:rPr>
          <w:sz w:val="28"/>
        </w:rPr>
        <w:t xml:space="preserve">                            </w:t>
      </w:r>
      <w:r w:rsidR="00755D6A">
        <w:rPr>
          <w:sz w:val="28"/>
        </w:rPr>
        <w:t xml:space="preserve">                    С.Г.Иванова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Pr="002D5F44" w:rsidRDefault="00681207" w:rsidP="00681207">
      <w:pPr>
        <w:jc w:val="center"/>
      </w:pPr>
      <w:r w:rsidRPr="002D5F44">
        <w:t>ОБОСНОВАНИЕ</w:t>
      </w:r>
    </w:p>
    <w:p w:rsidR="00681207" w:rsidRPr="002D5F44" w:rsidRDefault="00681207" w:rsidP="00681207">
      <w:pPr>
        <w:jc w:val="center"/>
      </w:pPr>
    </w:p>
    <w:p w:rsidR="00681207" w:rsidRPr="00BF7CC4" w:rsidRDefault="00681207" w:rsidP="00681207">
      <w:pPr>
        <w:tabs>
          <w:tab w:val="center" w:pos="4947"/>
        </w:tabs>
        <w:ind w:right="535"/>
        <w:jc w:val="both"/>
      </w:pPr>
      <w:r w:rsidRPr="002D5F44">
        <w:lastRenderedPageBreak/>
        <w:t xml:space="preserve"> необходимости внесения изменений и дополнений в решение совета депутатов Борского сельского </w:t>
      </w:r>
      <w:r w:rsidRPr="00BF7CC4">
        <w:t>поселения  от 22 декабря  2016 года № 03-88 «О бюджете  муниципального образования Борское сельское поселение Тихвинского муниципального района Ленинградской области на 2016 год и плановый период 2017 и 2018 годов".</w:t>
      </w:r>
    </w:p>
    <w:p w:rsidR="00681207" w:rsidRPr="00BF7CC4" w:rsidRDefault="00681207" w:rsidP="00681207">
      <w:pPr>
        <w:tabs>
          <w:tab w:val="left" w:pos="645"/>
          <w:tab w:val="center" w:pos="4677"/>
        </w:tabs>
      </w:pPr>
    </w:p>
    <w:p w:rsidR="00681207" w:rsidRDefault="00681207" w:rsidP="00681207">
      <w:pPr>
        <w:tabs>
          <w:tab w:val="left" w:pos="645"/>
          <w:tab w:val="center" w:pos="4677"/>
        </w:tabs>
        <w:ind w:left="540"/>
        <w:jc w:val="center"/>
      </w:pPr>
      <w:r>
        <w:t>Д О Х О Д Ы</w:t>
      </w:r>
    </w:p>
    <w:p w:rsidR="00681207" w:rsidRDefault="00681207" w:rsidP="00681207">
      <w:pPr>
        <w:tabs>
          <w:tab w:val="left" w:pos="645"/>
          <w:tab w:val="center" w:pos="4677"/>
        </w:tabs>
        <w:ind w:left="540"/>
        <w:jc w:val="center"/>
      </w:pPr>
    </w:p>
    <w:p w:rsidR="00681207" w:rsidRDefault="00681207" w:rsidP="00681207">
      <w:pPr>
        <w:tabs>
          <w:tab w:val="left" w:pos="645"/>
          <w:tab w:val="center" w:pos="4677"/>
        </w:tabs>
        <w:ind w:left="540"/>
        <w:jc w:val="center"/>
      </w:pPr>
      <w:r>
        <w:t>-увеличить доходы на 7763,6 тыс. руб.</w:t>
      </w:r>
    </w:p>
    <w:p w:rsidR="00681207" w:rsidRPr="002D5F44" w:rsidRDefault="00681207" w:rsidP="00681207">
      <w:pPr>
        <w:tabs>
          <w:tab w:val="left" w:pos="645"/>
          <w:tab w:val="center" w:pos="4677"/>
        </w:tabs>
        <w:ind w:left="540"/>
        <w:jc w:val="center"/>
      </w:pPr>
      <w:r>
        <w:t>-уменьшить доходы на 245,7 тыс. руб.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 xml:space="preserve">    Предлагается внести изменения в перечень главных администраторов доходов бюджета Борского сельского поселения  на 2017 год, изменить коды бюджетной классификации: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 w:rsidRPr="00547DA7">
        <w:t xml:space="preserve">   -</w:t>
      </w:r>
      <w:r>
        <w:t>код</w:t>
      </w:r>
      <w:r w:rsidRPr="00547DA7">
        <w:t xml:space="preserve"> </w:t>
      </w:r>
      <w:r>
        <w:t xml:space="preserve">90110804020011000110 </w:t>
      </w:r>
      <w:r w:rsidRPr="00547DA7">
        <w:t xml:space="preserve">на код </w:t>
      </w:r>
      <w:r>
        <w:t>9011080402001</w:t>
      </w:r>
      <w:r w:rsidRPr="00547DA7">
        <w:rPr>
          <w:b/>
        </w:rPr>
        <w:t>0</w:t>
      </w:r>
      <w:r>
        <w:t>000110</w:t>
      </w:r>
      <w:r w:rsidRPr="00547DA7">
        <w:t xml:space="preserve">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действий»,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 w:rsidRPr="00547DA7">
        <w:t xml:space="preserve">   -</w:t>
      </w:r>
      <w:r>
        <w:t>код</w:t>
      </w:r>
      <w:r w:rsidRPr="00547DA7">
        <w:t xml:space="preserve"> </w:t>
      </w:r>
      <w:r>
        <w:t xml:space="preserve">90111302995100000130 </w:t>
      </w:r>
      <w:r w:rsidRPr="00547DA7">
        <w:t xml:space="preserve">на код </w:t>
      </w:r>
      <w:r>
        <w:t>9011130299510000</w:t>
      </w:r>
      <w:r w:rsidRPr="00547DA7">
        <w:rPr>
          <w:b/>
        </w:rPr>
        <w:t>1</w:t>
      </w:r>
      <w:r>
        <w:t>130</w:t>
      </w:r>
      <w:r w:rsidRPr="00547DA7">
        <w:t xml:space="preserve"> «Прочие доходы от компенсации затрат бюджетов сельских поселений»,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 xml:space="preserve">   </w:t>
      </w:r>
      <w:r w:rsidRPr="00547DA7">
        <w:t xml:space="preserve">-код </w:t>
      </w:r>
      <w:r>
        <w:t xml:space="preserve">90111705060100000180 </w:t>
      </w:r>
      <w:r w:rsidRPr="00547DA7">
        <w:t xml:space="preserve">на код </w:t>
      </w:r>
      <w:r>
        <w:t>9011170506010000</w:t>
      </w:r>
      <w:r w:rsidRPr="00547DA7">
        <w:rPr>
          <w:b/>
        </w:rPr>
        <w:t>1</w:t>
      </w:r>
      <w:r>
        <w:t>180</w:t>
      </w:r>
      <w:r w:rsidRPr="00547DA7">
        <w:t xml:space="preserve"> «Прочие неналоговые доходы бюджетов сельских поселений».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 xml:space="preserve">    Предлагается увеличить доходную часть бюджета Борского сельского поселения на 7763,6 тыс. руб.: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 xml:space="preserve">    - за счет средств субсидий из областного бюджета на 7388,2 тыс.руб.</w:t>
      </w:r>
      <w:r w:rsidRPr="009549CC">
        <w:t xml:space="preserve"> ,</w:t>
      </w:r>
      <w:r>
        <w:rPr>
          <w:b/>
        </w:rPr>
        <w:t xml:space="preserve"> </w:t>
      </w:r>
      <w:r>
        <w:t>в том числе: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>-с</w:t>
      </w:r>
      <w:r w:rsidRPr="00BB3AF3">
        <w:t>убсидии на реализацию областно</w:t>
      </w:r>
      <w:r>
        <w:t>го</w:t>
      </w:r>
      <w:r w:rsidRPr="00BB3AF3">
        <w:t xml:space="preserve"> закона от 12.05.2015г.№42-оз</w:t>
      </w:r>
      <w:r>
        <w:t xml:space="preserve"> </w:t>
      </w:r>
      <w:r w:rsidRPr="00BB3AF3">
        <w:t xml:space="preserve">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 </w:t>
      </w:r>
      <w:r>
        <w:t xml:space="preserve">                     на 1087,0 тыс.руб.,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>-с</w:t>
      </w:r>
      <w:r w:rsidRPr="007C5C87">
        <w:t>убсидии на реализацию областного закона "О</w:t>
      </w:r>
      <w:r>
        <w:t xml:space="preserve"> </w:t>
      </w:r>
      <w:r w:rsidRPr="007C5C87">
        <w:t xml:space="preserve">содействии развитию на части территорий муниципальных образований Ленинградской области иных форм местного самоуправления" </w:t>
      </w:r>
      <w:r>
        <w:t>на 1117,2 тыс.руб.,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>-с</w:t>
      </w:r>
      <w:r w:rsidRPr="00900B8E">
        <w:t>убсидии бюджетам поселений на осуществление дорожной деятельности в отношении автомобильных дорог общего пользования,</w:t>
      </w:r>
      <w:r>
        <w:t xml:space="preserve"> </w:t>
      </w:r>
      <w:r w:rsidRPr="00900B8E">
        <w:t>а также капитального ремонта и ремонта дворовых территорий многоквартирных домов,</w:t>
      </w:r>
      <w:r>
        <w:t xml:space="preserve"> </w:t>
      </w:r>
      <w:r w:rsidRPr="00900B8E">
        <w:t>проездов к дворовым территориям многоквартирных домов населенных пунктов</w:t>
      </w:r>
      <w:r>
        <w:t xml:space="preserve"> на 184,0 тыс.руб.,</w:t>
      </w:r>
    </w:p>
    <w:p w:rsidR="00681207" w:rsidRPr="00900B8E" w:rsidRDefault="00681207" w:rsidP="00681207">
      <w:pPr>
        <w:tabs>
          <w:tab w:val="left" w:pos="0"/>
          <w:tab w:val="center" w:pos="4677"/>
        </w:tabs>
        <w:jc w:val="both"/>
      </w:pPr>
      <w:r>
        <w:t xml:space="preserve">-субсидии на капитальный ремонт Борского культурно-спортивного комплекса на              5000,00 </w:t>
      </w:r>
      <w:proofErr w:type="spellStart"/>
      <w:r>
        <w:t>тыс</w:t>
      </w:r>
      <w:proofErr w:type="spellEnd"/>
      <w:r>
        <w:t xml:space="preserve"> .руб.;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 xml:space="preserve">    -</w:t>
      </w:r>
      <w:r w:rsidRPr="009549CC">
        <w:t xml:space="preserve"> </w:t>
      </w:r>
      <w:r>
        <w:t>за счет средств субвенций бюджетам поселений на осуществление первичного воинского учета на территориях, где отсутствуют военные комиссариаты на 125,4 тыс. руб.;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 xml:space="preserve">    -за счет прочих межбюджетных трансфертов, передаваемых бюджетам поселений( дополнительная финансовая помощь из бюджета Тихвинского района)</w:t>
      </w:r>
      <w:r w:rsidRPr="000C6666">
        <w:t xml:space="preserve"> </w:t>
      </w:r>
      <w:r>
        <w:t>на капитальный ремонт Борского культурно-спортивного комплекса на 250,0 тыс. руб.,</w:t>
      </w:r>
    </w:p>
    <w:p w:rsidR="00681207" w:rsidRPr="008A2BC9" w:rsidRDefault="00681207" w:rsidP="00681207">
      <w:pPr>
        <w:tabs>
          <w:tab w:val="left" w:pos="0"/>
          <w:tab w:val="center" w:pos="4677"/>
        </w:tabs>
        <w:jc w:val="both"/>
        <w:rPr>
          <w:color w:val="000000"/>
        </w:rPr>
      </w:pPr>
      <w:r>
        <w:t xml:space="preserve">      Предлагается уменьшить доходную часть бюджета за счет </w:t>
      </w:r>
      <w:r w:rsidRPr="00AA23CF">
        <w:t xml:space="preserve"> </w:t>
      </w:r>
      <w:r>
        <w:t>субсидий из областного бюджета</w:t>
      </w:r>
      <w:r w:rsidRPr="00F72464">
        <w:t xml:space="preserve"> </w:t>
      </w:r>
      <w:r>
        <w:t>на о</w:t>
      </w:r>
      <w:r w:rsidRPr="00F72464">
        <w:t xml:space="preserve">беспечение стимулирующих выплат основному персоналу муниципальных учреждений культуры </w:t>
      </w:r>
      <w:r w:rsidRPr="008A2BC9">
        <w:rPr>
          <w:color w:val="000000"/>
        </w:rPr>
        <w:t xml:space="preserve">ЛО  </w:t>
      </w:r>
      <w:r>
        <w:rPr>
          <w:color w:val="000000"/>
        </w:rPr>
        <w:t xml:space="preserve">на </w:t>
      </w:r>
      <w:r w:rsidRPr="008A2BC9">
        <w:rPr>
          <w:color w:val="000000"/>
        </w:rPr>
        <w:t>245,7</w:t>
      </w:r>
      <w:r>
        <w:rPr>
          <w:color w:val="000000"/>
        </w:rPr>
        <w:t xml:space="preserve"> тыс.руб.</w:t>
      </w:r>
      <w:r w:rsidRPr="008A2BC9">
        <w:rPr>
          <w:color w:val="000000"/>
        </w:rPr>
        <w:t xml:space="preserve"> 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</w:p>
    <w:p w:rsidR="00681207" w:rsidRDefault="00681207" w:rsidP="00681207">
      <w:pPr>
        <w:tabs>
          <w:tab w:val="left" w:pos="645"/>
          <w:tab w:val="center" w:pos="4677"/>
        </w:tabs>
        <w:ind w:left="540"/>
        <w:jc w:val="center"/>
      </w:pPr>
    </w:p>
    <w:p w:rsidR="00681207" w:rsidRPr="002D5F44" w:rsidRDefault="00681207" w:rsidP="00681207">
      <w:pPr>
        <w:tabs>
          <w:tab w:val="left" w:pos="645"/>
          <w:tab w:val="center" w:pos="4677"/>
        </w:tabs>
        <w:ind w:left="540"/>
        <w:jc w:val="center"/>
      </w:pPr>
      <w:r w:rsidRPr="002D5F44">
        <w:t>Р А С Х О Д Ы</w:t>
      </w:r>
    </w:p>
    <w:p w:rsidR="00681207" w:rsidRPr="002D5F44" w:rsidRDefault="00681207" w:rsidP="00681207">
      <w:pPr>
        <w:tabs>
          <w:tab w:val="left" w:pos="645"/>
          <w:tab w:val="center" w:pos="4677"/>
        </w:tabs>
      </w:pPr>
    </w:p>
    <w:p w:rsidR="00681207" w:rsidRPr="002D5F44" w:rsidRDefault="00681207" w:rsidP="00681207">
      <w:pPr>
        <w:tabs>
          <w:tab w:val="left" w:pos="645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«Общегосударственные вопросы»</w:t>
      </w:r>
    </w:p>
    <w:p w:rsidR="00681207" w:rsidRDefault="00681207" w:rsidP="00681207">
      <w:pPr>
        <w:tabs>
          <w:tab w:val="left" w:pos="645"/>
          <w:tab w:val="center" w:pos="4677"/>
        </w:tabs>
        <w:jc w:val="center"/>
      </w:pPr>
    </w:p>
    <w:p w:rsidR="00681207" w:rsidRPr="007E6988" w:rsidRDefault="00681207" w:rsidP="00681207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0,5</w:t>
      </w:r>
      <w:r w:rsidRPr="002D5F44">
        <w:t xml:space="preserve"> тыс. руб.</w:t>
      </w:r>
    </w:p>
    <w:p w:rsidR="00681207" w:rsidRPr="002D5F44" w:rsidRDefault="00681207" w:rsidP="00681207">
      <w:pPr>
        <w:tabs>
          <w:tab w:val="left" w:pos="645"/>
          <w:tab w:val="center" w:pos="4677"/>
        </w:tabs>
        <w:jc w:val="center"/>
      </w:pPr>
      <w:r w:rsidRPr="002D5F44">
        <w:t xml:space="preserve">- увеличить расходы на </w:t>
      </w:r>
      <w:r>
        <w:t xml:space="preserve">10,5 </w:t>
      </w:r>
      <w:r w:rsidRPr="002D5F44">
        <w:t>тыс. руб.</w:t>
      </w:r>
    </w:p>
    <w:p w:rsidR="00681207" w:rsidRPr="002D5F44" w:rsidRDefault="00681207" w:rsidP="00681207">
      <w:pPr>
        <w:tabs>
          <w:tab w:val="left" w:pos="645"/>
          <w:tab w:val="center" w:pos="4677"/>
        </w:tabs>
        <w:jc w:val="center"/>
      </w:pPr>
    </w:p>
    <w:p w:rsidR="00681207" w:rsidRDefault="00681207" w:rsidP="00681207">
      <w:pPr>
        <w:tabs>
          <w:tab w:val="left" w:pos="645"/>
          <w:tab w:val="center" w:pos="4677"/>
        </w:tabs>
        <w:jc w:val="both"/>
      </w:pPr>
      <w:r>
        <w:t xml:space="preserve">      Предлагается уменьшить размер резервного фонда администрации поселения на 0,5 тыс. руб. согласно распоряжению главы администрации поселения  и направить их на другие расходы.</w:t>
      </w:r>
    </w:p>
    <w:p w:rsidR="00681207" w:rsidRDefault="00681207" w:rsidP="00681207">
      <w:pPr>
        <w:tabs>
          <w:tab w:val="left" w:pos="645"/>
          <w:tab w:val="center" w:pos="4677"/>
        </w:tabs>
        <w:jc w:val="both"/>
      </w:pPr>
      <w:r>
        <w:t xml:space="preserve">     </w:t>
      </w:r>
      <w:r w:rsidRPr="007B7E5D">
        <w:t>Предлагается увеличить расходы на решение других общ</w:t>
      </w:r>
      <w:r>
        <w:t>егосударственных вопросов на 0,5</w:t>
      </w:r>
      <w:r w:rsidRPr="007B7E5D">
        <w:t xml:space="preserve"> тыс. руб. н</w:t>
      </w:r>
      <w:r>
        <w:t>а приобретение  подарка</w:t>
      </w:r>
      <w:r w:rsidRPr="007B7E5D">
        <w:t xml:space="preserve"> к </w:t>
      </w:r>
      <w:r>
        <w:t xml:space="preserve">90-летнему </w:t>
      </w:r>
      <w:r w:rsidRPr="00705ADA">
        <w:rPr>
          <w:color w:val="000000"/>
        </w:rPr>
        <w:t>юбилею жительнице поселения</w:t>
      </w:r>
      <w:r>
        <w:t xml:space="preserve"> </w:t>
      </w:r>
      <w:r w:rsidRPr="007B7E5D">
        <w:t>за счет средств резервного фонда администрации поселения согласно распоряжению главы администрации</w:t>
      </w:r>
      <w:r>
        <w:t>.</w:t>
      </w:r>
    </w:p>
    <w:p w:rsidR="00681207" w:rsidRPr="005A60E5" w:rsidRDefault="00681207" w:rsidP="00681207">
      <w:pPr>
        <w:tabs>
          <w:tab w:val="left" w:pos="645"/>
          <w:tab w:val="center" w:pos="4677"/>
        </w:tabs>
        <w:jc w:val="both"/>
      </w:pPr>
      <w:r>
        <w:t xml:space="preserve">    </w:t>
      </w:r>
      <w:r w:rsidRPr="007B7E5D">
        <w:t>Предлагается увеличить расходы на решение других общ</w:t>
      </w:r>
      <w:r>
        <w:t xml:space="preserve">егосударственных вопросов </w:t>
      </w:r>
      <w:r w:rsidRPr="005A60E5">
        <w:t>за счет остатков на счете на 01.01.2017 года на 10,0 тыс.руб.</w:t>
      </w:r>
    </w:p>
    <w:p w:rsidR="00681207" w:rsidRPr="005A60E5" w:rsidRDefault="00681207" w:rsidP="00681207">
      <w:pPr>
        <w:tabs>
          <w:tab w:val="left" w:pos="645"/>
          <w:tab w:val="center" w:pos="4677"/>
        </w:tabs>
        <w:rPr>
          <w:b/>
        </w:rPr>
      </w:pPr>
    </w:p>
    <w:p w:rsidR="00681207" w:rsidRPr="005A60E5" w:rsidRDefault="00681207" w:rsidP="00681207">
      <w:pPr>
        <w:tabs>
          <w:tab w:val="left" w:pos="645"/>
          <w:tab w:val="center" w:pos="4677"/>
        </w:tabs>
        <w:jc w:val="center"/>
        <w:rPr>
          <w:b/>
        </w:rPr>
      </w:pPr>
      <w:r w:rsidRPr="005A60E5">
        <w:rPr>
          <w:b/>
        </w:rPr>
        <w:t>По разделу «Национальная оборона»</w:t>
      </w:r>
    </w:p>
    <w:p w:rsidR="00681207" w:rsidRDefault="00681207" w:rsidP="00681207">
      <w:pPr>
        <w:tabs>
          <w:tab w:val="left" w:pos="645"/>
          <w:tab w:val="center" w:pos="4677"/>
        </w:tabs>
        <w:jc w:val="center"/>
      </w:pPr>
    </w:p>
    <w:p w:rsidR="00681207" w:rsidRDefault="00681207" w:rsidP="00681207">
      <w:pPr>
        <w:tabs>
          <w:tab w:val="left" w:pos="645"/>
          <w:tab w:val="center" w:pos="4677"/>
        </w:tabs>
        <w:jc w:val="center"/>
      </w:pPr>
      <w:r>
        <w:t xml:space="preserve"> -увеличить расходы на 125,4 тыс. руб.</w:t>
      </w:r>
    </w:p>
    <w:p w:rsidR="00681207" w:rsidRDefault="00681207" w:rsidP="00681207">
      <w:pPr>
        <w:tabs>
          <w:tab w:val="left" w:pos="645"/>
          <w:tab w:val="center" w:pos="4677"/>
        </w:tabs>
      </w:pPr>
    </w:p>
    <w:p w:rsidR="00681207" w:rsidRDefault="00681207" w:rsidP="00681207">
      <w:pPr>
        <w:tabs>
          <w:tab w:val="left" w:pos="645"/>
          <w:tab w:val="center" w:pos="4677"/>
        </w:tabs>
        <w:jc w:val="both"/>
      </w:pPr>
      <w:r>
        <w:t xml:space="preserve">      Предлагается увеличить расходы на национальную оборону на 125,4 тыс. руб. за счет субвенций бюджетам поселений.</w:t>
      </w:r>
    </w:p>
    <w:p w:rsidR="00681207" w:rsidRDefault="00681207" w:rsidP="00681207">
      <w:pPr>
        <w:tabs>
          <w:tab w:val="left" w:pos="645"/>
          <w:tab w:val="center" w:pos="4677"/>
        </w:tabs>
        <w:jc w:val="center"/>
        <w:rPr>
          <w:b/>
        </w:rPr>
      </w:pPr>
    </w:p>
    <w:p w:rsidR="00681207" w:rsidRDefault="00681207" w:rsidP="00681207">
      <w:pPr>
        <w:tabs>
          <w:tab w:val="left" w:pos="645"/>
          <w:tab w:val="center" w:pos="4677"/>
        </w:tabs>
        <w:jc w:val="center"/>
        <w:rPr>
          <w:b/>
        </w:rPr>
      </w:pPr>
      <w:r w:rsidRPr="005E7ED8">
        <w:rPr>
          <w:b/>
        </w:rPr>
        <w:t>По разделу «Национальная экономика»</w:t>
      </w:r>
    </w:p>
    <w:p w:rsidR="00681207" w:rsidRPr="005E7ED8" w:rsidRDefault="00681207" w:rsidP="00681207">
      <w:pPr>
        <w:tabs>
          <w:tab w:val="left" w:pos="645"/>
          <w:tab w:val="center" w:pos="4677"/>
        </w:tabs>
        <w:jc w:val="center"/>
        <w:rPr>
          <w:b/>
        </w:rPr>
      </w:pPr>
    </w:p>
    <w:p w:rsidR="00681207" w:rsidRDefault="00681207" w:rsidP="00681207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26,4</w:t>
      </w:r>
      <w:r w:rsidRPr="002D5F44">
        <w:t xml:space="preserve"> тыс. руб.</w:t>
      </w:r>
    </w:p>
    <w:p w:rsidR="00681207" w:rsidRPr="005A60E5" w:rsidRDefault="00681207" w:rsidP="00681207">
      <w:pPr>
        <w:tabs>
          <w:tab w:val="left" w:pos="645"/>
          <w:tab w:val="center" w:pos="4677"/>
        </w:tabs>
        <w:jc w:val="center"/>
      </w:pPr>
      <w:r>
        <w:t xml:space="preserve">-увеличить расходы </w:t>
      </w:r>
      <w:r w:rsidRPr="005A60E5">
        <w:t>на 2946,6 тыс. руб.</w:t>
      </w:r>
    </w:p>
    <w:p w:rsidR="00681207" w:rsidRDefault="00681207" w:rsidP="00681207">
      <w:pPr>
        <w:tabs>
          <w:tab w:val="left" w:pos="645"/>
          <w:tab w:val="center" w:pos="4677"/>
        </w:tabs>
        <w:jc w:val="both"/>
      </w:pPr>
    </w:p>
    <w:p w:rsidR="00681207" w:rsidRPr="005A60E5" w:rsidRDefault="00681207" w:rsidP="00681207">
      <w:pPr>
        <w:tabs>
          <w:tab w:val="left" w:pos="0"/>
          <w:tab w:val="center" w:pos="4677"/>
        </w:tabs>
        <w:jc w:val="both"/>
      </w:pPr>
      <w:r w:rsidRPr="005A60E5">
        <w:t xml:space="preserve">    Предлагается увеличить расходы на дорожное хозяйство на 2946,6 тыс. руб., в том числе:</w:t>
      </w:r>
    </w:p>
    <w:p w:rsidR="00681207" w:rsidRPr="005A60E5" w:rsidRDefault="00681207" w:rsidP="00681207">
      <w:pPr>
        <w:tabs>
          <w:tab w:val="left" w:pos="0"/>
          <w:tab w:val="center" w:pos="4677"/>
        </w:tabs>
        <w:jc w:val="both"/>
      </w:pPr>
      <w:r w:rsidRPr="005A60E5">
        <w:t xml:space="preserve">    -за счет остатков на счете на 01.01.2017 года на основное мероприятие "Поддержка существующей сети дорог Борского сельского поселения"  по МП «Содержание и ремонт автомобильных дорог общего пользования местного значения в Борском сельском поселении » в сумме 592 тыс. руб.,</w:t>
      </w:r>
    </w:p>
    <w:p w:rsidR="00681207" w:rsidRPr="005A60E5" w:rsidRDefault="00681207" w:rsidP="00681207">
      <w:pPr>
        <w:tabs>
          <w:tab w:val="left" w:pos="0"/>
          <w:tab w:val="center" w:pos="4677"/>
        </w:tabs>
        <w:jc w:val="both"/>
      </w:pPr>
      <w:r w:rsidRPr="005A60E5">
        <w:t xml:space="preserve">    -за счет субсидии бюджетам поселений на осуществление дорожной деятельности на ремонт дорог в рамках МП «Содержание и ремонт автомобильных дорог общего пользования местного значения в Борском сельском поселении »  на 184,0 тыс.руб.;</w:t>
      </w:r>
    </w:p>
    <w:p w:rsidR="00681207" w:rsidRPr="005A60E5" w:rsidRDefault="00681207" w:rsidP="00681207">
      <w:pPr>
        <w:tabs>
          <w:tab w:val="left" w:pos="645"/>
          <w:tab w:val="center" w:pos="4677"/>
        </w:tabs>
        <w:jc w:val="both"/>
      </w:pPr>
      <w:r w:rsidRPr="005A60E5">
        <w:t xml:space="preserve">   Предлагается увеличить расходы в рамках МП «Создание условий для эффективного выполнения органами местного самоуправления своих полномочий на территории Борского сельского поселения»:</w:t>
      </w:r>
    </w:p>
    <w:p w:rsidR="00681207" w:rsidRPr="005A60E5" w:rsidRDefault="00681207" w:rsidP="00681207">
      <w:pPr>
        <w:tabs>
          <w:tab w:val="left" w:pos="645"/>
          <w:tab w:val="center" w:pos="4677"/>
        </w:tabs>
        <w:jc w:val="both"/>
      </w:pPr>
      <w:r w:rsidRPr="005A60E5">
        <w:t>- за счет 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 в сумме 1057,2 тыс.руб.,</w:t>
      </w:r>
    </w:p>
    <w:p w:rsidR="00681207" w:rsidRPr="005A60E5" w:rsidRDefault="00681207" w:rsidP="00681207">
      <w:pPr>
        <w:tabs>
          <w:tab w:val="left" w:pos="645"/>
          <w:tab w:val="center" w:pos="4677"/>
        </w:tabs>
        <w:jc w:val="both"/>
      </w:pPr>
      <w:r w:rsidRPr="005A60E5">
        <w:t>- за счет субсидии на реализацию областного бюджета на реализацию областного закона 42-оз в сумме 1087,0 тыс.руб.</w:t>
      </w:r>
    </w:p>
    <w:p w:rsidR="00681207" w:rsidRPr="005A60E5" w:rsidRDefault="00681207" w:rsidP="00681207">
      <w:pPr>
        <w:tabs>
          <w:tab w:val="left" w:pos="645"/>
          <w:tab w:val="center" w:pos="4677"/>
        </w:tabs>
        <w:jc w:val="both"/>
      </w:pPr>
      <w:r>
        <w:t xml:space="preserve">    </w:t>
      </w:r>
      <w:r w:rsidRPr="005A60E5">
        <w:t>Предлагается передвинуть ассигнования между целевыми статьями, по направлению расходов пре</w:t>
      </w:r>
      <w:r>
        <w:t>дусмотренных</w:t>
      </w:r>
      <w:r w:rsidRPr="005A60E5">
        <w:t xml:space="preserve"> на  дорожное хозяйство в сумме 26,4 тыс. руб.</w:t>
      </w:r>
    </w:p>
    <w:p w:rsidR="00681207" w:rsidRPr="005A60E5" w:rsidRDefault="00681207" w:rsidP="00681207">
      <w:pPr>
        <w:tabs>
          <w:tab w:val="left" w:pos="-180"/>
          <w:tab w:val="center" w:pos="4677"/>
        </w:tabs>
        <w:jc w:val="center"/>
        <w:rPr>
          <w:b/>
        </w:rPr>
      </w:pPr>
    </w:p>
    <w:p w:rsidR="00681207" w:rsidRPr="002D5F44" w:rsidRDefault="00681207" w:rsidP="00681207">
      <w:pPr>
        <w:tabs>
          <w:tab w:val="left" w:pos="-18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«Жилищно-коммунальное хозяйство»</w:t>
      </w:r>
    </w:p>
    <w:p w:rsidR="00681207" w:rsidRDefault="00681207" w:rsidP="00681207">
      <w:pPr>
        <w:tabs>
          <w:tab w:val="left" w:pos="0"/>
          <w:tab w:val="center" w:pos="4677"/>
        </w:tabs>
        <w:jc w:val="center"/>
      </w:pPr>
    </w:p>
    <w:p w:rsidR="00681207" w:rsidRDefault="00681207" w:rsidP="00681207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1,5</w:t>
      </w:r>
      <w:r w:rsidRPr="002D5F44">
        <w:t xml:space="preserve"> тыс. руб.</w:t>
      </w:r>
    </w:p>
    <w:p w:rsidR="00681207" w:rsidRPr="005A60E5" w:rsidRDefault="00681207" w:rsidP="00681207">
      <w:pPr>
        <w:tabs>
          <w:tab w:val="left" w:pos="0"/>
          <w:tab w:val="center" w:pos="4677"/>
        </w:tabs>
        <w:jc w:val="center"/>
      </w:pPr>
      <w:r w:rsidRPr="005A60E5">
        <w:t>-увеличить расходы на 1950,6 тыс. руб.</w:t>
      </w:r>
    </w:p>
    <w:p w:rsidR="00681207" w:rsidRPr="005A60E5" w:rsidRDefault="00681207" w:rsidP="00681207">
      <w:pPr>
        <w:tabs>
          <w:tab w:val="left" w:pos="0"/>
          <w:tab w:val="center" w:pos="4677"/>
        </w:tabs>
        <w:jc w:val="center"/>
      </w:pPr>
    </w:p>
    <w:p w:rsidR="00681207" w:rsidRPr="005A60E5" w:rsidRDefault="00681207" w:rsidP="00681207">
      <w:pPr>
        <w:tabs>
          <w:tab w:val="left" w:pos="0"/>
          <w:tab w:val="center" w:pos="4677"/>
        </w:tabs>
        <w:jc w:val="both"/>
      </w:pPr>
      <w:r>
        <w:t xml:space="preserve">       </w:t>
      </w: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>
        <w:t xml:space="preserve"> за счет возврата средств субсидий</w:t>
      </w:r>
      <w:r w:rsidRPr="00900B8E">
        <w:t xml:space="preserve"> по программе "Обеспечение качественным жильем граждан  на территории ЛО" </w:t>
      </w:r>
      <w:r w:rsidRPr="00900B8E">
        <w:lastRenderedPageBreak/>
        <w:t>в рамках подпрограммы "Оказание поддержки гражданам,</w:t>
      </w:r>
      <w:r>
        <w:t xml:space="preserve"> </w:t>
      </w:r>
      <w:r w:rsidRPr="00900B8E">
        <w:t>пострадавшим в результате пожара"</w:t>
      </w:r>
      <w:r>
        <w:t xml:space="preserve"> </w:t>
      </w:r>
      <w:r w:rsidRPr="005A60E5">
        <w:t>на 745,2 тыс.руб.,</w:t>
      </w:r>
    </w:p>
    <w:p w:rsidR="00681207" w:rsidRPr="005A60E5" w:rsidRDefault="00681207" w:rsidP="00681207">
      <w:pPr>
        <w:tabs>
          <w:tab w:val="left" w:pos="0"/>
          <w:tab w:val="center" w:pos="4677"/>
        </w:tabs>
        <w:jc w:val="both"/>
      </w:pPr>
      <w:r w:rsidRPr="005A60E5">
        <w:t xml:space="preserve">    Предлагается увеличить расходы на жилищное хозяйство на обеспечение мероприятий по переселению граждан из аварийного жилищного фонда в рамках МП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за счет возврата средств областного бюджета на 992,4 тыс.руб</w:t>
      </w:r>
      <w:r>
        <w:t>.;</w:t>
      </w:r>
    </w:p>
    <w:p w:rsidR="00681207" w:rsidRPr="005A60E5" w:rsidRDefault="00681207" w:rsidP="00681207">
      <w:pPr>
        <w:tabs>
          <w:tab w:val="left" w:pos="0"/>
          <w:tab w:val="center" w:pos="4677"/>
        </w:tabs>
        <w:jc w:val="both"/>
      </w:pP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>Предлагается увеличить расходы</w:t>
      </w:r>
      <w:r>
        <w:t xml:space="preserve"> за счет</w:t>
      </w:r>
      <w:r w:rsidRPr="00105E60">
        <w:t xml:space="preserve"> </w:t>
      </w:r>
      <w:r>
        <w:t>за счет остатков на счете на 01.01.2017 года на жилищное</w:t>
      </w:r>
      <w:r w:rsidRPr="00DB4205">
        <w:t xml:space="preserve"> хозяйство</w:t>
      </w:r>
      <w:r w:rsidRPr="00233717">
        <w:t xml:space="preserve"> </w:t>
      </w:r>
      <w:r>
        <w:t xml:space="preserve">на софинансирование приобретения  жилья погорельцам в рамках МП </w:t>
      </w:r>
      <w:r w:rsidRPr="004805C4">
        <w:t>"Оказание поддержки гражданам,</w:t>
      </w:r>
      <w:r>
        <w:t xml:space="preserve"> </w:t>
      </w:r>
      <w:r w:rsidRPr="004805C4">
        <w:t xml:space="preserve">пострадавшим в результате пожара в Борском </w:t>
      </w:r>
      <w:r>
        <w:t>сельском поселении</w:t>
      </w:r>
      <w:r w:rsidRPr="004805C4">
        <w:t>"</w:t>
      </w:r>
      <w:r>
        <w:t xml:space="preserve">  </w:t>
      </w:r>
      <w:r w:rsidRPr="005A60E5">
        <w:t>на 39,2</w:t>
      </w:r>
      <w:r>
        <w:t xml:space="preserve"> тыс.руб.,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 w:rsidRPr="00242E7C">
        <w:t xml:space="preserve">    Предлагается увеличить расходы за счет остатков на счете на 01.01.2017 года на жилищное хозяйство</w:t>
      </w:r>
      <w:r>
        <w:t xml:space="preserve"> на содержание</w:t>
      </w:r>
      <w:r w:rsidRPr="00242E7C">
        <w:t xml:space="preserve"> </w:t>
      </w:r>
      <w:r>
        <w:t xml:space="preserve">временно свободных квартир </w:t>
      </w:r>
      <w:r w:rsidRPr="00233717">
        <w:t xml:space="preserve"> </w:t>
      </w:r>
      <w:r>
        <w:t xml:space="preserve">в рамках МП </w:t>
      </w:r>
      <w:r w:rsidRPr="00233717">
        <w:t>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</w:t>
      </w:r>
      <w:r>
        <w:t xml:space="preserve"> </w:t>
      </w:r>
      <w:r w:rsidRPr="005A60E5">
        <w:t xml:space="preserve">на </w:t>
      </w:r>
      <w:r>
        <w:t>70</w:t>
      </w:r>
      <w:r w:rsidRPr="005A60E5">
        <w:t>,0 тыс.руб</w:t>
      </w:r>
      <w:r>
        <w:t>.;</w:t>
      </w:r>
    </w:p>
    <w:p w:rsidR="00681207" w:rsidRPr="00E953F7" w:rsidRDefault="00681207" w:rsidP="00681207">
      <w:pPr>
        <w:tabs>
          <w:tab w:val="left" w:pos="0"/>
          <w:tab w:val="center" w:pos="4677"/>
        </w:tabs>
        <w:jc w:val="both"/>
        <w:rPr>
          <w:color w:val="FF0000"/>
        </w:rPr>
      </w:pPr>
    </w:p>
    <w:p w:rsidR="00681207" w:rsidRDefault="00681207" w:rsidP="00681207">
      <w:pPr>
        <w:jc w:val="both"/>
      </w:pPr>
      <w:r>
        <w:t xml:space="preserve">    </w:t>
      </w:r>
      <w:r w:rsidRPr="00DB4205">
        <w:t xml:space="preserve">Предлагается </w:t>
      </w:r>
      <w:r>
        <w:t>увеличить</w:t>
      </w:r>
      <w:r w:rsidRPr="00DB4205">
        <w:t xml:space="preserve"> расходы</w:t>
      </w:r>
      <w:r>
        <w:t xml:space="preserve"> по благоустройству</w:t>
      </w:r>
      <w:r w:rsidRPr="00DA2DC3">
        <w:t xml:space="preserve"> </w:t>
      </w:r>
      <w:r>
        <w:t>в рамках МП</w:t>
      </w:r>
      <w:r w:rsidRPr="00EA57F6">
        <w:t xml:space="preserve"> "Создание условий для эффективного выполнения органами местного самоуправления своих полномочий на территории Борского сельского поселения"</w:t>
      </w:r>
      <w:r>
        <w:t xml:space="preserve"> за счет средств с</w:t>
      </w:r>
      <w:r w:rsidRPr="00EA57F6">
        <w:t>убсидии из областного бюджета на реализацию областно</w:t>
      </w:r>
      <w:r>
        <w:t>го</w:t>
      </w:r>
      <w:r w:rsidRPr="00EA57F6">
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</w:r>
      <w:r>
        <w:t xml:space="preserve"> на 60,0 тыс.руб.,</w:t>
      </w:r>
    </w:p>
    <w:p w:rsidR="00681207" w:rsidRPr="00242E7C" w:rsidRDefault="00681207" w:rsidP="00681207">
      <w:pPr>
        <w:jc w:val="both"/>
      </w:pPr>
      <w:r w:rsidRPr="00242E7C">
        <w:t xml:space="preserve">    Предлагается увеличить расходы по благоустройству за счет остатков на счете на 01.01.2017 года на основное мероприятие "Благоустройство, озеленение, и уборка территории Борского сельского поселения"</w:t>
      </w:r>
      <w:r>
        <w:t xml:space="preserve"> на сумму 42</w:t>
      </w:r>
      <w:r w:rsidRPr="00242E7C">
        <w:t>,6 тыс.руб.,</w:t>
      </w:r>
    </w:p>
    <w:p w:rsidR="00681207" w:rsidRPr="005A60E5" w:rsidRDefault="00681207" w:rsidP="00681207">
      <w:pPr>
        <w:tabs>
          <w:tab w:val="left" w:pos="645"/>
          <w:tab w:val="center" w:pos="4677"/>
        </w:tabs>
        <w:jc w:val="both"/>
      </w:pPr>
      <w:r>
        <w:t xml:space="preserve">    </w:t>
      </w:r>
      <w:r w:rsidRPr="005A60E5">
        <w:t>Предлагается передвинуть ассигнования между целевыми статьями, по направлению расходов пре</w:t>
      </w:r>
      <w:r>
        <w:t>дусмотренных на благоустройство в сумме 1,5</w:t>
      </w:r>
      <w:r w:rsidRPr="005A60E5">
        <w:t xml:space="preserve"> тыс. руб.</w:t>
      </w:r>
    </w:p>
    <w:p w:rsidR="00681207" w:rsidRPr="002D5F44" w:rsidRDefault="00681207" w:rsidP="00681207">
      <w:pPr>
        <w:tabs>
          <w:tab w:val="left" w:pos="0"/>
          <w:tab w:val="center" w:pos="4677"/>
        </w:tabs>
        <w:jc w:val="center"/>
      </w:pPr>
    </w:p>
    <w:p w:rsidR="00681207" w:rsidRPr="002D5F44" w:rsidRDefault="00681207" w:rsidP="00681207">
      <w:pPr>
        <w:tabs>
          <w:tab w:val="left" w:pos="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«Культура и кинематография»</w:t>
      </w:r>
    </w:p>
    <w:p w:rsidR="00681207" w:rsidRDefault="00681207" w:rsidP="00681207">
      <w:pPr>
        <w:tabs>
          <w:tab w:val="left" w:pos="0"/>
          <w:tab w:val="center" w:pos="4677"/>
        </w:tabs>
        <w:jc w:val="center"/>
      </w:pPr>
      <w:r>
        <w:t xml:space="preserve"> </w:t>
      </w:r>
    </w:p>
    <w:p w:rsidR="00681207" w:rsidRDefault="00681207" w:rsidP="00681207">
      <w:pPr>
        <w:tabs>
          <w:tab w:val="left" w:pos="0"/>
          <w:tab w:val="center" w:pos="4677"/>
        </w:tabs>
        <w:jc w:val="center"/>
      </w:pPr>
      <w:r>
        <w:t>-уменьшить расходы на 245,7тыс.руб.</w:t>
      </w:r>
    </w:p>
    <w:p w:rsidR="00681207" w:rsidRPr="00954756" w:rsidRDefault="00681207" w:rsidP="00681207">
      <w:pPr>
        <w:tabs>
          <w:tab w:val="left" w:pos="0"/>
          <w:tab w:val="center" w:pos="4677"/>
        </w:tabs>
        <w:jc w:val="center"/>
      </w:pPr>
      <w:r w:rsidRPr="002D5F44">
        <w:t xml:space="preserve">-увеличить  расходы </w:t>
      </w:r>
      <w:r w:rsidRPr="00954756">
        <w:t xml:space="preserve">на </w:t>
      </w:r>
      <w:r>
        <w:t>50</w:t>
      </w:r>
      <w:r w:rsidRPr="00954756">
        <w:t>13,1 тыс. руб.</w:t>
      </w:r>
    </w:p>
    <w:p w:rsidR="00681207" w:rsidRPr="00954756" w:rsidRDefault="00681207" w:rsidP="00681207">
      <w:pPr>
        <w:tabs>
          <w:tab w:val="left" w:pos="0"/>
          <w:tab w:val="center" w:pos="4677"/>
        </w:tabs>
        <w:jc w:val="center"/>
      </w:pPr>
    </w:p>
    <w:p w:rsidR="00681207" w:rsidRDefault="00681207" w:rsidP="00681207">
      <w:pPr>
        <w:tabs>
          <w:tab w:val="left" w:pos="0"/>
          <w:tab w:val="center" w:pos="4677"/>
        </w:tabs>
        <w:jc w:val="both"/>
      </w:pPr>
      <w:r w:rsidRPr="00954756">
        <w:t xml:space="preserve">        Предлагается уменьшить расходы учреждению культуры за </w:t>
      </w:r>
      <w:r>
        <w:t xml:space="preserve">счет </w:t>
      </w:r>
      <w:r w:rsidRPr="00954756">
        <w:t xml:space="preserve">субсидий из областного бюджета на обеспечение стимулирующих выплат основному персоналу муниципальных учреждений культуры ЛО на 245,7 тыс.руб., </w:t>
      </w:r>
    </w:p>
    <w:p w:rsidR="00681207" w:rsidRPr="00954756" w:rsidRDefault="00681207" w:rsidP="00681207">
      <w:pPr>
        <w:tabs>
          <w:tab w:val="left" w:pos="0"/>
          <w:tab w:val="center" w:pos="4677"/>
        </w:tabs>
        <w:jc w:val="both"/>
      </w:pPr>
      <w:r>
        <w:t xml:space="preserve">       Предлагается увеличить</w:t>
      </w:r>
      <w:r w:rsidRPr="00954756">
        <w:t xml:space="preserve"> расходы учреждению культуры за </w:t>
      </w:r>
      <w:r>
        <w:t xml:space="preserve">счет </w:t>
      </w:r>
      <w:r w:rsidRPr="00954756">
        <w:t>субсидий из областного бюджета</w:t>
      </w:r>
      <w:r>
        <w:t xml:space="preserve"> на капитальный ремонт Борского КСК на 5000,0 тыс.руб.,</w:t>
      </w:r>
    </w:p>
    <w:p w:rsidR="00681207" w:rsidRPr="00954756" w:rsidRDefault="00681207" w:rsidP="00681207">
      <w:pPr>
        <w:tabs>
          <w:tab w:val="left" w:pos="0"/>
          <w:tab w:val="center" w:pos="4677"/>
        </w:tabs>
        <w:jc w:val="both"/>
      </w:pPr>
      <w:r w:rsidRPr="00954756">
        <w:t xml:space="preserve">        Предлагается увеличить расходы учреждению культуры за счет остатков на счете бюджета поселения по состоянию на 01.01.2017 года на софинансирование капитального ремонта Борского КСК на 13,1</w:t>
      </w:r>
      <w:r>
        <w:t xml:space="preserve"> тыс.</w:t>
      </w:r>
      <w:r w:rsidRPr="00954756">
        <w:t>руб.</w:t>
      </w:r>
    </w:p>
    <w:p w:rsidR="00681207" w:rsidRDefault="00681207" w:rsidP="00681207">
      <w:pPr>
        <w:tabs>
          <w:tab w:val="left" w:pos="0"/>
          <w:tab w:val="center" w:pos="4677"/>
        </w:tabs>
        <w:jc w:val="both"/>
      </w:pPr>
    </w:p>
    <w:p w:rsidR="00681207" w:rsidRPr="00954756" w:rsidRDefault="00681207" w:rsidP="00681207">
      <w:pPr>
        <w:tabs>
          <w:tab w:val="left" w:pos="0"/>
          <w:tab w:val="center" w:pos="4677"/>
        </w:tabs>
        <w:jc w:val="center"/>
        <w:rPr>
          <w:b/>
        </w:rPr>
      </w:pPr>
      <w:r w:rsidRPr="00954756">
        <w:rPr>
          <w:b/>
        </w:rPr>
        <w:t>По разделу «Социальная политика»</w:t>
      </w:r>
    </w:p>
    <w:p w:rsidR="00681207" w:rsidRPr="00954756" w:rsidRDefault="00681207" w:rsidP="00681207">
      <w:pPr>
        <w:tabs>
          <w:tab w:val="left" w:pos="0"/>
          <w:tab w:val="center" w:pos="4677"/>
        </w:tabs>
        <w:jc w:val="center"/>
      </w:pPr>
    </w:p>
    <w:p w:rsidR="00681207" w:rsidRPr="00954756" w:rsidRDefault="00681207" w:rsidP="00681207">
      <w:pPr>
        <w:tabs>
          <w:tab w:val="left" w:pos="0"/>
          <w:tab w:val="center" w:pos="4677"/>
        </w:tabs>
        <w:jc w:val="center"/>
      </w:pPr>
      <w:r w:rsidRPr="00954756">
        <w:t>-увеличить расходы на 80,5 тыс.руб.</w:t>
      </w:r>
    </w:p>
    <w:p w:rsidR="00681207" w:rsidRPr="00954756" w:rsidRDefault="00681207" w:rsidP="00681207">
      <w:pPr>
        <w:tabs>
          <w:tab w:val="left" w:pos="0"/>
          <w:tab w:val="center" w:pos="4677"/>
        </w:tabs>
        <w:jc w:val="center"/>
      </w:pPr>
    </w:p>
    <w:p w:rsidR="00681207" w:rsidRPr="00954756" w:rsidRDefault="00681207" w:rsidP="00681207">
      <w:pPr>
        <w:tabs>
          <w:tab w:val="left" w:pos="0"/>
          <w:tab w:val="center" w:pos="4677"/>
        </w:tabs>
        <w:jc w:val="both"/>
      </w:pPr>
      <w:r w:rsidRPr="00954756">
        <w:t xml:space="preserve">    Предлагается увеличить  расходы на пенсионное обеспечение </w:t>
      </w:r>
      <w:r>
        <w:t xml:space="preserve">за </w:t>
      </w:r>
      <w:r w:rsidRPr="00954756">
        <w:t xml:space="preserve">счет остатков на счете бюджета поселения по состоянию на 01.01.2017 года на 80,5 тыс.руб. </w:t>
      </w:r>
    </w:p>
    <w:p w:rsidR="00681207" w:rsidRPr="00954756" w:rsidRDefault="00681207" w:rsidP="00681207">
      <w:pPr>
        <w:tabs>
          <w:tab w:val="left" w:pos="0"/>
          <w:tab w:val="center" w:pos="4677"/>
        </w:tabs>
        <w:jc w:val="center"/>
        <w:rPr>
          <w:b/>
        </w:rPr>
      </w:pPr>
    </w:p>
    <w:p w:rsidR="00681207" w:rsidRPr="002D5F44" w:rsidRDefault="00681207" w:rsidP="00681207">
      <w:pPr>
        <w:tabs>
          <w:tab w:val="left" w:pos="0"/>
          <w:tab w:val="center" w:pos="4677"/>
        </w:tabs>
        <w:jc w:val="both"/>
      </w:pPr>
      <w:r>
        <w:t>Г</w:t>
      </w:r>
      <w:r w:rsidRPr="002D5F44">
        <w:t>л</w:t>
      </w:r>
      <w:r>
        <w:t>ава</w:t>
      </w:r>
      <w:r w:rsidRPr="002D5F44">
        <w:t xml:space="preserve"> администрации</w:t>
      </w:r>
    </w:p>
    <w:p w:rsidR="00681207" w:rsidRPr="002D5F44" w:rsidRDefault="00681207" w:rsidP="00681207">
      <w:pPr>
        <w:jc w:val="both"/>
      </w:pPr>
      <w:r w:rsidRPr="002D5F44">
        <w:t>Борского  сельского поселения:                                                       М.А. Матвеев</w:t>
      </w:r>
    </w:p>
    <w:p w:rsidR="00681207" w:rsidRDefault="00681207" w:rsidP="00340460">
      <w:pPr>
        <w:tabs>
          <w:tab w:val="left" w:pos="6780"/>
        </w:tabs>
        <w:jc w:val="both"/>
        <w:sectPr w:rsidR="00681207" w:rsidSect="00CE199E">
          <w:pgSz w:w="11906" w:h="16838"/>
          <w:pgMar w:top="720" w:right="1106" w:bottom="1258" w:left="1440" w:header="708" w:footer="708" w:gutter="0"/>
          <w:cols w:space="708"/>
          <w:docGrid w:linePitch="360"/>
        </w:sectPr>
      </w:pPr>
    </w:p>
    <w:tbl>
      <w:tblPr>
        <w:tblW w:w="13800" w:type="dxa"/>
        <w:tblInd w:w="92" w:type="dxa"/>
        <w:tblLook w:val="0000" w:firstRow="0" w:lastRow="0" w:firstColumn="0" w:lastColumn="0" w:noHBand="0" w:noVBand="0"/>
      </w:tblPr>
      <w:tblGrid>
        <w:gridCol w:w="3550"/>
        <w:gridCol w:w="4456"/>
        <w:gridCol w:w="1163"/>
        <w:gridCol w:w="1265"/>
        <w:gridCol w:w="1504"/>
        <w:gridCol w:w="1862"/>
      </w:tblGrid>
      <w:tr w:rsidR="00681207" w:rsidTr="00681207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Предложения</w:t>
            </w:r>
          </w:p>
        </w:tc>
      </w:tr>
      <w:tr w:rsidR="00681207" w:rsidTr="00681207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 корректировке доходов бюджета Борского сельского поселения на 2017 год по состоянию на 23.03.2017г.</w:t>
            </w:r>
          </w:p>
        </w:tc>
      </w:tr>
      <w:tr w:rsidR="00681207" w:rsidTr="00681207">
        <w:trPr>
          <w:trHeight w:val="75"/>
        </w:trPr>
        <w:tc>
          <w:tcPr>
            <w:tcW w:w="9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81207" w:rsidTr="00681207">
        <w:trPr>
          <w:trHeight w:val="30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тыс. руб.)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81207" w:rsidTr="00681207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Уточн.сумма</w:t>
            </w:r>
            <w:proofErr w:type="spellEnd"/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2 463,2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2463,2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1 691,8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1691,8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268,7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268,7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268,7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268,7</w:t>
            </w:r>
          </w:p>
        </w:tc>
      </w:tr>
      <w:tr w:rsidR="00681207" w:rsidTr="00681207">
        <w:trPr>
          <w:trHeight w:val="79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940,6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940,6</w:t>
            </w:r>
          </w:p>
        </w:tc>
      </w:tr>
      <w:tr w:rsidR="00681207" w:rsidTr="00681207">
        <w:trPr>
          <w:trHeight w:val="570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940,6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940,6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478,5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478,5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57,3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421,2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771,4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771,4</w:t>
            </w:r>
          </w:p>
        </w:tc>
      </w:tr>
      <w:tr w:rsidR="00681207" w:rsidTr="00681207">
        <w:trPr>
          <w:trHeight w:val="79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681,4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681,4</w:t>
            </w:r>
          </w:p>
        </w:tc>
      </w:tr>
      <w:tr w:rsidR="00681207" w:rsidTr="00681207">
        <w:trPr>
          <w:trHeight w:val="570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476,8</w:t>
            </w:r>
          </w:p>
        </w:tc>
      </w:tr>
      <w:tr w:rsidR="00681207" w:rsidTr="00681207">
        <w:trPr>
          <w:trHeight w:val="158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204,6</w:t>
            </w:r>
          </w:p>
        </w:tc>
      </w:tr>
      <w:tr w:rsidR="00681207" w:rsidTr="00681207">
        <w:trPr>
          <w:trHeight w:val="528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1 13 00000 00 0000 130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12 763,8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245,7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7763,6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20281,7</w:t>
            </w:r>
          </w:p>
        </w:tc>
      </w:tr>
      <w:tr w:rsidR="00681207" w:rsidTr="00681207">
        <w:trPr>
          <w:trHeight w:val="26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15 227,0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245,7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7763,6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22744,9</w:t>
            </w:r>
          </w:p>
        </w:tc>
      </w:tr>
    </w:tbl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D67F26" w:rsidRDefault="00D67F26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tbl>
      <w:tblPr>
        <w:tblW w:w="13640" w:type="dxa"/>
        <w:tblInd w:w="92" w:type="dxa"/>
        <w:tblLook w:val="0000" w:firstRow="0" w:lastRow="0" w:firstColumn="0" w:lastColumn="0" w:noHBand="0" w:noVBand="0"/>
      </w:tblPr>
      <w:tblGrid>
        <w:gridCol w:w="5270"/>
        <w:gridCol w:w="790"/>
        <w:gridCol w:w="661"/>
        <w:gridCol w:w="1376"/>
        <w:gridCol w:w="682"/>
        <w:gridCol w:w="1535"/>
        <w:gridCol w:w="1023"/>
        <w:gridCol w:w="949"/>
        <w:gridCol w:w="1435"/>
      </w:tblGrid>
      <w:tr w:rsidR="00681207" w:rsidTr="00681207">
        <w:trPr>
          <w:trHeight w:val="264"/>
        </w:trPr>
        <w:tc>
          <w:tcPr>
            <w:tcW w:w="12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по корректир</w:t>
            </w:r>
            <w:r w:rsidR="00D67F26">
              <w:rPr>
                <w:rFonts w:ascii="Arial" w:hAnsi="Arial" w:cs="Arial"/>
                <w:sz w:val="20"/>
                <w:szCs w:val="20"/>
              </w:rPr>
              <w:t>овке расходной части бюджета Бор</w:t>
            </w:r>
            <w:r>
              <w:rPr>
                <w:rFonts w:ascii="Arial" w:hAnsi="Arial" w:cs="Arial"/>
                <w:sz w:val="20"/>
                <w:szCs w:val="20"/>
              </w:rPr>
              <w:t>ского сельского поселения по состоянию на 23 марта 2017 года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207" w:rsidTr="00681207">
        <w:trPr>
          <w:trHeight w:val="135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207" w:rsidTr="00681207">
        <w:trPr>
          <w:trHeight w:val="105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Уточн.сумма</w:t>
            </w:r>
            <w:proofErr w:type="spellEnd"/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15227,0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10377,0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25329,9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4942,9</w:t>
            </w:r>
          </w:p>
        </w:tc>
      </w:tr>
      <w:tr w:rsidR="00681207" w:rsidTr="00681207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81207" w:rsidTr="00681207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81207" w:rsidTr="00681207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81207" w:rsidTr="00681207">
        <w:trPr>
          <w:trHeight w:val="15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81207" w:rsidTr="00681207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81207" w:rsidTr="00681207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4543,5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4543,5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4482,5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3777,6</w:t>
            </w:r>
          </w:p>
        </w:tc>
      </w:tr>
      <w:tr w:rsidR="00681207" w:rsidTr="00681207">
        <w:trPr>
          <w:trHeight w:val="12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681207" w:rsidTr="00681207">
        <w:trPr>
          <w:trHeight w:val="7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669,4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81207" w:rsidTr="00681207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81207" w:rsidTr="00681207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81207" w:rsidTr="00681207">
        <w:trPr>
          <w:trHeight w:val="67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81207" w:rsidTr="00681207">
        <w:trPr>
          <w:trHeight w:val="8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D67F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="00681207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681207" w:rsidTr="00681207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681207" w:rsidTr="00681207">
        <w:trPr>
          <w:trHeight w:val="129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681207" w:rsidTr="00681207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681207" w:rsidTr="00681207">
        <w:trPr>
          <w:trHeight w:val="15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81207" w:rsidTr="00681207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81207" w:rsidTr="00681207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81207" w:rsidTr="00681207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81207" w:rsidTr="00681207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81207" w:rsidTr="00681207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681207" w:rsidTr="00681207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681207" w:rsidTr="00681207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681207" w:rsidTr="00681207">
        <w:trPr>
          <w:trHeight w:val="159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29,5</w:t>
            </w:r>
          </w:p>
        </w:tc>
      </w:tr>
      <w:tr w:rsidR="00681207" w:rsidTr="00681207">
        <w:trPr>
          <w:trHeight w:val="4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681207" w:rsidTr="00681207">
        <w:trPr>
          <w:trHeight w:val="2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681207" w:rsidTr="00681207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681207" w:rsidTr="00681207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681207" w:rsidTr="00681207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62,4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</w:tr>
      <w:tr w:rsidR="00681207" w:rsidTr="00681207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</w:tr>
      <w:tr w:rsidR="00681207" w:rsidTr="00681207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681207" w:rsidTr="00681207">
        <w:trPr>
          <w:trHeight w:val="39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681207" w:rsidTr="00681207">
        <w:trPr>
          <w:trHeight w:val="40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681207" w:rsidTr="00681207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1D43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681207" w:rsidTr="00681207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681207" w:rsidTr="00681207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681207" w:rsidTr="00681207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681207" w:rsidTr="00681207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681207" w:rsidTr="00681207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D67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r w:rsidR="0068120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81207" w:rsidTr="00681207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81207" w:rsidTr="00681207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81207" w:rsidTr="00681207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81207" w:rsidTr="00681207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</w:t>
            </w:r>
          </w:p>
        </w:tc>
      </w:tr>
      <w:tr w:rsidR="00681207" w:rsidTr="00681207">
        <w:trPr>
          <w:trHeight w:val="2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125,4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125,4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</w:tr>
      <w:tr w:rsidR="00681207" w:rsidTr="00681207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681207" w:rsidTr="00681207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1056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"Повышение уровня защиты населенных пунктов и людей от чрезвычайных ситуаций,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81207" w:rsidTr="00681207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2946,6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3900,8</w:t>
            </w:r>
          </w:p>
        </w:tc>
      </w:tr>
      <w:tr w:rsidR="00681207" w:rsidTr="00681207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940,6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2946,6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3860,8</w:t>
            </w:r>
          </w:p>
        </w:tc>
      </w:tr>
      <w:tr w:rsidR="00681207" w:rsidTr="00681207">
        <w:trPr>
          <w:trHeight w:val="1056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2170,6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2197,8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</w:t>
            </w:r>
            <w:r w:rsidR="001D43C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роприятие "Поддержка существующей сети дорог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2170,6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2197,8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681207" w:rsidTr="00681207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681207" w:rsidTr="00681207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мероприятий в рамках 42-оз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681207" w:rsidTr="00681207">
        <w:trPr>
          <w:trHeight w:val="6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681207" w:rsidTr="00681207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1D43C9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681207" w:rsidTr="00681207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681207" w:rsidTr="00681207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>ер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оприятие "Поддержка существующей сети дорог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81207" w:rsidTr="00681207">
        <w:trPr>
          <w:trHeight w:val="7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1663,0</w:t>
            </w:r>
          </w:p>
        </w:tc>
      </w:tr>
      <w:tr w:rsidR="00681207" w:rsidTr="00681207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1663,0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542,6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1950,9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2657,7</w:t>
            </w:r>
          </w:p>
        </w:tc>
      </w:tr>
      <w:tr w:rsidR="00681207" w:rsidTr="00681207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1846,8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2117,9</w:t>
            </w:r>
          </w:p>
        </w:tc>
      </w:tr>
      <w:tr w:rsidR="00681207" w:rsidTr="00681207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</w:t>
            </w:r>
            <w:r w:rsidR="00D67F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784,4</w:t>
            </w:r>
          </w:p>
        </w:tc>
      </w:tr>
      <w:tr w:rsidR="00681207" w:rsidTr="00681207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D67F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</w:tr>
      <w:tr w:rsidR="00681207" w:rsidTr="00681207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Средства областного бюджета на оказание поддержки гражданам,</w:t>
            </w:r>
            <w:r w:rsidR="00D67F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</w:tr>
      <w:tr w:rsidR="00681207" w:rsidTr="00681207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</w:tr>
      <w:tr w:rsidR="00681207" w:rsidTr="00681207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1062,4</w:t>
            </w:r>
          </w:p>
        </w:tc>
      </w:tr>
      <w:tr w:rsidR="00681207" w:rsidTr="00681207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698,3</w:t>
            </w:r>
          </w:p>
        </w:tc>
      </w:tr>
      <w:tr w:rsidR="00681207" w:rsidTr="00681207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698,3</w:t>
            </w:r>
          </w:p>
        </w:tc>
      </w:tr>
      <w:tr w:rsidR="00681207" w:rsidTr="00681207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областного бюджета на оплату превышения стоимос</w:t>
            </w:r>
            <w:r w:rsidR="00D67F26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и одного квадратного метра общей расселяемой площади аварийных многоквартирных жилых домов по этапу 2016 года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294,1</w:t>
            </w:r>
          </w:p>
        </w:tc>
      </w:tr>
      <w:tr w:rsidR="00681207" w:rsidTr="00681207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294,1</w:t>
            </w:r>
          </w:p>
        </w:tc>
      </w:tr>
      <w:tr w:rsidR="00681207" w:rsidTr="00681207">
        <w:trPr>
          <w:trHeight w:val="40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жилищного хозяйства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в области жилищного хозяйства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содержание временно свободных жилых помещений муниципального жилищного фонда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681207" w:rsidTr="00681207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681207" w:rsidTr="00681207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681207" w:rsidTr="00681207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681207" w:rsidTr="00681207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681207" w:rsidTr="00681207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681207" w:rsidTr="00681207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направленные на безаварийную работу объектов ЖКХ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681207" w:rsidTr="00681207">
        <w:trPr>
          <w:trHeight w:val="6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104,1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514,8</w:t>
            </w:r>
          </w:p>
        </w:tc>
      </w:tr>
      <w:tr w:rsidR="00681207" w:rsidTr="00681207">
        <w:trPr>
          <w:trHeight w:val="1056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514,8</w:t>
            </w:r>
          </w:p>
        </w:tc>
      </w:tr>
      <w:tr w:rsidR="00681207" w:rsidTr="00681207">
        <w:trPr>
          <w:trHeight w:val="10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 из областного бюджета на реализацию областно</w:t>
            </w:r>
            <w:r w:rsidR="00D67F26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681207" w:rsidTr="00681207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81207" w:rsidTr="00681207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681207" w:rsidTr="00681207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681207" w:rsidTr="00681207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1207" w:rsidTr="00681207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1207" w:rsidTr="00681207">
        <w:trPr>
          <w:trHeight w:val="2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6953,1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5263,1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11970,5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6953,1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245,7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5263,1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11970,5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6953,1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11970,5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10933,5</w:t>
            </w:r>
          </w:p>
        </w:tc>
      </w:tr>
      <w:tr w:rsidR="00681207" w:rsidTr="00681207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выплаты персоналу казенных учреждений,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D67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681207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1079,8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681207" w:rsidTr="00681207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681207" w:rsidTr="00681207">
        <w:trPr>
          <w:trHeight w:val="2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Дополнительная финансовая помощь из бюджета Тихвинского района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484,5</w:t>
            </w:r>
          </w:p>
        </w:tc>
      </w:tr>
      <w:tr w:rsidR="00681207" w:rsidTr="00681207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484,5</w:t>
            </w:r>
          </w:p>
        </w:tc>
      </w:tr>
      <w:tr w:rsidR="00681207" w:rsidTr="00681207">
        <w:trPr>
          <w:trHeight w:val="2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484,5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681207" w:rsidTr="00681207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Борского культурно-спортивного комплекса из средств областного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681207" w:rsidTr="00681207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районного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681207" w:rsidTr="00681207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681207" w:rsidTr="00681207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1037,0</w:t>
            </w:r>
          </w:p>
        </w:tc>
      </w:tr>
      <w:tr w:rsidR="00681207" w:rsidTr="00681207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681207" w:rsidTr="00681207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681207" w:rsidTr="00681207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681207" w:rsidTr="00681207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681207" w:rsidTr="00681207">
        <w:trPr>
          <w:trHeight w:val="8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</w:tr>
      <w:tr w:rsidR="00681207" w:rsidTr="00681207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</w:tr>
      <w:tr w:rsidR="00681207" w:rsidTr="00681207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</w:tr>
      <w:tr w:rsidR="00681207" w:rsidTr="00681207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37,5</w:t>
            </w:r>
          </w:p>
        </w:tc>
      </w:tr>
      <w:tr w:rsidR="00681207" w:rsidTr="00681207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735,2</w:t>
            </w:r>
          </w:p>
        </w:tc>
      </w:tr>
      <w:tr w:rsidR="00681207" w:rsidTr="00681207">
        <w:trPr>
          <w:trHeight w:val="2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735,2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>сси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йской Федерации и муниципальных служащих в рамках непрограмм</w:t>
            </w:r>
            <w:r w:rsidR="00D67F2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681207" w:rsidTr="00681207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681207" w:rsidTr="00681207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</w:tr>
      <w:tr w:rsidR="00681207" w:rsidTr="00681207">
        <w:trPr>
          <w:trHeight w:val="2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681207" w:rsidTr="00681207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681207" w:rsidTr="00681207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681207" w:rsidTr="00681207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681207" w:rsidTr="00681207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681207" w:rsidTr="00681207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681207" w:rsidTr="00681207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</w:tr>
      <w:tr w:rsidR="00681207" w:rsidTr="00681207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207" w:rsidRDefault="006812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681207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681207" w:rsidRDefault="00681207" w:rsidP="00681207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681207" w:rsidRDefault="00681207" w:rsidP="00681207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 поселения</w:t>
      </w:r>
    </w:p>
    <w:p w:rsidR="00681207" w:rsidRPr="009401BD" w:rsidRDefault="00681207" w:rsidP="00681207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от  23 марта 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pacing w:val="-2"/>
            <w:sz w:val="29"/>
            <w:szCs w:val="29"/>
          </w:rPr>
          <w:t>2017 г</w:t>
        </w:r>
      </w:smartTag>
      <w:r>
        <w:rPr>
          <w:color w:val="000000"/>
          <w:spacing w:val="-2"/>
          <w:sz w:val="29"/>
          <w:szCs w:val="29"/>
        </w:rPr>
        <w:t>. № 03-92</w:t>
      </w:r>
    </w:p>
    <w:p w:rsidR="00681207" w:rsidRDefault="00681207" w:rsidP="00681207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9401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681207" w:rsidRDefault="00681207" w:rsidP="00681207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681207" w:rsidRDefault="00681207" w:rsidP="00681207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Борского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на 2017 год</w:t>
      </w:r>
    </w:p>
    <w:p w:rsidR="00681207" w:rsidRDefault="00681207" w:rsidP="00681207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681207" w:rsidTr="0068120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Default="00681207" w:rsidP="00681207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Default="00681207" w:rsidP="00681207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Default="00681207" w:rsidP="00681207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681207" w:rsidTr="0068120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725CB3" w:rsidRDefault="00681207" w:rsidP="0068120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725CB3" w:rsidRDefault="00681207" w:rsidP="00681207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8702F4" w:rsidRDefault="00681207" w:rsidP="00681207">
            <w:pPr>
              <w:shd w:val="clear" w:color="auto" w:fill="FFFFFF"/>
              <w:ind w:right="34"/>
              <w:jc w:val="center"/>
              <w:rPr>
                <w:b/>
                <w:spacing w:val="-11"/>
              </w:rPr>
            </w:pPr>
            <w:r>
              <w:rPr>
                <w:b/>
              </w:rPr>
              <w:t>2585,0</w:t>
            </w:r>
          </w:p>
        </w:tc>
      </w:tr>
      <w:tr w:rsidR="00681207" w:rsidTr="0068120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C32690" w:rsidRDefault="00681207" w:rsidP="00681207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120FFC" w:rsidRDefault="00681207" w:rsidP="00681207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8702F4" w:rsidRDefault="00681207" w:rsidP="0068120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22744,9</w:t>
            </w:r>
          </w:p>
        </w:tc>
      </w:tr>
      <w:tr w:rsidR="00681207" w:rsidTr="0068120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Default="00681207" w:rsidP="00681207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120FFC" w:rsidRDefault="00681207" w:rsidP="00681207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8702F4" w:rsidRDefault="00681207" w:rsidP="0068120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25329,9</w:t>
            </w:r>
          </w:p>
        </w:tc>
      </w:tr>
      <w:tr w:rsidR="00681207" w:rsidTr="0068120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725CB3" w:rsidRDefault="00681207" w:rsidP="0068120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725CB3" w:rsidRDefault="00681207" w:rsidP="00681207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8702F4" w:rsidRDefault="00681207" w:rsidP="0068120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8702F4">
              <w:rPr>
                <w:b/>
                <w:sz w:val="22"/>
                <w:szCs w:val="22"/>
              </w:rPr>
              <w:t>0</w:t>
            </w:r>
          </w:p>
        </w:tc>
      </w:tr>
      <w:tr w:rsidR="00681207" w:rsidTr="0068120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Default="00681207" w:rsidP="00681207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120FFC" w:rsidRDefault="00681207" w:rsidP="00681207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8702F4" w:rsidRDefault="00681207" w:rsidP="0068120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8702F4">
              <w:rPr>
                <w:sz w:val="22"/>
                <w:szCs w:val="22"/>
              </w:rPr>
              <w:t>0</w:t>
            </w:r>
          </w:p>
        </w:tc>
      </w:tr>
      <w:tr w:rsidR="00681207" w:rsidTr="0068120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Default="00681207" w:rsidP="00681207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Default="00681207" w:rsidP="00681207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207" w:rsidRPr="008702F4" w:rsidRDefault="00681207" w:rsidP="0068120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8702F4">
              <w:rPr>
                <w:sz w:val="22"/>
                <w:szCs w:val="22"/>
              </w:rPr>
              <w:t>0</w:t>
            </w:r>
          </w:p>
        </w:tc>
      </w:tr>
      <w:tr w:rsidR="00681207" w:rsidRPr="00DB732A" w:rsidTr="0068120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207" w:rsidRPr="00DB732A" w:rsidRDefault="00681207" w:rsidP="0068120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207" w:rsidRPr="00DB732A" w:rsidRDefault="00681207" w:rsidP="00681207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207" w:rsidRPr="008702F4" w:rsidRDefault="00681207" w:rsidP="00681207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2585,0</w:t>
            </w:r>
          </w:p>
        </w:tc>
      </w:tr>
    </w:tbl>
    <w:p w:rsidR="00681207" w:rsidRPr="00DB732A" w:rsidRDefault="00681207" w:rsidP="00681207">
      <w:pPr>
        <w:rPr>
          <w:b/>
        </w:rPr>
      </w:pPr>
    </w:p>
    <w:p w:rsidR="00681207" w:rsidRDefault="00681207" w:rsidP="00681207"/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  <w:sectPr w:rsidR="00681207" w:rsidSect="00681207">
          <w:pgSz w:w="16838" w:h="11906" w:orient="landscape"/>
          <w:pgMar w:top="1106" w:right="1259" w:bottom="1440" w:left="720" w:header="709" w:footer="709" w:gutter="0"/>
          <w:cols w:space="708"/>
          <w:docGrid w:linePitch="360"/>
        </w:sectPr>
      </w:pPr>
    </w:p>
    <w:p w:rsidR="00681207" w:rsidRDefault="00681207" w:rsidP="00340460">
      <w:pPr>
        <w:tabs>
          <w:tab w:val="left" w:pos="6780"/>
        </w:tabs>
        <w:jc w:val="both"/>
      </w:pPr>
    </w:p>
    <w:p w:rsidR="00681207" w:rsidRDefault="00681207" w:rsidP="00340460">
      <w:pPr>
        <w:tabs>
          <w:tab w:val="left" w:pos="6780"/>
        </w:tabs>
        <w:jc w:val="both"/>
      </w:pPr>
    </w:p>
    <w:tbl>
      <w:tblPr>
        <w:tblW w:w="9520" w:type="dxa"/>
        <w:tblInd w:w="92" w:type="dxa"/>
        <w:tblLook w:val="0000" w:firstRow="0" w:lastRow="0" w:firstColumn="0" w:lastColumn="0" w:noHBand="0" w:noVBand="0"/>
      </w:tblPr>
      <w:tblGrid>
        <w:gridCol w:w="3537"/>
        <w:gridCol w:w="4283"/>
        <w:gridCol w:w="1700"/>
      </w:tblGrid>
      <w:tr w:rsidR="00681207" w:rsidTr="00681207">
        <w:trPr>
          <w:trHeight w:val="264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81207" w:rsidTr="00681207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Pr="001D43C9" w:rsidRDefault="00681207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681207" w:rsidTr="00681207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Pr="00357BFF" w:rsidRDefault="001D43C9" w:rsidP="00357BF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357BFF">
              <w:rPr>
                <w:sz w:val="20"/>
                <w:szCs w:val="20"/>
              </w:rPr>
              <w:t xml:space="preserve">                   </w:t>
            </w:r>
            <w:r w:rsidR="00357BFF" w:rsidRPr="00357BFF">
              <w:rPr>
                <w:rFonts w:ascii="Arial" w:hAnsi="Arial"/>
                <w:color w:val="000000"/>
                <w:sz w:val="20"/>
                <w:szCs w:val="20"/>
              </w:rPr>
              <w:t>Борского сельского поселения</w:t>
            </w:r>
          </w:p>
        </w:tc>
      </w:tr>
      <w:tr w:rsidR="00681207" w:rsidTr="00681207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Pr="00357BFF" w:rsidRDefault="00357BFF" w:rsidP="00357BF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357BFF">
              <w:rPr>
                <w:rFonts w:ascii="Arial" w:hAnsi="Arial"/>
                <w:sz w:val="20"/>
                <w:szCs w:val="20"/>
              </w:rPr>
              <w:t>От 23 марта 2017г. № 03-92</w:t>
            </w:r>
          </w:p>
        </w:tc>
      </w:tr>
      <w:tr w:rsidR="00681207" w:rsidTr="00681207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="001D43C9">
              <w:rPr>
                <w:sz w:val="20"/>
                <w:szCs w:val="20"/>
              </w:rPr>
              <w:t xml:space="preserve">                                                </w:t>
            </w:r>
            <w:r w:rsidR="001D43C9">
              <w:rPr>
                <w:rFonts w:ascii="Arial" w:hAnsi="Arial"/>
                <w:sz w:val="20"/>
                <w:szCs w:val="20"/>
              </w:rPr>
              <w:t>( приложение №3)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681207" w:rsidTr="00681207">
        <w:trPr>
          <w:trHeight w:val="264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81207" w:rsidTr="00681207">
        <w:trPr>
          <w:trHeight w:val="276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81207" w:rsidTr="00681207">
        <w:trPr>
          <w:trHeight w:val="312"/>
        </w:trPr>
        <w:tc>
          <w:tcPr>
            <w:tcW w:w="9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681207" w:rsidTr="00681207">
        <w:trPr>
          <w:trHeight w:val="312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681207" w:rsidTr="00681207">
        <w:trPr>
          <w:trHeight w:val="324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2017 год</w:t>
            </w:r>
          </w:p>
        </w:tc>
      </w:tr>
      <w:tr w:rsidR="00681207" w:rsidTr="00681207">
        <w:trPr>
          <w:trHeight w:val="52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81207" w:rsidTr="00681207">
        <w:trPr>
          <w:trHeight w:val="30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2 463,2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1 691,8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268,7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268,7</w:t>
            </w:r>
          </w:p>
        </w:tc>
      </w:tr>
      <w:tr w:rsidR="00681207" w:rsidTr="00681207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940,6</w:t>
            </w:r>
          </w:p>
        </w:tc>
      </w:tr>
      <w:tr w:rsidR="00681207" w:rsidTr="00681207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940,6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478,5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57,3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421,2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771,4</w:t>
            </w:r>
          </w:p>
        </w:tc>
      </w:tr>
      <w:tr w:rsidR="00681207" w:rsidTr="00681207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681,4</w:t>
            </w:r>
          </w:p>
        </w:tc>
      </w:tr>
      <w:tr w:rsidR="00681207" w:rsidTr="00681207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476,8</w:t>
            </w:r>
          </w:p>
        </w:tc>
      </w:tr>
      <w:tr w:rsidR="00681207" w:rsidTr="00681207">
        <w:trPr>
          <w:trHeight w:val="158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204,6</w:t>
            </w:r>
          </w:p>
        </w:tc>
      </w:tr>
      <w:tr w:rsidR="00681207" w:rsidTr="00681207">
        <w:trPr>
          <w:trHeight w:val="528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40,0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20 281,7</w:t>
            </w:r>
          </w:p>
        </w:tc>
      </w:tr>
      <w:tr w:rsidR="00681207" w:rsidTr="00681207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07" w:rsidRDefault="006812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22 744,9</w:t>
            </w:r>
          </w:p>
        </w:tc>
      </w:tr>
    </w:tbl>
    <w:p w:rsidR="00FC2447" w:rsidRDefault="00681207" w:rsidP="00681207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  <w:r>
        <w:rPr>
          <w:color w:val="000000"/>
          <w:spacing w:val="56"/>
          <w:sz w:val="29"/>
          <w:szCs w:val="29"/>
        </w:rPr>
        <w:t>УТ</w:t>
      </w:r>
    </w:p>
    <w:tbl>
      <w:tblPr>
        <w:tblW w:w="9560" w:type="dxa"/>
        <w:tblInd w:w="92" w:type="dxa"/>
        <w:tblLook w:val="0000" w:firstRow="0" w:lastRow="0" w:firstColumn="0" w:lastColumn="0" w:noHBand="0" w:noVBand="0"/>
      </w:tblPr>
      <w:tblGrid>
        <w:gridCol w:w="2320"/>
        <w:gridCol w:w="5780"/>
        <w:gridCol w:w="1460"/>
      </w:tblGrid>
      <w:tr w:rsidR="00FC2447" w:rsidTr="00FC2447">
        <w:trPr>
          <w:trHeight w:val="264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C2447" w:rsidTr="00FC2447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FC2447" w:rsidTr="00FC2447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357BFF" w:rsidRDefault="00FC2447" w:rsidP="00357BFF">
            <w:pPr>
              <w:rPr>
                <w:rFonts w:ascii="Arial" w:hAnsi="Arial"/>
                <w:sz w:val="20"/>
                <w:szCs w:val="20"/>
              </w:rPr>
            </w:pPr>
            <w:r w:rsidRPr="00357BFF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</w:t>
            </w:r>
            <w:r w:rsidR="00357BFF">
              <w:rPr>
                <w:rFonts w:ascii="Arial" w:hAnsi="Arial"/>
                <w:sz w:val="20"/>
                <w:szCs w:val="20"/>
              </w:rPr>
              <w:t xml:space="preserve">                                </w:t>
            </w:r>
            <w:r w:rsidRPr="00357BFF">
              <w:rPr>
                <w:rFonts w:ascii="Arial" w:hAnsi="Arial"/>
                <w:sz w:val="20"/>
                <w:szCs w:val="20"/>
              </w:rPr>
              <w:t xml:space="preserve"> </w:t>
            </w:r>
            <w:r w:rsidR="00357BFF" w:rsidRPr="00357BFF">
              <w:rPr>
                <w:rFonts w:ascii="Arial" w:hAnsi="Arial"/>
                <w:sz w:val="20"/>
                <w:szCs w:val="20"/>
              </w:rPr>
              <w:t>Борского сельского поселения</w:t>
            </w:r>
          </w:p>
        </w:tc>
      </w:tr>
      <w:tr w:rsidR="00FC2447" w:rsidTr="00FC2447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357BFF" w:rsidRDefault="00FC2447" w:rsidP="00357BFF">
            <w:pPr>
              <w:rPr>
                <w:rFonts w:ascii="Arial" w:hAnsi="Arial"/>
                <w:sz w:val="20"/>
                <w:szCs w:val="20"/>
              </w:rPr>
            </w:pPr>
            <w:r w:rsidRPr="00357BFF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</w:t>
            </w:r>
            <w:r w:rsidR="001D43C9" w:rsidRPr="00357BFF">
              <w:rPr>
                <w:rFonts w:ascii="Arial" w:hAnsi="Arial"/>
                <w:sz w:val="20"/>
                <w:szCs w:val="20"/>
              </w:rPr>
              <w:t xml:space="preserve">                        </w:t>
            </w:r>
            <w:r w:rsidR="00357BFF">
              <w:rPr>
                <w:rFonts w:ascii="Arial" w:hAnsi="Arial"/>
                <w:sz w:val="20"/>
                <w:szCs w:val="20"/>
              </w:rPr>
              <w:t xml:space="preserve">  </w:t>
            </w:r>
            <w:r w:rsidR="00357BFF" w:rsidRPr="00357BFF">
              <w:rPr>
                <w:rFonts w:ascii="Arial" w:hAnsi="Arial"/>
                <w:sz w:val="20"/>
                <w:szCs w:val="20"/>
              </w:rPr>
              <w:t>от 23 марта 2017г. № 03-92</w:t>
            </w:r>
          </w:p>
        </w:tc>
      </w:tr>
      <w:tr w:rsidR="00FC2447" w:rsidTr="00FC2447">
        <w:trPr>
          <w:trHeight w:val="264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C2447" w:rsidTr="00FC2447">
        <w:trPr>
          <w:trHeight w:val="276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C2447" w:rsidTr="00FC2447">
        <w:trPr>
          <w:trHeight w:val="322"/>
        </w:trPr>
        <w:tc>
          <w:tcPr>
            <w:tcW w:w="9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БЕЗВОЗМЕЗДНЫЕ ПОСТУПЛЕНИЯ НА  2017 ГОД</w:t>
            </w:r>
          </w:p>
        </w:tc>
      </w:tr>
      <w:tr w:rsidR="00FC2447" w:rsidTr="00FC2447">
        <w:trPr>
          <w:trHeight w:val="345"/>
        </w:trPr>
        <w:tc>
          <w:tcPr>
            <w:tcW w:w="9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2447" w:rsidRDefault="00FC2447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FC2447" w:rsidTr="00FC2447">
        <w:trPr>
          <w:trHeight w:val="2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C2447" w:rsidTr="00FC2447">
        <w:trPr>
          <w:trHeight w:val="624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FC2447" w:rsidTr="00FC2447">
        <w:trPr>
          <w:trHeight w:val="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20281,7</w:t>
            </w:r>
          </w:p>
        </w:tc>
      </w:tr>
      <w:tr w:rsidR="00FC2447" w:rsidTr="00FC2447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9473,0</w:t>
            </w:r>
          </w:p>
        </w:tc>
      </w:tr>
      <w:tr w:rsidR="00FC2447" w:rsidTr="00FC2447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2 02 15001 10 0000 151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6871,5</w:t>
            </w:r>
          </w:p>
        </w:tc>
      </w:tr>
      <w:tr w:rsidR="00FC2447" w:rsidTr="00FC2447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2 02 15001 10 0000 151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2601,5</w:t>
            </w:r>
          </w:p>
        </w:tc>
      </w:tr>
      <w:tr w:rsidR="00FC2447" w:rsidTr="00FC2447">
        <w:trPr>
          <w:trHeight w:val="7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8034,2</w:t>
            </w:r>
          </w:p>
        </w:tc>
      </w:tr>
      <w:tr w:rsidR="00FC2447" w:rsidTr="00FC2447">
        <w:trPr>
          <w:trHeight w:val="1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2 02 20216 10 0000 151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184,0</w:t>
            </w:r>
          </w:p>
        </w:tc>
      </w:tr>
      <w:tr w:rsidR="00FC2447" w:rsidTr="00FC2447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2 02 29999 10 0000 151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646,0</w:t>
            </w:r>
          </w:p>
        </w:tc>
      </w:tr>
      <w:tr w:rsidR="00FC2447" w:rsidTr="00FC2447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областно</w:t>
            </w:r>
            <w:r>
              <w:rPr>
                <w:sz w:val="20"/>
                <w:szCs w:val="20"/>
              </w:rPr>
              <w:t>го</w:t>
            </w:r>
            <w:r>
              <w:rPr>
                <w:rFonts w:ascii="Arial" w:hAnsi="Arial"/>
                <w:sz w:val="20"/>
                <w:szCs w:val="20"/>
              </w:rPr>
              <w:t xml:space="preserve"> закона от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1117,2</w:t>
            </w:r>
          </w:p>
        </w:tc>
      </w:tr>
      <w:tr w:rsidR="00FC2447" w:rsidTr="00FC2447">
        <w:trPr>
          <w:trHeight w:val="1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областно</w:t>
            </w:r>
            <w:r>
              <w:rPr>
                <w:sz w:val="20"/>
                <w:szCs w:val="20"/>
              </w:rPr>
              <w:t>го</w:t>
            </w:r>
            <w:r>
              <w:rPr>
                <w:rFonts w:ascii="Arial" w:hAnsi="Arial"/>
                <w:sz w:val="20"/>
                <w:szCs w:val="20"/>
              </w:rPr>
              <w:t xml:space="preserve"> закона от 12.05.2015г.№42-оз«О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1087,0</w:t>
            </w:r>
          </w:p>
        </w:tc>
      </w:tr>
      <w:tr w:rsidR="00FC2447" w:rsidTr="00FC2447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капитальный ремонт Борского культурно-спортивного комплекса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5000,0</w:t>
            </w:r>
          </w:p>
        </w:tc>
      </w:tr>
      <w:tr w:rsidR="00FC2447" w:rsidTr="00FC2447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126,4</w:t>
            </w:r>
          </w:p>
        </w:tc>
      </w:tr>
      <w:tr w:rsidR="00FC2447" w:rsidTr="00FC2447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2 02 35118 10 0000 151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125,4</w:t>
            </w:r>
          </w:p>
        </w:tc>
      </w:tr>
      <w:tr w:rsidR="00FC2447" w:rsidTr="00FC2447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2 02 30024 10 0000 151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FC2447" w:rsidTr="00FC2447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2648,1</w:t>
            </w:r>
          </w:p>
        </w:tc>
      </w:tr>
      <w:tr w:rsidR="00FC2447" w:rsidTr="00FC2447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2 02 49999 10 0000 151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2648,1</w:t>
            </w:r>
          </w:p>
        </w:tc>
      </w:tr>
      <w:tr w:rsidR="00FC2447" w:rsidTr="00FC2447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2 02 49999 10 0000 151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1898,9</w:t>
            </w:r>
          </w:p>
        </w:tc>
      </w:tr>
      <w:tr w:rsidR="00FC2447" w:rsidTr="00FC2447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2 02 49999 10 0000 151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749,2</w:t>
            </w:r>
          </w:p>
        </w:tc>
      </w:tr>
    </w:tbl>
    <w:p w:rsidR="00FC2447" w:rsidRDefault="00681207" w:rsidP="00FC2447">
      <w:pPr>
        <w:shd w:val="clear" w:color="auto" w:fill="FFFFFF"/>
        <w:spacing w:line="317" w:lineRule="exact"/>
        <w:ind w:left="11928"/>
        <w:jc w:val="both"/>
        <w:rPr>
          <w:color w:val="000000"/>
          <w:spacing w:val="56"/>
          <w:sz w:val="29"/>
          <w:szCs w:val="29"/>
        </w:rPr>
      </w:pPr>
      <w:r>
        <w:rPr>
          <w:color w:val="000000"/>
          <w:spacing w:val="56"/>
          <w:sz w:val="29"/>
          <w:szCs w:val="29"/>
        </w:rPr>
        <w:t>ВЕРЖДЕН</w:t>
      </w:r>
    </w:p>
    <w:p w:rsidR="00FC2447" w:rsidRDefault="00FC2447" w:rsidP="00681207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FC2447" w:rsidRDefault="00FC2447" w:rsidP="00681207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FC2447" w:rsidRDefault="00FC2447" w:rsidP="00681207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FC2447" w:rsidRDefault="00FC2447" w:rsidP="00681207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FC2447" w:rsidRDefault="00FC2447" w:rsidP="00681207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FC2447" w:rsidRDefault="00681207" w:rsidP="00681207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Ы</w:t>
      </w:r>
    </w:p>
    <w:p w:rsidR="00FC2447" w:rsidRPr="00FC2447" w:rsidRDefault="00FC2447" w:rsidP="00FC2447"/>
    <w:p w:rsidR="00FC2447" w:rsidRPr="00FC2447" w:rsidRDefault="00FC2447" w:rsidP="00FC2447"/>
    <w:p w:rsidR="00FC2447" w:rsidRPr="00FC2447" w:rsidRDefault="00FC2447" w:rsidP="00FC2447"/>
    <w:p w:rsidR="00FC2447" w:rsidRPr="00FC2447" w:rsidRDefault="00FC2447" w:rsidP="00FC2447"/>
    <w:p w:rsidR="00FC2447" w:rsidRPr="00FC2447" w:rsidRDefault="00FC2447" w:rsidP="00FC2447"/>
    <w:p w:rsidR="00FC2447" w:rsidRPr="00FC2447" w:rsidRDefault="00FC2447" w:rsidP="00FC2447"/>
    <w:p w:rsidR="00FC2447" w:rsidRPr="00FC2447" w:rsidRDefault="00FC2447" w:rsidP="00FC2447"/>
    <w:p w:rsidR="00FC2447" w:rsidRPr="00FC2447" w:rsidRDefault="00FC2447" w:rsidP="00FC2447"/>
    <w:p w:rsidR="00FC2447" w:rsidRDefault="00FC2447" w:rsidP="00FC2447">
      <w:pPr>
        <w:tabs>
          <w:tab w:val="left" w:pos="5472"/>
        </w:tabs>
      </w:pPr>
      <w:r>
        <w:tab/>
      </w: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357BFF" w:rsidRDefault="00357BFF" w:rsidP="00FC2447">
      <w:pPr>
        <w:tabs>
          <w:tab w:val="left" w:pos="5472"/>
        </w:tabs>
      </w:pPr>
    </w:p>
    <w:p w:rsidR="00357BFF" w:rsidRDefault="00357BFF" w:rsidP="00FC2447">
      <w:pPr>
        <w:tabs>
          <w:tab w:val="left" w:pos="5472"/>
        </w:tabs>
      </w:pPr>
    </w:p>
    <w:p w:rsidR="00357BFF" w:rsidRDefault="00357BFF" w:rsidP="00FC2447">
      <w:pPr>
        <w:tabs>
          <w:tab w:val="left" w:pos="5472"/>
        </w:tabs>
      </w:pPr>
    </w:p>
    <w:p w:rsidR="00357BFF" w:rsidRDefault="00357BFF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УТВЕРЖДЕН    </w:t>
      </w:r>
    </w:p>
    <w:p w:rsidR="00FC2447" w:rsidRDefault="00FC2447" w:rsidP="00FC24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:rsidR="00FC2447" w:rsidRDefault="00FC2447" w:rsidP="00FC24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Борского сельского поселения   </w:t>
      </w:r>
    </w:p>
    <w:p w:rsidR="00FC2447" w:rsidRDefault="00FC2447" w:rsidP="00FC24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от 23  марта  2017г .  №03-92</w:t>
      </w:r>
    </w:p>
    <w:p w:rsidR="00FC2447" w:rsidRPr="009D41E6" w:rsidRDefault="00FC2447" w:rsidP="00FC24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(приложение №7)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2447" w:rsidRPr="00221DEC" w:rsidRDefault="00FC2447" w:rsidP="00FC2447">
      <w:pPr>
        <w:ind w:right="-339"/>
        <w:rPr>
          <w:sz w:val="20"/>
          <w:szCs w:val="20"/>
        </w:rPr>
      </w:pPr>
    </w:p>
    <w:p w:rsidR="00FC2447" w:rsidRDefault="00FC2447" w:rsidP="00FC2447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главных 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FC2447" w:rsidRPr="00776EDD" w:rsidRDefault="00FC2447" w:rsidP="00FC244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FC2447" w:rsidRPr="00776EDD" w:rsidRDefault="00FC2447" w:rsidP="00FC2447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FD0B7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Борского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FC2447" w:rsidRPr="00221DEC" w:rsidRDefault="00FC2447" w:rsidP="00FC2447">
      <w:pPr>
        <w:jc w:val="center"/>
        <w:rPr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579"/>
      </w:tblGrid>
      <w:tr w:rsidR="00FC2447" w:rsidRPr="002D50BD" w:rsidTr="00FC2447">
        <w:trPr>
          <w:trHeight w:val="435"/>
        </w:trPr>
        <w:tc>
          <w:tcPr>
            <w:tcW w:w="3420" w:type="dxa"/>
            <w:gridSpan w:val="2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Код бюджетной классификации</w:t>
            </w:r>
          </w:p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Российской Федерации</w:t>
            </w:r>
          </w:p>
        </w:tc>
        <w:tc>
          <w:tcPr>
            <w:tcW w:w="6579" w:type="dxa"/>
            <w:vMerge w:val="restart"/>
          </w:tcPr>
          <w:p w:rsidR="00FC2447" w:rsidRPr="002D50BD" w:rsidRDefault="00FC2447" w:rsidP="00FC2447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  <w:p w:rsidR="00FC2447" w:rsidRPr="002D50BD" w:rsidRDefault="00FC2447" w:rsidP="00FC2447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доходов бюджета поселения</w:t>
            </w:r>
          </w:p>
          <w:p w:rsidR="00FC2447" w:rsidRPr="002D50BD" w:rsidRDefault="00FC2447" w:rsidP="00FC2447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(сокращенное наименование администратора доходов)</w:t>
            </w:r>
          </w:p>
          <w:p w:rsidR="00FC2447" w:rsidRPr="002D50BD" w:rsidRDefault="00FC2447" w:rsidP="00FC2447">
            <w:pPr>
              <w:jc w:val="center"/>
              <w:rPr>
                <w:b/>
                <w:sz w:val="20"/>
                <w:szCs w:val="20"/>
              </w:rPr>
            </w:pPr>
          </w:p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наименование доходов бюджета поселения</w:t>
            </w:r>
          </w:p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</w:p>
        </w:tc>
      </w:tr>
      <w:tr w:rsidR="00FC2447" w:rsidRPr="002D50BD" w:rsidTr="00FC2447">
        <w:trPr>
          <w:trHeight w:val="255"/>
        </w:trPr>
        <w:tc>
          <w:tcPr>
            <w:tcW w:w="1080" w:type="dxa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Главного</w:t>
            </w:r>
          </w:p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proofErr w:type="spellStart"/>
            <w:r w:rsidRPr="002D50BD">
              <w:rPr>
                <w:sz w:val="20"/>
                <w:szCs w:val="20"/>
              </w:rPr>
              <w:t>админи-стратора</w:t>
            </w:r>
            <w:proofErr w:type="spellEnd"/>
          </w:p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</w:p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доходов бюджета </w:t>
            </w:r>
          </w:p>
          <w:p w:rsidR="00FC2447" w:rsidRPr="002D50BD" w:rsidRDefault="00FC2447" w:rsidP="00FC2447">
            <w:pPr>
              <w:ind w:right="-288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 поселения</w:t>
            </w:r>
          </w:p>
          <w:p w:rsidR="00FC2447" w:rsidRPr="002D50BD" w:rsidRDefault="00FC2447" w:rsidP="00FC2447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vMerge/>
          </w:tcPr>
          <w:p w:rsidR="00FC2447" w:rsidRPr="002D50BD" w:rsidRDefault="00FC2447" w:rsidP="00FC24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2447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b/>
                <w:sz w:val="20"/>
                <w:szCs w:val="20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администрация   муниципального образования Борское сельское поселение Тихвинского муниципального района Ленинградской области</w:t>
            </w:r>
          </w:p>
          <w:p w:rsidR="00FC2447" w:rsidRPr="002D50BD" w:rsidRDefault="00FC2447" w:rsidP="00FC2447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(администрация Борского сельского поселения)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5C3625" w:rsidRDefault="00FC2447" w:rsidP="00FC2447">
            <w:pPr>
              <w:jc w:val="center"/>
              <w:rPr>
                <w:b/>
                <w:sz w:val="20"/>
                <w:szCs w:val="20"/>
              </w:rPr>
            </w:pPr>
            <w:r w:rsidRPr="005C362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5C3625" w:rsidRDefault="00FC2447" w:rsidP="00FC2447">
            <w:pPr>
              <w:rPr>
                <w:b/>
                <w:sz w:val="20"/>
                <w:szCs w:val="20"/>
              </w:rPr>
            </w:pPr>
            <w:r w:rsidRPr="005C3625">
              <w:rPr>
                <w:b/>
                <w:sz w:val="20"/>
                <w:szCs w:val="20"/>
              </w:rPr>
              <w:t>1 08 04020 01 0000 110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2D50BD">
              <w:rPr>
                <w:sz w:val="20"/>
                <w:szCs w:val="20"/>
              </w:rPr>
              <w:t>уполномо-ченными</w:t>
            </w:r>
            <w:proofErr w:type="spellEnd"/>
            <w:r w:rsidRPr="002D50BD">
              <w:rPr>
                <w:sz w:val="20"/>
                <w:szCs w:val="20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1 11 05025 10  0000 120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</w:t>
            </w:r>
            <w:r>
              <w:rPr>
                <w:sz w:val="20"/>
                <w:szCs w:val="20"/>
              </w:rPr>
              <w:t>олучаемые в виде арендной платы</w:t>
            </w:r>
            <w:r w:rsidRPr="002D50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</w:rPr>
              <w:t xml:space="preserve"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1 11 05027 10 0000 120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1 11 05</w:t>
            </w:r>
            <w:r w:rsidRPr="002D50BD">
              <w:rPr>
                <w:sz w:val="20"/>
                <w:szCs w:val="20"/>
              </w:rPr>
              <w:t>0</w:t>
            </w:r>
            <w:r w:rsidRPr="002D50BD">
              <w:rPr>
                <w:sz w:val="20"/>
                <w:szCs w:val="20"/>
                <w:lang w:val="en-US"/>
              </w:rPr>
              <w:t>35 10</w:t>
            </w:r>
            <w:r w:rsidRPr="002D50BD"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  <w:lang w:val="en-US"/>
              </w:rPr>
              <w:t>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1 11 05093 10 0000 120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предостав</w:t>
            </w:r>
            <w:r>
              <w:rPr>
                <w:sz w:val="20"/>
                <w:szCs w:val="20"/>
              </w:rPr>
              <w:t xml:space="preserve">ления на платной основе </w:t>
            </w:r>
            <w:proofErr w:type="spellStart"/>
            <w:r>
              <w:rPr>
                <w:sz w:val="20"/>
                <w:szCs w:val="20"/>
              </w:rPr>
              <w:t>парково</w:t>
            </w:r>
            <w:proofErr w:type="spellEnd"/>
            <w:r w:rsidRPr="002D50BD">
              <w:rPr>
                <w:sz w:val="20"/>
                <w:szCs w:val="20"/>
              </w:rPr>
              <w:t xml:space="preserve">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1 11 09035 10  0000 120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1 11 09045 10  0002 120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 плата за найм жилых помещений)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1 13 01076 10  0000 130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1 13 01540 10  0000 130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1 13 01995 10 0028 130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 (Борский КСК)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1 13 02065 10 0000 130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Доходы, поступающие в порядке возмещения расходов, понесенных в </w:t>
            </w:r>
            <w:r w:rsidRPr="002D50BD">
              <w:rPr>
                <w:sz w:val="20"/>
                <w:szCs w:val="20"/>
              </w:rPr>
              <w:lastRenderedPageBreak/>
              <w:t>связи с эксплуатацией имущества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5C3625" w:rsidRDefault="00FC2447" w:rsidP="00FC2447">
            <w:pPr>
              <w:jc w:val="center"/>
              <w:rPr>
                <w:b/>
                <w:sz w:val="20"/>
                <w:szCs w:val="20"/>
              </w:rPr>
            </w:pPr>
            <w:r w:rsidRPr="005C3625"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5C3625" w:rsidRDefault="00FC2447" w:rsidP="00FC2447">
            <w:pPr>
              <w:rPr>
                <w:b/>
                <w:sz w:val="20"/>
                <w:szCs w:val="20"/>
              </w:rPr>
            </w:pPr>
            <w:r w:rsidRPr="005C3625">
              <w:rPr>
                <w:b/>
                <w:sz w:val="20"/>
                <w:szCs w:val="20"/>
              </w:rPr>
              <w:t>1 13 02995 10 0001 130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1 13 02995 10 0020 130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(Борский КСК)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1 14 02052 10 0000 410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 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1 14 02052 10 0000 440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 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1 14 02053 10 0000 410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1 14 06013 10 0000 430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 , бюджетных и автономных учреждений)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</w:t>
            </w:r>
            <w:r w:rsidRPr="002D50BD">
              <w:rPr>
                <w:rFonts w:eastAsia="MS Mincho"/>
                <w:sz w:val="20"/>
                <w:lang w:eastAsia="ja-JP"/>
              </w:rPr>
              <w:t>е</w:t>
            </w:r>
            <w:r w:rsidRPr="002D50BD">
              <w:rPr>
                <w:rFonts w:eastAsia="MS Mincho"/>
                <w:sz w:val="20"/>
                <w:lang w:eastAsia="ja-JP"/>
              </w:rPr>
              <w:t>ние определенных функций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1 16 23051 10 0000 140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D50BD">
              <w:rPr>
                <w:sz w:val="20"/>
                <w:szCs w:val="20"/>
              </w:rPr>
              <w:t>выгодо</w:t>
            </w:r>
            <w:proofErr w:type="spellEnd"/>
            <w:r w:rsidRPr="002D50BD">
              <w:rPr>
                <w:sz w:val="20"/>
                <w:szCs w:val="20"/>
              </w:rPr>
              <w:t>-приобретателями выступают получатели средств бюджетов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1 16 23052 10 0000 140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иных страховых  </w:t>
            </w:r>
            <w:proofErr w:type="spellStart"/>
            <w:r w:rsidRPr="002D50BD">
              <w:rPr>
                <w:sz w:val="20"/>
                <w:szCs w:val="20"/>
              </w:rPr>
              <w:t>слу</w:t>
            </w:r>
            <w:proofErr w:type="spellEnd"/>
            <w:r w:rsidRPr="002D50BD">
              <w:rPr>
                <w:sz w:val="20"/>
                <w:szCs w:val="20"/>
              </w:rPr>
              <w:t>-чаев, когда выгодоприобретателями выступают получатели средств бюджетов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1 16 32000 10 0000 140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1 16 33050 10 0000 140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</w:t>
            </w:r>
            <w:r w:rsidRPr="002D50BD">
              <w:rPr>
                <w:rFonts w:eastAsia="MS Mincho"/>
                <w:sz w:val="20"/>
                <w:lang w:eastAsia="ja-JP"/>
              </w:rPr>
              <w:t>ь</w:t>
            </w:r>
            <w:r w:rsidRPr="002D50BD">
              <w:rPr>
                <w:rFonts w:eastAsia="MS Mincho"/>
                <w:sz w:val="20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1 16 37040 10 0000 140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1 16 90050 10 0000 140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денежных взысканий (штрафов) и иных сумм в </w:t>
            </w:r>
            <w:r w:rsidRPr="002D50BD">
              <w:rPr>
                <w:sz w:val="20"/>
                <w:szCs w:val="20"/>
              </w:rPr>
              <w:lastRenderedPageBreak/>
              <w:t>возмещение ущерба, зачисляемые в бюджеты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841526" w:rsidRDefault="00FC2447" w:rsidP="00FC2447">
            <w:pPr>
              <w:jc w:val="center"/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841526" w:rsidRDefault="00FC2447" w:rsidP="00FC2447">
            <w:pPr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5C3625" w:rsidRDefault="00FC2447" w:rsidP="00FC2447">
            <w:pPr>
              <w:jc w:val="center"/>
              <w:rPr>
                <w:b/>
                <w:sz w:val="20"/>
                <w:szCs w:val="20"/>
              </w:rPr>
            </w:pPr>
            <w:r w:rsidRPr="005C362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5C3625" w:rsidRDefault="00FC2447" w:rsidP="00FC2447">
            <w:pPr>
              <w:rPr>
                <w:b/>
                <w:sz w:val="20"/>
                <w:szCs w:val="20"/>
                <w:lang w:val="en-US"/>
              </w:rPr>
            </w:pPr>
            <w:r w:rsidRPr="005C3625">
              <w:rPr>
                <w:b/>
                <w:sz w:val="20"/>
                <w:szCs w:val="20"/>
                <w:lang w:val="en-US"/>
              </w:rPr>
              <w:t>1 1</w:t>
            </w:r>
            <w:r w:rsidRPr="005C3625">
              <w:rPr>
                <w:b/>
                <w:sz w:val="20"/>
                <w:szCs w:val="20"/>
              </w:rPr>
              <w:t>7</w:t>
            </w:r>
            <w:r w:rsidRPr="005C3625">
              <w:rPr>
                <w:b/>
                <w:sz w:val="20"/>
                <w:szCs w:val="20"/>
                <w:lang w:val="en-US"/>
              </w:rPr>
              <w:t xml:space="preserve"> 05050 10 000</w:t>
            </w:r>
            <w:r w:rsidRPr="005C3625">
              <w:rPr>
                <w:b/>
                <w:sz w:val="20"/>
                <w:szCs w:val="20"/>
              </w:rPr>
              <w:t>1</w:t>
            </w:r>
            <w:r w:rsidRPr="005C3625">
              <w:rPr>
                <w:b/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5C3625" w:rsidRDefault="00FC2447" w:rsidP="00FC2447">
            <w:pPr>
              <w:rPr>
                <w:sz w:val="20"/>
                <w:szCs w:val="20"/>
              </w:rPr>
            </w:pPr>
            <w:r w:rsidRPr="005C3625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1 17 05050 10 0005 180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 (прочие безвозмездные поступления)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1 17 05050 10 0025 180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( прочие безвозмездные поступления Борский КСК)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1 18 05000 10 0000 180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6755CF" w:rsidRDefault="00FC2447" w:rsidP="00FC2447">
            <w:pPr>
              <w:rPr>
                <w:sz w:val="20"/>
                <w:szCs w:val="20"/>
              </w:rPr>
            </w:pPr>
            <w:r w:rsidRPr="006755CF">
              <w:rPr>
                <w:sz w:val="20"/>
                <w:szCs w:val="20"/>
              </w:rPr>
              <w:t>2 02 15001 10 0000 151</w:t>
            </w:r>
          </w:p>
          <w:p w:rsidR="00FC2447" w:rsidRPr="002D50BD" w:rsidRDefault="00FC2447" w:rsidP="00FC2447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81075B" w:rsidRDefault="00FC2447" w:rsidP="00FC2447">
            <w:pPr>
              <w:rPr>
                <w:sz w:val="20"/>
                <w:szCs w:val="20"/>
              </w:rPr>
            </w:pPr>
            <w:r w:rsidRPr="0081075B">
              <w:rPr>
                <w:sz w:val="20"/>
                <w:szCs w:val="20"/>
              </w:rPr>
              <w:t>2 02 15002 10 0000 151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81075B" w:rsidRDefault="00FC2447" w:rsidP="00FC2447">
            <w:pPr>
              <w:rPr>
                <w:sz w:val="20"/>
                <w:szCs w:val="20"/>
              </w:rPr>
            </w:pPr>
            <w:r w:rsidRPr="0081075B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19999 1</w:t>
            </w:r>
            <w:r w:rsidRPr="0081075B">
              <w:rPr>
                <w:sz w:val="20"/>
                <w:szCs w:val="20"/>
              </w:rPr>
              <w:t>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81075B" w:rsidRDefault="00FC2447" w:rsidP="00FC2447">
            <w:pPr>
              <w:rPr>
                <w:sz w:val="20"/>
                <w:szCs w:val="20"/>
              </w:rPr>
            </w:pPr>
            <w:r w:rsidRPr="0081075B">
              <w:rPr>
                <w:sz w:val="20"/>
                <w:szCs w:val="20"/>
              </w:rPr>
              <w:t>2 02 20077 10 0000 151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A65DBE" w:rsidRDefault="00FC2447" w:rsidP="00FC2447">
            <w:pPr>
              <w:jc w:val="center"/>
              <w:rPr>
                <w:sz w:val="20"/>
                <w:szCs w:val="20"/>
              </w:rPr>
            </w:pPr>
            <w:r w:rsidRPr="00A65DB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A65DBE" w:rsidRDefault="00FC2447" w:rsidP="00FC2447">
            <w:pPr>
              <w:rPr>
                <w:rFonts w:eastAsia="MS Mincho"/>
                <w:sz w:val="20"/>
                <w:lang w:eastAsia="ja-JP"/>
              </w:rPr>
            </w:pPr>
            <w:r w:rsidRPr="00A65DBE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A65DBE" w:rsidRDefault="00FC2447" w:rsidP="00FC2447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A65DBE">
              <w:rPr>
                <w:rFonts w:eastAsia="MS Mincho"/>
                <w:sz w:val="20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A65DBE" w:rsidRDefault="00FC2447" w:rsidP="00FC2447">
            <w:pPr>
              <w:jc w:val="center"/>
              <w:rPr>
                <w:sz w:val="20"/>
                <w:szCs w:val="20"/>
              </w:rPr>
            </w:pPr>
            <w:r w:rsidRPr="00A65DB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A65DBE" w:rsidRDefault="00FC2447" w:rsidP="00FC2447">
            <w:pPr>
              <w:rPr>
                <w:sz w:val="20"/>
                <w:szCs w:val="20"/>
              </w:rPr>
            </w:pPr>
            <w:r w:rsidRPr="00A65DBE">
              <w:rPr>
                <w:rFonts w:eastAsia="MS Mincho"/>
                <w:sz w:val="20"/>
                <w:lang w:eastAsia="ja-JP"/>
              </w:rPr>
              <w:t>2 02 02137 10 0000 151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A65DBE" w:rsidRDefault="00FC2447" w:rsidP="00FC2447">
            <w:pPr>
              <w:rPr>
                <w:sz w:val="20"/>
                <w:szCs w:val="20"/>
              </w:rPr>
            </w:pPr>
            <w:r w:rsidRPr="00A65DBE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A65DBE">
              <w:rPr>
                <w:sz w:val="20"/>
                <w:szCs w:val="20"/>
              </w:rPr>
              <w:t>сельских</w:t>
            </w:r>
            <w:r w:rsidRPr="00A65DBE">
              <w:rPr>
                <w:rFonts w:eastAsia="MS Mincho"/>
                <w:sz w:val="20"/>
                <w:lang w:eastAsia="ja-JP"/>
              </w:rPr>
              <w:t xml:space="preserve"> поселений на капитальный ремонт и ремонт дворовых территорий многоквартирных домов ,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FC2447" w:rsidRPr="00BA411E" w:rsidTr="00FC2447">
        <w:trPr>
          <w:trHeight w:val="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81075B" w:rsidRDefault="00FC2447" w:rsidP="00FC2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</w:t>
            </w:r>
            <w:r w:rsidRPr="0081075B">
              <w:rPr>
                <w:sz w:val="20"/>
                <w:szCs w:val="20"/>
              </w:rPr>
              <w:t>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2D50BD">
              <w:rPr>
                <w:sz w:val="20"/>
                <w:szCs w:val="20"/>
              </w:rPr>
              <w:t>сельских</w:t>
            </w:r>
            <w:r w:rsidRPr="002D50BD">
              <w:rPr>
                <w:rFonts w:eastAsia="MS Mincho"/>
                <w:sz w:val="20"/>
                <w:lang w:eastAsia="ja-JP"/>
              </w:rPr>
              <w:t xml:space="preserve">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6755CF" w:rsidRDefault="00FC2447" w:rsidP="00FC2447">
            <w:pPr>
              <w:rPr>
                <w:sz w:val="20"/>
                <w:szCs w:val="20"/>
              </w:rPr>
            </w:pPr>
            <w:r w:rsidRPr="006755CF">
              <w:rPr>
                <w:sz w:val="20"/>
                <w:szCs w:val="20"/>
              </w:rPr>
              <w:t>2 02 29999 10 0000 151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7C5E15" w:rsidRDefault="00FC2447" w:rsidP="00FC2447">
            <w:pPr>
              <w:rPr>
                <w:sz w:val="20"/>
                <w:szCs w:val="20"/>
              </w:rPr>
            </w:pPr>
            <w:r w:rsidRPr="007C5E15">
              <w:rPr>
                <w:sz w:val="20"/>
                <w:szCs w:val="20"/>
              </w:rPr>
              <w:t>2 02 30024 10 0000 151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E27206" w:rsidRDefault="00FC2447" w:rsidP="00FC2447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2 02 35118 10 0000 151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E27206" w:rsidRDefault="00FC2447" w:rsidP="00FC2447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2 02 39999 10 0000 151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E27206" w:rsidRDefault="00FC2447" w:rsidP="00FC2447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2 02 40014 10 0000 151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E27206" w:rsidRDefault="00FC2447" w:rsidP="00FC2447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2 02 45160 10 0000 151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C2447" w:rsidRPr="00BA411E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E27206" w:rsidRDefault="00FC2447" w:rsidP="00FC2447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2 02 49999 10 0000 151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2D50BD" w:rsidRDefault="00FC2447" w:rsidP="00FC2447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FC2447" w:rsidRPr="000D5648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2 02 90024 10 0000 151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C2447" w:rsidRPr="000D5648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2 07 05010 10 0000 180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FC2447" w:rsidRPr="000D5648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2 07 05020 10 0000 180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C2447" w:rsidRPr="000D5648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FC2447" w:rsidRPr="000D5648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841526" w:rsidRDefault="00FC2447" w:rsidP="00FC2447">
            <w:pPr>
              <w:jc w:val="center"/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841526" w:rsidRDefault="00FC2447" w:rsidP="00FC2447">
            <w:pPr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t>2 08 05000 10 0000 180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D5648" w:rsidRDefault="00FC2447" w:rsidP="00FC2447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</w:tr>
      <w:tr w:rsidR="00FC2447" w:rsidRPr="008E0B33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r w:rsidRPr="00902B4D">
              <w:rPr>
                <w:sz w:val="20"/>
                <w:szCs w:val="20"/>
              </w:rPr>
              <w:t>2 18 05</w:t>
            </w:r>
            <w:r>
              <w:rPr>
                <w:sz w:val="20"/>
                <w:szCs w:val="20"/>
              </w:rPr>
              <w:t>03</w:t>
            </w:r>
            <w:r w:rsidRPr="00902B4D">
              <w:rPr>
                <w:sz w:val="20"/>
                <w:szCs w:val="20"/>
              </w:rPr>
              <w:t>0 10 0000 180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47" w:rsidRPr="00AA499C" w:rsidRDefault="00FC2447" w:rsidP="00FC2447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C2447" w:rsidRPr="008E0B33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6716EE" w:rsidRDefault="00FC2447" w:rsidP="00FC2447">
            <w:pPr>
              <w:jc w:val="center"/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6716EE" w:rsidRDefault="00FC2447" w:rsidP="00FC2447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2 18 60010 10 0000 151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6716EE" w:rsidRDefault="00FC2447" w:rsidP="00FC2447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6716EE">
              <w:rPr>
                <w:sz w:val="20"/>
                <w:szCs w:val="20"/>
              </w:rPr>
              <w:lastRenderedPageBreak/>
              <w:t>назначение, прошлых лет из бюджетов муниципальных районов</w:t>
            </w:r>
          </w:p>
        </w:tc>
      </w:tr>
      <w:tr w:rsidR="00FC2447" w:rsidRPr="008E0B33" w:rsidTr="00FC24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6716EE" w:rsidRDefault="00FC2447" w:rsidP="00FC2447">
            <w:pPr>
              <w:jc w:val="center"/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6716EE" w:rsidRDefault="00FC2447" w:rsidP="00FC2447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2 18 60020 10 0000 151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6716EE" w:rsidRDefault="00FC2447" w:rsidP="00FC2447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C2447" w:rsidRPr="008E0B33" w:rsidTr="00FC2447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25014</w:t>
            </w:r>
            <w:r w:rsidRPr="00007CC7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47" w:rsidRPr="00AA499C" w:rsidRDefault="00FC2447" w:rsidP="00FC2447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"Культура России (2012 - 2018 годы)" из бюджетов сельских поселений</w:t>
            </w:r>
          </w:p>
        </w:tc>
      </w:tr>
      <w:tr w:rsidR="00FC2447" w:rsidRPr="008E0B33" w:rsidTr="00FC2447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25018</w:t>
            </w:r>
            <w:r w:rsidRPr="00007CC7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47" w:rsidRPr="00AA499C" w:rsidRDefault="00FC2447" w:rsidP="00FC2447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FC2447" w:rsidRPr="008E0B33" w:rsidTr="00FC2447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pPr>
              <w:rPr>
                <w:sz w:val="20"/>
                <w:szCs w:val="20"/>
              </w:rPr>
            </w:pPr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25020</w:t>
            </w:r>
            <w:r w:rsidRPr="00007CC7">
              <w:rPr>
                <w:sz w:val="20"/>
                <w:szCs w:val="20"/>
              </w:rPr>
              <w:t xml:space="preserve"> 10 0000 151</w:t>
            </w:r>
          </w:p>
          <w:p w:rsidR="00FC2447" w:rsidRDefault="00FC2447" w:rsidP="00FC2447"/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47" w:rsidRPr="00AA499C" w:rsidRDefault="00FC2447" w:rsidP="00FC2447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      </w:r>
          </w:p>
        </w:tc>
      </w:tr>
      <w:tr w:rsidR="00FC2447" w:rsidRPr="008E0B33" w:rsidTr="00FC2447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Default="00FC2447" w:rsidP="00FC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5E1EE1" w:rsidRDefault="00FC2447" w:rsidP="00FC2447">
            <w:pPr>
              <w:rPr>
                <w:sz w:val="20"/>
                <w:szCs w:val="20"/>
              </w:rPr>
            </w:pPr>
            <w:r w:rsidRPr="005E1EE1">
              <w:rPr>
                <w:sz w:val="20"/>
                <w:szCs w:val="20"/>
              </w:rPr>
              <w:t>2 19 45160 10 0000 151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47" w:rsidRPr="005E1EE1" w:rsidRDefault="00FC2447" w:rsidP="00FC2447">
            <w:pPr>
              <w:rPr>
                <w:color w:val="000000"/>
                <w:sz w:val="20"/>
                <w:szCs w:val="20"/>
              </w:rPr>
            </w:pPr>
            <w:r w:rsidRPr="005E1EE1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FC2447" w:rsidRPr="008E0B33" w:rsidTr="00FC2447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800D03" w:rsidRDefault="00FC2447" w:rsidP="00FC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7" w:rsidRPr="00007CC7" w:rsidRDefault="00FC2447" w:rsidP="00FC2447">
            <w:pPr>
              <w:rPr>
                <w:sz w:val="20"/>
                <w:szCs w:val="20"/>
              </w:rPr>
            </w:pPr>
            <w:r w:rsidRPr="005E1EE1">
              <w:rPr>
                <w:sz w:val="20"/>
                <w:szCs w:val="20"/>
              </w:rPr>
              <w:t>2 19 60010 10 0000 151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47" w:rsidRPr="00AA499C" w:rsidRDefault="00FC2447" w:rsidP="00FC2447">
            <w:pPr>
              <w:rPr>
                <w:color w:val="000000"/>
                <w:sz w:val="20"/>
                <w:szCs w:val="20"/>
              </w:rPr>
            </w:pPr>
            <w:r w:rsidRPr="005E1EE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2447" w:rsidRPr="008E0B33" w:rsidRDefault="00FC2447" w:rsidP="00FC2447"/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tbl>
      <w:tblPr>
        <w:tblW w:w="10064" w:type="dxa"/>
        <w:tblInd w:w="92" w:type="dxa"/>
        <w:tblLook w:val="0000" w:firstRow="0" w:lastRow="0" w:firstColumn="0" w:lastColumn="0" w:noHBand="0" w:noVBand="0"/>
      </w:tblPr>
      <w:tblGrid>
        <w:gridCol w:w="4565"/>
        <w:gridCol w:w="1812"/>
        <w:gridCol w:w="479"/>
        <w:gridCol w:w="428"/>
        <w:gridCol w:w="946"/>
        <w:gridCol w:w="1834"/>
      </w:tblGrid>
      <w:tr w:rsidR="00FC2447" w:rsidTr="00357BFF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FC2447" w:rsidTr="00357BFF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 w:rsidP="008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FC2447" w:rsidTr="00357BFF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 w:rsidP="008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FC2447" w:rsidTr="00357BFF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23 марта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2017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 03-92</w:t>
            </w:r>
          </w:p>
        </w:tc>
      </w:tr>
      <w:tr w:rsidR="00FC2447" w:rsidTr="00357BFF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FC2447" w:rsidTr="00357BFF">
        <w:trPr>
          <w:trHeight w:val="13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Tr="00815292">
        <w:trPr>
          <w:trHeight w:val="264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FC2447" w:rsidTr="00815292">
        <w:trPr>
          <w:trHeight w:val="264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FC2447" w:rsidTr="00815292">
        <w:trPr>
          <w:trHeight w:val="264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FC2447" w:rsidTr="00815292">
        <w:trPr>
          <w:trHeight w:val="264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FC2447" w:rsidTr="00815292">
        <w:trPr>
          <w:trHeight w:val="264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2017 год</w:t>
            </w:r>
          </w:p>
        </w:tc>
      </w:tr>
      <w:tr w:rsidR="00FC2447" w:rsidTr="00815292">
        <w:trPr>
          <w:trHeight w:val="120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Tr="00815292">
        <w:trPr>
          <w:trHeight w:val="60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12927,9</w:t>
            </w:r>
          </w:p>
        </w:tc>
      </w:tr>
      <w:tr w:rsidR="00FC2447" w:rsidTr="00815292">
        <w:trPr>
          <w:trHeight w:val="106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10933,5</w:t>
            </w:r>
          </w:p>
        </w:tc>
      </w:tr>
      <w:tr w:rsidR="00FC2447" w:rsidTr="00815292">
        <w:trPr>
          <w:trHeight w:val="5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2975,0</w:t>
            </w:r>
          </w:p>
        </w:tc>
      </w:tr>
      <w:tr w:rsidR="00FC2447" w:rsidTr="00815292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1841,2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1841,2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1411,8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426,4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1113,8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1113,8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FC2447" w:rsidTr="00815292">
        <w:trPr>
          <w:trHeight w:val="7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1079,8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8152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</w:tr>
      <w:tr w:rsidR="00FC2447" w:rsidTr="00815292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431,6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130,4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</w:t>
            </w:r>
            <w:r w:rsidR="00815292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 стимулирующих выплат о</w:t>
            </w:r>
            <w:r w:rsidR="00815292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новному персоналу муниципальных учреждение культуры ЛО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484,5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484,5</w:t>
            </w:r>
          </w:p>
        </w:tc>
      </w:tr>
      <w:tr w:rsidR="00FC2447" w:rsidTr="00815292">
        <w:trPr>
          <w:trHeight w:val="5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484,5</w:t>
            </w:r>
          </w:p>
        </w:tc>
      </w:tr>
      <w:tr w:rsidR="00FC2447" w:rsidTr="00815292">
        <w:trPr>
          <w:trHeight w:val="60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372,1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Борского культурно-спортивного комплекса из средств областного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</w:t>
            </w:r>
            <w:r w:rsidR="00357B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(муниципального)имущества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FC2447" w:rsidTr="00815292">
        <w:trPr>
          <w:trHeight w:val="10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FC2447" w:rsidTr="00815292">
        <w:trPr>
          <w:trHeight w:val="11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FC2447" w:rsidTr="00815292">
        <w:trPr>
          <w:trHeight w:val="10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FC2447" w:rsidTr="00815292">
        <w:trPr>
          <w:trHeight w:val="10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</w:t>
            </w:r>
            <w:r w:rsidR="00357B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(муниципального)имущества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1037,0</w:t>
            </w:r>
          </w:p>
        </w:tc>
      </w:tr>
      <w:tr w:rsidR="00FC2447" w:rsidTr="00815292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105,4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FC2447" w:rsidTr="00815292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216,1</w:t>
            </w:r>
          </w:p>
        </w:tc>
      </w:tr>
      <w:tr w:rsidR="00FC2447" w:rsidTr="00815292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</w:tr>
      <w:tr w:rsidR="00FC2447" w:rsidTr="00815292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</w:tr>
      <w:tr w:rsidR="00FC2447" w:rsidTr="00815292">
        <w:trPr>
          <w:trHeight w:val="5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</w:tr>
      <w:tr w:rsidR="00FC2447" w:rsidTr="00815292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143,8</w:t>
            </w:r>
          </w:p>
        </w:tc>
      </w:tr>
      <w:tr w:rsidR="00FC2447" w:rsidTr="00815292">
        <w:trPr>
          <w:trHeight w:val="129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</w:t>
            </w:r>
            <w:r w:rsidR="00815292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 стимулирующих выплат о</w:t>
            </w:r>
            <w:r w:rsidR="00815292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новному персоналу муниципальных учреждение культуры ЛО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161,5</w:t>
            </w:r>
          </w:p>
        </w:tc>
      </w:tr>
      <w:tr w:rsidR="00FC2447" w:rsidTr="00815292">
        <w:trPr>
          <w:trHeight w:val="129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161,5</w:t>
            </w:r>
          </w:p>
        </w:tc>
      </w:tr>
      <w:tr w:rsidR="00FC2447" w:rsidTr="00815292">
        <w:trPr>
          <w:trHeight w:val="5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161,5</w:t>
            </w:r>
          </w:p>
        </w:tc>
      </w:tr>
      <w:tr w:rsidR="00FC2447" w:rsidTr="00815292">
        <w:trPr>
          <w:trHeight w:val="54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</w:tr>
      <w:tr w:rsidR="00FC2447" w:rsidTr="00815292">
        <w:trPr>
          <w:trHeight w:val="129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FC2447" w:rsidTr="00815292">
        <w:trPr>
          <w:trHeight w:val="8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01 1 01  00000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957,4</w:t>
            </w:r>
          </w:p>
        </w:tc>
      </w:tr>
      <w:tr w:rsidR="00FC2447" w:rsidTr="00815292">
        <w:trPr>
          <w:trHeight w:val="63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</w:tr>
      <w:tr w:rsidR="00FC2447" w:rsidTr="00815292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704,6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212,8</w:t>
            </w:r>
          </w:p>
        </w:tc>
      </w:tr>
      <w:tr w:rsidR="00FC2447" w:rsidTr="00815292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01 1 01  02010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01 1 01  02010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01 1 01  02010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8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01 1 01  02010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17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  <w:r w:rsidR="00357B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2779,6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C2447" w:rsidTr="00815292">
        <w:trPr>
          <w:trHeight w:val="8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C2447" w:rsidTr="00815292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связанных с пожарами"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C2447" w:rsidTr="00815292">
        <w:trPr>
          <w:trHeight w:val="126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2197,8</w:t>
            </w:r>
          </w:p>
        </w:tc>
      </w:tr>
      <w:tr w:rsidR="00FC2447" w:rsidTr="00815292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42-оз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C2447" w:rsidTr="00815292">
        <w:trPr>
          <w:trHeight w:val="8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C2447" w:rsidTr="00815292">
        <w:trPr>
          <w:trHeight w:val="16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</w:t>
            </w:r>
            <w:r w:rsidR="00815292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1057,2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FC2447" w:rsidTr="00815292">
        <w:trPr>
          <w:trHeight w:val="84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FC2447" w:rsidTr="00815292">
        <w:trPr>
          <w:trHeight w:val="10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озеленение,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C2447" w:rsidTr="00815292">
        <w:trPr>
          <w:trHeight w:val="79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 мероприятий по реализации проектов местных инициатив граждан в рамках 95-оз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C2447" w:rsidTr="00815292">
        <w:trPr>
          <w:trHeight w:val="16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</w:t>
            </w:r>
            <w:r w:rsidR="00815292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озеленение,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386,0</w:t>
            </w:r>
          </w:p>
        </w:tc>
      </w:tr>
      <w:tr w:rsidR="00FC2447" w:rsidTr="00815292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57,3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57,3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57,3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57,3</w:t>
            </w:r>
          </w:p>
        </w:tc>
      </w:tr>
      <w:tr w:rsidR="00FC2447" w:rsidTr="00815292">
        <w:trPr>
          <w:trHeight w:val="5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C2447" w:rsidTr="00815292">
        <w:trPr>
          <w:trHeight w:val="5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Софинансирование мероприятий по борьбе c борщевиком Сосновского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C2447" w:rsidTr="00815292">
        <w:trPr>
          <w:trHeight w:val="158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C2447" w:rsidTr="00815292">
        <w:trPr>
          <w:trHeight w:val="73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1663,0</w:t>
            </w:r>
          </w:p>
        </w:tc>
      </w:tr>
      <w:tr w:rsidR="00FC2447" w:rsidTr="00815292">
        <w:trPr>
          <w:trHeight w:val="84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542,6</w:t>
            </w:r>
          </w:p>
        </w:tc>
      </w:tr>
      <w:tr w:rsidR="00FC2447" w:rsidTr="00815292">
        <w:trPr>
          <w:trHeight w:val="7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542,6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542,6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542,6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566,4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566,4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566,4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566,4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</w:tr>
      <w:tr w:rsidR="00FC2447" w:rsidTr="00815292">
        <w:trPr>
          <w:trHeight w:val="124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"Оказание поддержки гражданам,</w:t>
            </w:r>
            <w:r w:rsidR="00815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784,4</w:t>
            </w:r>
          </w:p>
        </w:tc>
      </w:tr>
      <w:tr w:rsidR="00FC2447" w:rsidTr="00815292">
        <w:trPr>
          <w:trHeight w:val="13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</w:tr>
      <w:tr w:rsidR="00FC2447" w:rsidTr="00815292">
        <w:trPr>
          <w:trHeight w:val="154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1062,4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698,3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698,3</w:t>
            </w:r>
          </w:p>
        </w:tc>
      </w:tr>
      <w:tr w:rsidR="00FC2447" w:rsidTr="00815292">
        <w:trPr>
          <w:trHeight w:val="13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областного бюджета на оплату превышения стоимос</w:t>
            </w:r>
            <w:r w:rsidR="00357BFF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и одного квадратного метра общей расселяемой площади аварийных многоквартирных жилых домов по этапу 2016 года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294,1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294,1</w:t>
            </w:r>
          </w:p>
        </w:tc>
      </w:tr>
      <w:tr w:rsidR="00FC2447" w:rsidTr="00815292">
        <w:trPr>
          <w:trHeight w:val="5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жилищного хозяйства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FC2447" w:rsidTr="00815292">
        <w:trPr>
          <w:trHeight w:val="64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в области жилищного хозяйства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содержание временно свободных жилых помещений муниципального жилищного фонда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FC2447" w:rsidTr="00815292">
        <w:trPr>
          <w:trHeight w:val="55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2447" w:rsidTr="00815292">
        <w:trPr>
          <w:trHeight w:val="34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735,2</w:t>
            </w:r>
          </w:p>
        </w:tc>
      </w:tr>
      <w:tr w:rsidR="00FC2447" w:rsidTr="00815292">
        <w:trPr>
          <w:trHeight w:val="2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735,2</w:t>
            </w:r>
          </w:p>
        </w:tc>
      </w:tr>
      <w:tr w:rsidR="00FC2447" w:rsidTr="00815292">
        <w:trPr>
          <w:trHeight w:val="8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815292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</w:tr>
      <w:tr w:rsidR="00FC2447" w:rsidTr="00815292">
        <w:trPr>
          <w:trHeight w:val="13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</w:tr>
      <w:tr w:rsidR="00FC2447" w:rsidTr="00815292">
        <w:trPr>
          <w:trHeight w:val="5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</w:tr>
      <w:tr w:rsidR="00FC2447" w:rsidTr="00815292">
        <w:trPr>
          <w:trHeight w:val="7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</w:tr>
      <w:tr w:rsidR="00FC2447" w:rsidTr="00815292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C2447" w:rsidTr="00815292">
        <w:trPr>
          <w:trHeight w:val="20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4743,2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3777,6</w:t>
            </w:r>
          </w:p>
        </w:tc>
      </w:tr>
      <w:tr w:rsidR="00FC2447" w:rsidTr="00815292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2843,7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2843,7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2174,1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656,6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669,4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</w:t>
            </w:r>
            <w:r w:rsidR="0081529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C2447" w:rsidTr="00815292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C2447" w:rsidTr="00815292">
        <w:trPr>
          <w:trHeight w:val="108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8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="00FC2447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C2447" w:rsidTr="00815292">
        <w:trPr>
          <w:trHeight w:val="8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87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</w:tr>
      <w:tr w:rsidR="00FC2447" w:rsidTr="00815292">
        <w:trPr>
          <w:trHeight w:val="184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541,4</w:t>
            </w:r>
          </w:p>
        </w:tc>
      </w:tr>
      <w:tr w:rsidR="00FC2447" w:rsidTr="00815292">
        <w:trPr>
          <w:trHeight w:val="14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163,5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FC2447" w:rsidTr="00815292">
        <w:trPr>
          <w:trHeight w:val="21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2447" w:rsidTr="00815292">
        <w:trPr>
          <w:trHeight w:val="154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2447" w:rsidTr="00815292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199,7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Tr="00815292">
        <w:trPr>
          <w:trHeight w:val="237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815292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91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C2447" w:rsidTr="00815292">
        <w:trPr>
          <w:trHeight w:val="2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271,1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35,4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</w:tr>
      <w:tr w:rsidR="00FC2447" w:rsidTr="00815292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C2447" w:rsidTr="00815292">
        <w:trPr>
          <w:trHeight w:val="7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C2447" w:rsidTr="00815292">
        <w:trPr>
          <w:trHeight w:val="13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C2447" w:rsidTr="00815292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проведения мероприя</w:t>
            </w:r>
            <w:r w:rsidR="00815292">
              <w:rPr>
                <w:rFonts w:ascii="Arial" w:hAnsi="Arial" w:cs="Arial"/>
                <w:sz w:val="20"/>
                <w:szCs w:val="20"/>
              </w:rPr>
              <w:t>тий муниципального значения в р</w:t>
            </w:r>
            <w:r>
              <w:rPr>
                <w:rFonts w:ascii="Arial" w:hAnsi="Arial" w:cs="Arial"/>
                <w:sz w:val="20"/>
                <w:szCs w:val="20"/>
              </w:rPr>
              <w:t>амках непр</w:t>
            </w:r>
            <w:r w:rsidR="00815292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граммных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C2447" w:rsidTr="00815292">
        <w:trPr>
          <w:trHeight w:val="79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C2447" w:rsidTr="00815292">
        <w:trPr>
          <w:trHeight w:val="7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85 0  00 00000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29,5</w:t>
            </w:r>
          </w:p>
        </w:tc>
      </w:tr>
      <w:tr w:rsidR="00FC2447" w:rsidTr="00815292">
        <w:trPr>
          <w:trHeight w:val="528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FC2447" w:rsidTr="00815292">
        <w:trPr>
          <w:trHeight w:val="105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FC2447" w:rsidTr="00815292">
        <w:trPr>
          <w:trHeight w:val="26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FC2447" w:rsidTr="00815292">
        <w:trPr>
          <w:trHeight w:val="4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125,4</w:t>
            </w:r>
          </w:p>
        </w:tc>
      </w:tr>
      <w:tr w:rsidR="00FC2447" w:rsidTr="00815292">
        <w:trPr>
          <w:trHeight w:val="5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125,4</w:t>
            </w:r>
          </w:p>
        </w:tc>
      </w:tr>
      <w:tr w:rsidR="00FC2447" w:rsidTr="00815292">
        <w:trPr>
          <w:trHeight w:val="51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</w:tr>
      <w:tr w:rsidR="00FC2447" w:rsidTr="00815292">
        <w:trPr>
          <w:trHeight w:val="34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</w:tr>
      <w:tr w:rsidR="00FC2447" w:rsidTr="00815292">
        <w:trPr>
          <w:trHeight w:val="11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</w:tr>
      <w:tr w:rsidR="00FC2447" w:rsidTr="00815292">
        <w:trPr>
          <w:trHeight w:val="186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</w:tr>
      <w:tr w:rsidR="00FC2447" w:rsidTr="00815292">
        <w:trPr>
          <w:trHeight w:val="75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</w:tr>
      <w:tr w:rsidR="00FC2447" w:rsidTr="00815292">
        <w:trPr>
          <w:trHeight w:val="5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FC2447" w:rsidTr="00815292">
        <w:trPr>
          <w:trHeight w:val="136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</w:tr>
      <w:tr w:rsidR="00FC2447" w:rsidTr="00815292">
        <w:trPr>
          <w:trHeight w:val="84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</w:tr>
      <w:tr w:rsidR="00FC2447" w:rsidTr="00815292">
        <w:trPr>
          <w:trHeight w:val="88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</w:tr>
      <w:tr w:rsidR="00FC2447" w:rsidTr="00815292">
        <w:trPr>
          <w:trHeight w:val="84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C2447" w:rsidTr="00815292">
        <w:trPr>
          <w:trHeight w:val="82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447" w:rsidRDefault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FC2447" w:rsidTr="00815292">
        <w:trPr>
          <w:trHeight w:val="36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447" w:rsidRDefault="00FC24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47" w:rsidRDefault="00FC24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25329,9</w:t>
            </w:r>
          </w:p>
        </w:tc>
      </w:tr>
    </w:tbl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tbl>
      <w:tblPr>
        <w:tblW w:w="10620" w:type="dxa"/>
        <w:tblInd w:w="-432" w:type="dxa"/>
        <w:tblLook w:val="0000" w:firstRow="0" w:lastRow="0" w:firstColumn="0" w:lastColumn="0" w:noHBand="0" w:noVBand="0"/>
      </w:tblPr>
      <w:tblGrid>
        <w:gridCol w:w="5580"/>
        <w:gridCol w:w="304"/>
        <w:gridCol w:w="580"/>
        <w:gridCol w:w="661"/>
        <w:gridCol w:w="1420"/>
        <w:gridCol w:w="700"/>
        <w:gridCol w:w="1375"/>
      </w:tblGrid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от 23 марта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C2447">
                <w:rPr>
                  <w:rFonts w:ascii="Arial" w:hAnsi="Arial" w:cs="Arial"/>
                  <w:sz w:val="20"/>
                  <w:szCs w:val="20"/>
                </w:rPr>
                <w:t>2017 г</w:t>
              </w:r>
            </w:smartTag>
            <w:r w:rsidRPr="00FC2447">
              <w:rPr>
                <w:rFonts w:ascii="Arial" w:hAnsi="Arial" w:cs="Arial"/>
                <w:sz w:val="20"/>
                <w:szCs w:val="20"/>
              </w:rPr>
              <w:t xml:space="preserve">. № 03-92 </w:t>
            </w:r>
          </w:p>
        </w:tc>
      </w:tr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11)</w:t>
            </w:r>
          </w:p>
        </w:tc>
      </w:tr>
      <w:tr w:rsidR="00FC2447" w:rsidRPr="00FC2447" w:rsidTr="00815292">
        <w:trPr>
          <w:trHeight w:val="264"/>
        </w:trPr>
        <w:tc>
          <w:tcPr>
            <w:tcW w:w="5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RPr="00FC2447" w:rsidTr="00815292">
        <w:trPr>
          <w:trHeight w:val="264"/>
        </w:trPr>
        <w:tc>
          <w:tcPr>
            <w:tcW w:w="5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  </w:t>
            </w:r>
          </w:p>
        </w:tc>
      </w:tr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FC2447" w:rsidRPr="00FC2447" w:rsidTr="00815292">
        <w:trPr>
          <w:trHeight w:val="264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25329,9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4942,9</w:t>
            </w:r>
          </w:p>
        </w:tc>
      </w:tr>
      <w:tr w:rsidR="00FC2447" w:rsidRPr="00FC2447" w:rsidTr="00815292">
        <w:trPr>
          <w:trHeight w:val="106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815292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815292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815292">
        <w:trPr>
          <w:trHeight w:val="15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</w:t>
            </w:r>
            <w:r w:rsidR="00861F3C">
              <w:rPr>
                <w:rFonts w:ascii="Arial" w:hAnsi="Arial" w:cs="Arial"/>
                <w:color w:val="000000"/>
                <w:sz w:val="20"/>
                <w:szCs w:val="20"/>
              </w:rPr>
              <w:t>ществление контрольных функций с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оветов депутатов в рамках непрограммных расходов органов законодательной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815292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815292">
        <w:trPr>
          <w:trHeight w:val="106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4543,5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4482,5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3777,6</w:t>
            </w:r>
          </w:p>
        </w:tc>
      </w:tr>
      <w:tr w:rsidR="00FC2447" w:rsidRPr="00FC2447" w:rsidTr="00815292">
        <w:trPr>
          <w:trHeight w:val="126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C2447" w:rsidRPr="00FC2447" w:rsidTr="00815292">
        <w:trPr>
          <w:trHeight w:val="75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669,4</w:t>
            </w:r>
          </w:p>
        </w:tc>
      </w:tr>
      <w:tr w:rsidR="00FC2447" w:rsidRPr="00FC2447" w:rsidTr="00815292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C2447" w:rsidRPr="00FC2447" w:rsidTr="00815292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C2447" w:rsidRPr="00FC2447" w:rsidTr="00815292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861F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C2447" w:rsidRPr="00FC2447" w:rsidTr="00815292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C2447" w:rsidRPr="00FC2447" w:rsidTr="00815292">
        <w:trPr>
          <w:trHeight w:val="78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815292" w:rsidP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="00FC2447" w:rsidRPr="00FC2447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815292">
        <w:trPr>
          <w:trHeight w:val="8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C2447" w:rsidRPr="00FC2447" w:rsidTr="00815292">
        <w:trPr>
          <w:trHeight w:val="129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C2447" w:rsidRPr="00FC2447" w:rsidTr="00815292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FC2447" w:rsidRPr="00FC2447" w:rsidTr="00815292">
        <w:trPr>
          <w:trHeight w:val="8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FC2447" w:rsidRPr="00FC2447" w:rsidTr="00815292">
        <w:trPr>
          <w:trHeight w:val="15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RPr="00FC2447" w:rsidTr="00815292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RPr="00FC2447" w:rsidTr="00815292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815292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815292">
        <w:trPr>
          <w:trHeight w:val="108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815292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815292">
        <w:trPr>
          <w:trHeight w:val="7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199,7</w:t>
            </w:r>
          </w:p>
        </w:tc>
      </w:tr>
      <w:tr w:rsidR="00FC2447" w:rsidRPr="00FC2447" w:rsidTr="00815292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815292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815292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815292">
        <w:trPr>
          <w:trHeight w:val="159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</w:t>
            </w:r>
            <w:r w:rsidR="00815292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815292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815292">
        <w:trPr>
          <w:trHeight w:val="48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815292">
        <w:trPr>
          <w:trHeight w:val="2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815292">
        <w:trPr>
          <w:trHeight w:val="8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815292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815292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35,4</w:t>
            </w:r>
          </w:p>
        </w:tc>
      </w:tr>
      <w:tr w:rsidR="00FC2447" w:rsidRPr="00FC2447" w:rsidTr="00815292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</w:tr>
      <w:tr w:rsidR="00FC2447" w:rsidRPr="00FC2447" w:rsidTr="00815292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</w:tr>
      <w:tr w:rsidR="00FC2447" w:rsidRPr="00FC2447" w:rsidTr="00815292">
        <w:trPr>
          <w:trHeight w:val="8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FC2447" w:rsidRPr="00FC2447" w:rsidTr="00815292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FC2447" w:rsidRPr="00FC2447" w:rsidTr="00815292">
        <w:trPr>
          <w:trHeight w:val="78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FC2447" w:rsidRPr="00FC2447" w:rsidTr="00815292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FC2447" w:rsidRPr="00FC2447" w:rsidTr="00815292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FC2447" w:rsidRPr="00FC2447" w:rsidTr="00815292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FC2447" w:rsidRPr="00FC2447" w:rsidTr="00815292">
        <w:trPr>
          <w:trHeight w:val="75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C2447" w:rsidRPr="00FC2447" w:rsidTr="00815292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C2447" w:rsidRPr="00FC2447" w:rsidTr="00815292">
        <w:trPr>
          <w:trHeight w:val="108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C2447" w:rsidRPr="00FC2447" w:rsidTr="00815292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C2447" w:rsidRPr="00FC2447" w:rsidTr="00815292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C2447" w:rsidRPr="00FC2447" w:rsidTr="00815292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815292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</w:t>
            </w:r>
            <w:r w:rsidR="00FC2447" w:rsidRPr="00FC244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815292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815292">
        <w:trPr>
          <w:trHeight w:val="105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815292">
        <w:trPr>
          <w:trHeight w:val="7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815292">
        <w:trPr>
          <w:trHeight w:val="8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815292">
        <w:trPr>
          <w:trHeight w:val="330"/>
        </w:trPr>
        <w:tc>
          <w:tcPr>
            <w:tcW w:w="5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815292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815292">
        <w:trPr>
          <w:trHeight w:val="405"/>
        </w:trPr>
        <w:tc>
          <w:tcPr>
            <w:tcW w:w="5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1056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78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861F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C2447" w:rsidRPr="00FC2447" w:rsidTr="00815292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C2447" w:rsidRPr="00FC2447" w:rsidTr="00815292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C2447" w:rsidRPr="00FC2447" w:rsidTr="00815292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3900,8</w:t>
            </w:r>
          </w:p>
        </w:tc>
      </w:tr>
      <w:tr w:rsidR="00FC2447" w:rsidRPr="00FC2447" w:rsidTr="00815292">
        <w:trPr>
          <w:trHeight w:val="34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3860,8</w:t>
            </w:r>
          </w:p>
        </w:tc>
      </w:tr>
      <w:tr w:rsidR="00FC2447" w:rsidRPr="00FC2447" w:rsidTr="00815292">
        <w:trPr>
          <w:trHeight w:val="103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861F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2197,8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2197,8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42-оз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C2447" w:rsidRPr="00FC2447" w:rsidTr="00815292">
        <w:trPr>
          <w:trHeight w:val="615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C2447" w:rsidRPr="00FC2447" w:rsidTr="00815292">
        <w:trPr>
          <w:trHeight w:val="1035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lastRenderedPageBreak/>
              <w:t>Субсидии областного бюджета на реализацию областно</w:t>
            </w:r>
            <w:r w:rsidR="00815292">
              <w:rPr>
                <w:rFonts w:ascii="Arial" w:hAnsi="Arial" w:cs="Arial"/>
                <w:sz w:val="20"/>
                <w:szCs w:val="20"/>
              </w:rPr>
              <w:t>го</w:t>
            </w:r>
            <w:r w:rsidRPr="00FC2447"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02 0 0 70880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</w:tr>
      <w:tr w:rsidR="00FC2447" w:rsidRPr="00FC2447" w:rsidTr="00815292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C2447" w:rsidRPr="00FC2447" w:rsidTr="00815292">
        <w:trPr>
          <w:trHeight w:val="675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C2447" w:rsidRPr="00FC2447" w:rsidTr="00815292">
        <w:trPr>
          <w:trHeight w:val="82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1663,0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1663,0</w:t>
            </w:r>
          </w:p>
        </w:tc>
      </w:tr>
      <w:tr w:rsidR="00FC2447" w:rsidRPr="00FC2447" w:rsidTr="00815292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FC2447" w:rsidRPr="00FC2447" w:rsidTr="00815292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FC2447" w:rsidRPr="00FC2447" w:rsidTr="00815292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2657,7</w:t>
            </w:r>
          </w:p>
        </w:tc>
      </w:tr>
      <w:tr w:rsidR="00FC2447" w:rsidRPr="00FC2447" w:rsidTr="00815292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2117,9</w:t>
            </w:r>
          </w:p>
        </w:tc>
      </w:tr>
      <w:tr w:rsidR="00FC2447" w:rsidRPr="00FC2447" w:rsidTr="00815292">
        <w:trPr>
          <w:trHeight w:val="75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784,4</w:t>
            </w:r>
          </w:p>
        </w:tc>
      </w:tr>
      <w:tr w:rsidR="00FC2447" w:rsidRPr="00FC2447" w:rsidTr="00815292">
        <w:trPr>
          <w:trHeight w:val="81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</w:tr>
      <w:tr w:rsidR="00FC2447" w:rsidRPr="00FC2447" w:rsidTr="00815292">
        <w:trPr>
          <w:trHeight w:val="810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Средства областного бюджета на оказание поддержки гражданам,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745,2</w:t>
            </w:r>
          </w:p>
        </w:tc>
      </w:tr>
      <w:tr w:rsidR="00FC2447" w:rsidRPr="00FC2447" w:rsidTr="00815292">
        <w:trPr>
          <w:trHeight w:val="870"/>
        </w:trPr>
        <w:tc>
          <w:tcPr>
            <w:tcW w:w="55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745,2</w:t>
            </w:r>
          </w:p>
        </w:tc>
      </w:tr>
      <w:tr w:rsidR="00FC2447" w:rsidRPr="00FC2447" w:rsidTr="00815292">
        <w:trPr>
          <w:trHeight w:val="87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39,2</w:t>
            </w:r>
          </w:p>
        </w:tc>
      </w:tr>
      <w:tr w:rsidR="00FC2447" w:rsidRPr="00FC2447" w:rsidTr="00815292">
        <w:trPr>
          <w:trHeight w:val="870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861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39,2</w:t>
            </w:r>
          </w:p>
        </w:tc>
      </w:tr>
      <w:tr w:rsidR="00FC2447" w:rsidRPr="00FC2447" w:rsidTr="00815292">
        <w:trPr>
          <w:trHeight w:val="1095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992,4</w:t>
            </w:r>
          </w:p>
        </w:tc>
      </w:tr>
      <w:tr w:rsidR="00FC2447" w:rsidRPr="00FC2447" w:rsidTr="00815292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698,3</w:t>
            </w:r>
          </w:p>
        </w:tc>
      </w:tr>
      <w:tr w:rsidR="00FC2447" w:rsidRPr="00FC2447" w:rsidTr="00815292">
        <w:trPr>
          <w:trHeight w:val="885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698,3</w:t>
            </w:r>
          </w:p>
        </w:tc>
      </w:tr>
      <w:tr w:rsidR="00FC2447" w:rsidRPr="00FC2447" w:rsidTr="00815292">
        <w:trPr>
          <w:trHeight w:val="1050"/>
        </w:trPr>
        <w:tc>
          <w:tcPr>
            <w:tcW w:w="55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Средства областного бюджета на оплату превышения стоимос</w:t>
            </w:r>
            <w:r w:rsidR="00815292">
              <w:rPr>
                <w:rFonts w:ascii="Arial" w:hAnsi="Arial" w:cs="Arial"/>
                <w:sz w:val="20"/>
                <w:szCs w:val="20"/>
              </w:rPr>
              <w:t>т</w:t>
            </w:r>
            <w:r w:rsidRPr="00FC2447">
              <w:rPr>
                <w:rFonts w:ascii="Arial" w:hAnsi="Arial" w:cs="Arial"/>
                <w:sz w:val="20"/>
                <w:szCs w:val="20"/>
              </w:rPr>
              <w:t>и одного квадратного метра общей расселяемой площади аварийных многоквартирных жилых домов по этапу 2016 года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294,1</w:t>
            </w:r>
          </w:p>
        </w:tc>
      </w:tr>
      <w:tr w:rsidR="00FC2447" w:rsidRPr="00FC2447" w:rsidTr="00815292">
        <w:trPr>
          <w:trHeight w:val="795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</w:t>
            </w:r>
            <w:r w:rsidR="00815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3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294,1</w:t>
            </w:r>
          </w:p>
        </w:tc>
      </w:tr>
      <w:tr w:rsidR="00FC2447" w:rsidRPr="00FC2447" w:rsidTr="00815292">
        <w:trPr>
          <w:trHeight w:val="405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Другие вопросы в области жилищного хозяйства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FC2447" w:rsidRPr="00FC2447" w:rsidTr="00815292">
        <w:trPr>
          <w:trHeight w:val="615"/>
        </w:trPr>
        <w:tc>
          <w:tcPr>
            <w:tcW w:w="55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Обеспечение мероприятий в области жилищного хозяйства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Субсидии на содержание временно свободных жилых помещений муниципального жилищного фонда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FC2447" w:rsidRPr="00FC2447" w:rsidTr="00815292">
        <w:trPr>
          <w:trHeight w:val="795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815292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815292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815292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815292">
        <w:trPr>
          <w:trHeight w:val="54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815292">
        <w:trPr>
          <w:trHeight w:val="105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815292">
        <w:trPr>
          <w:trHeight w:val="57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815292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514,8</w:t>
            </w:r>
          </w:p>
        </w:tc>
      </w:tr>
      <w:tr w:rsidR="00FC2447" w:rsidRPr="00FC2447" w:rsidTr="00815292">
        <w:trPr>
          <w:trHeight w:val="106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514,8</w:t>
            </w:r>
          </w:p>
        </w:tc>
      </w:tr>
      <w:tr w:rsidR="00FC2447" w:rsidRPr="00FC2447" w:rsidTr="00815292">
        <w:trPr>
          <w:trHeight w:val="11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</w:t>
            </w:r>
            <w:r w:rsidR="00815292">
              <w:rPr>
                <w:rFonts w:ascii="Arial" w:hAnsi="Arial" w:cs="Arial"/>
                <w:sz w:val="20"/>
                <w:szCs w:val="20"/>
              </w:rPr>
              <w:t>го</w:t>
            </w:r>
            <w:r w:rsidRPr="00FC2447"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C2447" w:rsidRPr="00FC2447" w:rsidTr="00815292">
        <w:trPr>
          <w:trHeight w:val="66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C2447" w:rsidRPr="00FC2447" w:rsidTr="00815292">
        <w:trPr>
          <w:trHeight w:val="66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C2447" w:rsidRPr="00FC2447" w:rsidTr="00815292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C2447" w:rsidRPr="00FC2447" w:rsidTr="00815292">
        <w:trPr>
          <w:trHeight w:val="6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C2447" w:rsidRPr="00FC2447" w:rsidTr="00815292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C2447" w:rsidRPr="00FC2447" w:rsidTr="00815292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 w:rsidR="008152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"Программа по борьбе с борщевиком Сосновского"- софинансирование мероприятий по борьбе c борщевиком Сосновского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11970,5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11970,5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11970,5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10933,5</w:t>
            </w:r>
          </w:p>
        </w:tc>
      </w:tr>
      <w:tr w:rsidR="00FC2447" w:rsidRPr="00FC2447" w:rsidTr="00815292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2975,0</w:t>
            </w:r>
          </w:p>
        </w:tc>
      </w:tr>
      <w:tr w:rsidR="00FC2447" w:rsidRPr="00FC2447" w:rsidTr="00815292">
        <w:trPr>
          <w:trHeight w:val="132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1079,8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8152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C2447" w:rsidRPr="00FC2447" w:rsidTr="00815292">
        <w:trPr>
          <w:trHeight w:val="132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C2447" w:rsidRPr="00FC2447" w:rsidTr="00815292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484,5</w:t>
            </w:r>
          </w:p>
        </w:tc>
      </w:tr>
      <w:tr w:rsidR="00FC2447" w:rsidRPr="00FC2447" w:rsidTr="00815292">
        <w:trPr>
          <w:trHeight w:val="132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484,5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484,5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FC2447" w:rsidRPr="00FC2447" w:rsidTr="00815292">
        <w:trPr>
          <w:trHeight w:val="63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Борского культурно-спортивного комплекса из средств областного бюджета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969696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FC2447" w:rsidRPr="00FC2447" w:rsidTr="00815292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FC2447" w:rsidRPr="00FC2447" w:rsidTr="00815292">
        <w:trPr>
          <w:trHeight w:val="735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районного бюджета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C2447" w:rsidRPr="00FC2447" w:rsidTr="00815292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</w:t>
            </w:r>
            <w:r w:rsidR="00861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(муниципального)имущества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88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1037,0</w:t>
            </w:r>
          </w:p>
        </w:tc>
      </w:tr>
      <w:tr w:rsidR="00FC2447" w:rsidRPr="00FC2447" w:rsidTr="00815292">
        <w:trPr>
          <w:trHeight w:val="129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C2447" w:rsidRPr="00FC2447" w:rsidTr="00815292">
        <w:trPr>
          <w:trHeight w:val="132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</w:tr>
      <w:tr w:rsidR="00FC2447" w:rsidRPr="00FC2447" w:rsidTr="00815292">
        <w:trPr>
          <w:trHeight w:val="58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161,5</w:t>
            </w:r>
          </w:p>
        </w:tc>
      </w:tr>
      <w:tr w:rsidR="00FC2447" w:rsidRPr="00FC2447" w:rsidTr="00815292">
        <w:trPr>
          <w:trHeight w:val="132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37,5</w:t>
            </w:r>
          </w:p>
        </w:tc>
      </w:tr>
      <w:tr w:rsidR="00FC2447" w:rsidRPr="00FC2447" w:rsidTr="00815292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815292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815292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815292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815292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815292">
        <w:trPr>
          <w:trHeight w:val="45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815292">
        <w:trPr>
          <w:trHeight w:val="52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815292">
        <w:trPr>
          <w:trHeight w:val="555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C2447" w:rsidRPr="00FC2447" w:rsidTr="00815292">
        <w:trPr>
          <w:trHeight w:val="1320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</w:tr>
      <w:tr w:rsidR="00FC2447" w:rsidRPr="00FC2447" w:rsidTr="00815292">
        <w:trPr>
          <w:trHeight w:val="792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528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815292">
        <w:trPr>
          <w:trHeight w:val="264"/>
        </w:trPr>
        <w:tc>
          <w:tcPr>
            <w:tcW w:w="5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tbl>
      <w:tblPr>
        <w:tblW w:w="11121" w:type="dxa"/>
        <w:tblInd w:w="-1039" w:type="dxa"/>
        <w:tblLook w:val="0000" w:firstRow="0" w:lastRow="0" w:firstColumn="0" w:lastColumn="0" w:noHBand="0" w:noVBand="0"/>
      </w:tblPr>
      <w:tblGrid>
        <w:gridCol w:w="5360"/>
        <w:gridCol w:w="600"/>
        <w:gridCol w:w="800"/>
        <w:gridCol w:w="661"/>
        <w:gridCol w:w="1420"/>
        <w:gridCol w:w="700"/>
        <w:gridCol w:w="1580"/>
      </w:tblGrid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от 23 марта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C2447">
                <w:rPr>
                  <w:rFonts w:ascii="Arial" w:hAnsi="Arial" w:cs="Arial"/>
                  <w:sz w:val="20"/>
                  <w:szCs w:val="20"/>
                </w:rPr>
                <w:t>2017 г</w:t>
              </w:r>
            </w:smartTag>
            <w:r w:rsidRPr="00FC2447">
              <w:rPr>
                <w:rFonts w:ascii="Arial" w:hAnsi="Arial" w:cs="Arial"/>
                <w:sz w:val="20"/>
                <w:szCs w:val="20"/>
              </w:rPr>
              <w:t xml:space="preserve">. № 03-92 </w:t>
            </w:r>
          </w:p>
        </w:tc>
      </w:tr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13)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разделам и подразделам, целевым статьям (муниципальным   </w:t>
            </w:r>
          </w:p>
        </w:tc>
      </w:tr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FC2447" w:rsidRPr="00FC2447" w:rsidTr="00D67F26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25329,9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4942,9</w:t>
            </w:r>
          </w:p>
        </w:tc>
      </w:tr>
      <w:tr w:rsidR="00FC2447" w:rsidRPr="00FC2447" w:rsidTr="00D67F26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D67F2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D67F2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D67F26">
        <w:trPr>
          <w:trHeight w:val="15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D67F26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C2447" w:rsidRPr="00FC2447" w:rsidTr="00D67F26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4543,5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4482,5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3777,6</w:t>
            </w:r>
          </w:p>
        </w:tc>
      </w:tr>
      <w:tr w:rsidR="00FC2447" w:rsidRPr="00FC2447" w:rsidTr="00D67F26">
        <w:trPr>
          <w:trHeight w:val="126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C2447" w:rsidRPr="00FC2447" w:rsidTr="00D67F26">
        <w:trPr>
          <w:trHeight w:val="7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669,4</w:t>
            </w:r>
          </w:p>
        </w:tc>
      </w:tr>
      <w:tr w:rsidR="00FC2447" w:rsidRPr="00FC2447" w:rsidTr="00D67F26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C2447" w:rsidRPr="00FC2447" w:rsidTr="00D67F26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C2447" w:rsidRPr="00FC2447" w:rsidTr="00D67F26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8152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C2447" w:rsidRPr="00FC2447" w:rsidTr="00D67F26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C2447" w:rsidRPr="00FC2447" w:rsidTr="00D67F26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815292" w:rsidP="00FC2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="00FC2447" w:rsidRPr="00FC2447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D67F26">
        <w:trPr>
          <w:trHeight w:val="8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C2447" w:rsidRPr="00FC2447" w:rsidTr="00D67F26">
        <w:trPr>
          <w:trHeight w:val="12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C2447" w:rsidRPr="00FC2447" w:rsidTr="00D67F26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FC2447" w:rsidRPr="00FC2447" w:rsidTr="00D67F26">
        <w:trPr>
          <w:trHeight w:val="8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FC2447" w:rsidRPr="00FC2447" w:rsidTr="00D67F26">
        <w:trPr>
          <w:trHeight w:val="15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RPr="00FC2447" w:rsidTr="00D67F26">
        <w:trPr>
          <w:trHeight w:val="3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RPr="00FC2447" w:rsidTr="00D67F2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D67F2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D67F26">
        <w:trPr>
          <w:trHeight w:val="10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D67F26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C2447" w:rsidRPr="00FC2447" w:rsidTr="00D67F26">
        <w:trPr>
          <w:trHeight w:val="7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861F3C" w:rsidRDefault="00FC2447" w:rsidP="00FC244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61F3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199,7</w:t>
            </w:r>
          </w:p>
        </w:tc>
      </w:tr>
      <w:tr w:rsidR="00FC2447" w:rsidRPr="00FC2447" w:rsidTr="00D67F26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D67F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D67F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D67F26">
        <w:trPr>
          <w:trHeight w:val="15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1D43C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D67F26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D67F26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D67F26">
        <w:trPr>
          <w:trHeight w:val="2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D67F26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D67F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C2447" w:rsidRPr="00FC2447" w:rsidTr="00D67F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35,4</w:t>
            </w:r>
          </w:p>
        </w:tc>
      </w:tr>
      <w:tr w:rsidR="00FC2447" w:rsidRPr="00FC2447" w:rsidTr="00D67F26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</w:tr>
      <w:tr w:rsidR="00FC2447" w:rsidRPr="00FC2447" w:rsidTr="00D67F2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</w:tr>
      <w:tr w:rsidR="00FC2447" w:rsidRPr="00FC2447" w:rsidTr="00D67F26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FC2447" w:rsidRPr="00FC2447" w:rsidTr="00D67F26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FC2447" w:rsidRPr="00FC2447" w:rsidTr="00D67F26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FC2447" w:rsidRPr="00FC2447" w:rsidTr="00D67F2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FC2447" w:rsidRPr="00FC2447" w:rsidTr="00D67F2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FC2447" w:rsidRPr="00FC2447" w:rsidTr="00D67F2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FC2447" w:rsidRPr="00FC2447" w:rsidTr="00D67F26">
        <w:trPr>
          <w:trHeight w:val="7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C2447" w:rsidRPr="00FC2447" w:rsidTr="00D67F26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C2447" w:rsidRPr="00FC2447" w:rsidTr="00D67F26">
        <w:trPr>
          <w:trHeight w:val="10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C2447" w:rsidRPr="00FC2447" w:rsidTr="00D67F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C2447" w:rsidRPr="00FC2447" w:rsidTr="00D67F2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C2447" w:rsidRPr="00FC2447" w:rsidTr="00D67F26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D67F26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D67F26">
        <w:trPr>
          <w:trHeight w:val="10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D67F26">
        <w:trPr>
          <w:trHeight w:val="7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D67F26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C2447" w:rsidRPr="00FC2447" w:rsidTr="00D67F26">
        <w:trPr>
          <w:trHeight w:val="330"/>
        </w:trPr>
        <w:tc>
          <w:tcPr>
            <w:tcW w:w="5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D67F2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D67F26">
        <w:trPr>
          <w:trHeight w:val="405"/>
        </w:trPr>
        <w:tc>
          <w:tcPr>
            <w:tcW w:w="5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1056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1D43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C2447" w:rsidRPr="00FC2447" w:rsidTr="00D67F26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C2447" w:rsidRPr="00FC2447" w:rsidTr="00D67F26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C2447" w:rsidRPr="00FC2447" w:rsidTr="00D67F26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3900,8</w:t>
            </w:r>
          </w:p>
        </w:tc>
      </w:tr>
      <w:tr w:rsidR="00FC2447" w:rsidRPr="00FC2447" w:rsidTr="00D67F2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3860,8</w:t>
            </w:r>
          </w:p>
        </w:tc>
      </w:tr>
      <w:tr w:rsidR="00FC2447" w:rsidRPr="00FC2447" w:rsidTr="00D67F26">
        <w:trPr>
          <w:trHeight w:val="103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2197,8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2197,8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42-оз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C2447" w:rsidRPr="00FC2447" w:rsidTr="00D67F26">
        <w:trPr>
          <w:trHeight w:val="615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C2447" w:rsidRPr="00FC2447" w:rsidTr="00D67F26">
        <w:trPr>
          <w:trHeight w:val="103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1D43C9">
              <w:rPr>
                <w:rFonts w:ascii="Arial" w:hAnsi="Arial" w:cs="Arial"/>
                <w:sz w:val="20"/>
                <w:szCs w:val="20"/>
              </w:rPr>
              <w:t>го</w:t>
            </w:r>
            <w:r w:rsidRPr="00FC2447"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02 0 0 70880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</w:tr>
      <w:tr w:rsidR="00FC2447" w:rsidRPr="00FC2447" w:rsidTr="00D67F26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C2447" w:rsidRPr="00FC2447" w:rsidTr="00D67F26">
        <w:trPr>
          <w:trHeight w:val="675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C2447" w:rsidRPr="00FC2447" w:rsidTr="00D67F26">
        <w:trPr>
          <w:trHeight w:val="8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1663,0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1663,0</w:t>
            </w:r>
          </w:p>
        </w:tc>
      </w:tr>
      <w:tr w:rsidR="00FC2447" w:rsidRPr="00FC2447" w:rsidTr="00D67F26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FC2447" w:rsidRPr="00FC2447" w:rsidTr="00D67F26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FC2447" w:rsidRPr="00FC2447" w:rsidTr="00D67F26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566,4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2657,7</w:t>
            </w:r>
          </w:p>
        </w:tc>
      </w:tr>
      <w:tr w:rsidR="00FC2447" w:rsidRPr="00FC2447" w:rsidTr="00D67F26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2117,9</w:t>
            </w:r>
          </w:p>
        </w:tc>
      </w:tr>
      <w:tr w:rsidR="00FC2447" w:rsidRPr="00FC2447" w:rsidTr="00D67F26">
        <w:trPr>
          <w:trHeight w:val="750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</w:t>
            </w:r>
            <w:r w:rsidR="001D4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784,4</w:t>
            </w:r>
          </w:p>
        </w:tc>
      </w:tr>
      <w:tr w:rsidR="00FC2447" w:rsidRPr="00FC2447" w:rsidTr="00D67F26">
        <w:trPr>
          <w:trHeight w:val="810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1D4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</w:tr>
      <w:tr w:rsidR="00FC2447" w:rsidRPr="00FC2447" w:rsidTr="00D67F26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Средства областного бюджета на оказание поддержки гражданам,</w:t>
            </w:r>
            <w:r w:rsidR="001D4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745,2</w:t>
            </w:r>
          </w:p>
        </w:tc>
      </w:tr>
      <w:tr w:rsidR="00FC2447" w:rsidRPr="00FC2447" w:rsidTr="00D67F2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745,2</w:t>
            </w:r>
          </w:p>
        </w:tc>
      </w:tr>
      <w:tr w:rsidR="00FC2447" w:rsidRPr="00FC2447" w:rsidTr="00D67F26">
        <w:trPr>
          <w:trHeight w:val="870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1D4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39,2</w:t>
            </w:r>
          </w:p>
        </w:tc>
      </w:tr>
      <w:tr w:rsidR="00FC2447" w:rsidRPr="00FC2447" w:rsidTr="00D67F2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1D4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39,2</w:t>
            </w:r>
          </w:p>
        </w:tc>
      </w:tr>
      <w:tr w:rsidR="00FC2447" w:rsidRPr="00FC2447" w:rsidTr="00D67F26">
        <w:trPr>
          <w:trHeight w:val="109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992,4</w:t>
            </w:r>
          </w:p>
        </w:tc>
      </w:tr>
      <w:tr w:rsidR="00FC2447" w:rsidRPr="00FC2447" w:rsidTr="00D67F26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698,3</w:t>
            </w:r>
          </w:p>
        </w:tc>
      </w:tr>
      <w:tr w:rsidR="00FC2447" w:rsidRPr="00FC2447" w:rsidTr="00D67F26">
        <w:trPr>
          <w:trHeight w:val="88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</w:t>
            </w:r>
            <w:r w:rsidR="00861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698,3</w:t>
            </w:r>
          </w:p>
        </w:tc>
      </w:tr>
      <w:tr w:rsidR="00FC2447" w:rsidRPr="00FC2447" w:rsidTr="00D67F26">
        <w:trPr>
          <w:trHeight w:val="1050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Средства областного бюджета на оплату превышения стоимос</w:t>
            </w:r>
            <w:r w:rsidR="001D43C9">
              <w:rPr>
                <w:rFonts w:ascii="Arial" w:hAnsi="Arial" w:cs="Arial"/>
                <w:sz w:val="20"/>
                <w:szCs w:val="20"/>
              </w:rPr>
              <w:t>т</w:t>
            </w:r>
            <w:r w:rsidRPr="00FC2447">
              <w:rPr>
                <w:rFonts w:ascii="Arial" w:hAnsi="Arial" w:cs="Arial"/>
                <w:sz w:val="20"/>
                <w:szCs w:val="20"/>
              </w:rPr>
              <w:t>и одного квадратного метра общей расселяемой площади аварийных многоквартирных жилых домов по этапу 2016 года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294,1</w:t>
            </w:r>
          </w:p>
        </w:tc>
      </w:tr>
      <w:tr w:rsidR="00FC2447" w:rsidRPr="00FC2447" w:rsidTr="00D67F26">
        <w:trPr>
          <w:trHeight w:val="795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861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294,1</w:t>
            </w:r>
          </w:p>
        </w:tc>
      </w:tr>
      <w:tr w:rsidR="00FC2447" w:rsidRPr="00FC2447" w:rsidTr="00D67F26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Другие вопросы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FC2447" w:rsidRPr="00FC2447" w:rsidTr="00D67F26">
        <w:trPr>
          <w:trHeight w:val="615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Обеспечение мероприятий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Субсидии на содержание временно свободных жилых помещений муниципального жилищного фонда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FC2447" w:rsidRPr="00FC2447" w:rsidTr="00D67F26">
        <w:trPr>
          <w:trHeight w:val="79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D67F26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D67F26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D67F26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D67F26">
        <w:trPr>
          <w:trHeight w:val="10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D67F2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C2447" w:rsidRPr="00FC2447" w:rsidTr="00D67F26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514,8</w:t>
            </w:r>
          </w:p>
        </w:tc>
      </w:tr>
      <w:tr w:rsidR="00FC2447" w:rsidRPr="00FC2447" w:rsidTr="00D67F26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514,8</w:t>
            </w:r>
          </w:p>
        </w:tc>
      </w:tr>
      <w:tr w:rsidR="00FC2447" w:rsidRPr="00FC2447" w:rsidTr="00D67F26">
        <w:trPr>
          <w:trHeight w:val="11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lastRenderedPageBreak/>
              <w:t>Субсидии из областного бюджета на реализацию областно</w:t>
            </w:r>
            <w:r w:rsidR="001D43C9">
              <w:rPr>
                <w:rFonts w:ascii="Arial" w:hAnsi="Arial" w:cs="Arial"/>
                <w:sz w:val="20"/>
                <w:szCs w:val="20"/>
              </w:rPr>
              <w:t>го</w:t>
            </w:r>
            <w:r w:rsidRPr="00FC2447"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C2447" w:rsidRPr="00FC2447" w:rsidTr="00D67F26">
        <w:trPr>
          <w:trHeight w:val="66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C2447" w:rsidRPr="00FC2447" w:rsidTr="00D67F26">
        <w:trPr>
          <w:trHeight w:val="66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C2447" w:rsidRPr="00FC2447" w:rsidTr="00D67F26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C2447" w:rsidRPr="00FC2447" w:rsidTr="00D67F26">
        <w:trPr>
          <w:trHeight w:val="6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C2447" w:rsidRPr="00FC2447" w:rsidTr="00D67F26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C2447" w:rsidRPr="00FC2447" w:rsidTr="00D67F26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 w:rsidR="001D43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386,0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"Программа по борьбе с борщевиком Сосновского"- софинансирование мероприятий по борьбе c борщевиком Сосновского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11970,5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11970,5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11970,5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10933,5</w:t>
            </w:r>
          </w:p>
        </w:tc>
      </w:tr>
      <w:tr w:rsidR="00FC2447" w:rsidRPr="00FC2447" w:rsidTr="00D67F26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2975,0</w:t>
            </w:r>
          </w:p>
        </w:tc>
      </w:tr>
      <w:tr w:rsidR="00FC2447" w:rsidRPr="00FC2447" w:rsidTr="00D67F26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1D43C9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FC2447" w:rsidRPr="00FC2447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1079,8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</w:t>
            </w:r>
            <w:r w:rsidR="001D43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C2447" w:rsidRPr="00FC2447" w:rsidTr="00D67F26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C2447" w:rsidRPr="00FC2447" w:rsidTr="00D67F26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484,5</w:t>
            </w:r>
          </w:p>
        </w:tc>
      </w:tr>
      <w:tr w:rsidR="00FC2447" w:rsidRPr="00FC2447" w:rsidTr="00D67F26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484,5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484,5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Борского культурно-спортивного комплекса из средств областного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районного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C2447" w:rsidRPr="00FC2447" w:rsidTr="00D67F26">
        <w:trPr>
          <w:trHeight w:val="540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</w:t>
            </w:r>
            <w:r w:rsidR="001D4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47">
              <w:rPr>
                <w:rFonts w:ascii="Arial" w:hAnsi="Arial" w:cs="Arial"/>
                <w:sz w:val="20"/>
                <w:szCs w:val="20"/>
              </w:rPr>
              <w:t>(муниципального)имущества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1037,0</w:t>
            </w:r>
          </w:p>
        </w:tc>
      </w:tr>
      <w:tr w:rsidR="00FC2447" w:rsidRPr="00FC2447" w:rsidTr="00D67F26">
        <w:trPr>
          <w:trHeight w:val="12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C2447" w:rsidRPr="00FC2447" w:rsidTr="00D67F26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</w:tr>
      <w:tr w:rsidR="00FC2447" w:rsidRPr="00FC2447" w:rsidTr="00D67F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161,5</w:t>
            </w:r>
          </w:p>
        </w:tc>
      </w:tr>
      <w:tr w:rsidR="00FC2447" w:rsidRPr="00FC2447" w:rsidTr="00D67F26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37,5</w:t>
            </w:r>
          </w:p>
        </w:tc>
      </w:tr>
      <w:tr w:rsidR="00FC2447" w:rsidRPr="00FC2447" w:rsidTr="00D67F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D67F26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D67F2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D67F26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861F3C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D67F26">
        <w:trPr>
          <w:trHeight w:val="4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D67F26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D67F26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C2447" w:rsidRPr="00FC2447" w:rsidTr="00D67F26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</w:tr>
      <w:tr w:rsidR="00FC2447" w:rsidRPr="00FC2447" w:rsidTr="00D67F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sz w:val="20"/>
                <w:szCs w:val="20"/>
              </w:rPr>
            </w:pPr>
            <w:r w:rsidRPr="00FC24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C2447" w:rsidRPr="00FC2447" w:rsidTr="00D67F26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C2447" w:rsidRPr="00FC2447" w:rsidRDefault="00FC2447" w:rsidP="00FC24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D67F26">
      <w:pPr>
        <w:ind w:left="5812" w:hanging="283"/>
        <w:jc w:val="right"/>
      </w:pPr>
      <w:r>
        <w:lastRenderedPageBreak/>
        <w:t>УТВЕРЖДЕН</w:t>
      </w:r>
    </w:p>
    <w:p w:rsidR="00FC2447" w:rsidRDefault="00FC2447" w:rsidP="00D67F26">
      <w:pPr>
        <w:ind w:left="5529"/>
        <w:jc w:val="right"/>
      </w:pPr>
      <w:r>
        <w:t>решением совета депутатов</w:t>
      </w:r>
    </w:p>
    <w:p w:rsidR="00FC2447" w:rsidRDefault="00FC2447" w:rsidP="00D67F26">
      <w:pPr>
        <w:ind w:left="5529"/>
        <w:jc w:val="right"/>
      </w:pPr>
      <w:r>
        <w:t>Борского сельского поселения</w:t>
      </w:r>
    </w:p>
    <w:p w:rsidR="00FC2447" w:rsidRDefault="00FC2447" w:rsidP="00D67F26">
      <w:pPr>
        <w:ind w:left="5529"/>
        <w:jc w:val="right"/>
      </w:pPr>
      <w:r>
        <w:t>от 23 марта  2017 года № 03-92</w:t>
      </w:r>
    </w:p>
    <w:p w:rsidR="00FC2447" w:rsidRDefault="00FC2447" w:rsidP="00D67F26">
      <w:pPr>
        <w:ind w:left="5529"/>
        <w:jc w:val="right"/>
      </w:pPr>
      <w:r>
        <w:t xml:space="preserve">(приложение 17) </w:t>
      </w:r>
    </w:p>
    <w:p w:rsidR="00FC2447" w:rsidRDefault="00FC2447" w:rsidP="00FC2447">
      <w:pPr>
        <w:ind w:left="5529"/>
      </w:pPr>
    </w:p>
    <w:p w:rsidR="00FC2447" w:rsidRDefault="00FC2447" w:rsidP="00FC2447">
      <w:pPr>
        <w:ind w:left="5529"/>
      </w:pPr>
    </w:p>
    <w:p w:rsidR="00FC2447" w:rsidRDefault="00FC2447" w:rsidP="00FC2447">
      <w:pPr>
        <w:ind w:left="5529"/>
      </w:pPr>
    </w:p>
    <w:p w:rsidR="00FC2447" w:rsidRDefault="00FC2447" w:rsidP="00FC2447">
      <w:pPr>
        <w:ind w:left="5529"/>
      </w:pPr>
    </w:p>
    <w:p w:rsidR="00FC2447" w:rsidRDefault="00FC2447" w:rsidP="00FC2447">
      <w:pPr>
        <w:ind w:left="5529"/>
      </w:pPr>
    </w:p>
    <w:p w:rsidR="00FC2447" w:rsidRPr="00E221DE" w:rsidRDefault="00FC2447" w:rsidP="00FC2447">
      <w:pPr>
        <w:jc w:val="center"/>
        <w:rPr>
          <w:color w:val="000000"/>
        </w:rPr>
      </w:pPr>
      <w:r w:rsidRPr="00E221DE">
        <w:rPr>
          <w:bCs/>
          <w:color w:val="000000"/>
        </w:rPr>
        <w:t xml:space="preserve">Порядок </w:t>
      </w:r>
      <w:r>
        <w:rPr>
          <w:bCs/>
          <w:color w:val="000000"/>
        </w:rPr>
        <w:br/>
        <w:t xml:space="preserve">предоставления субсидий </w:t>
      </w:r>
      <w:r w:rsidRPr="00E221DE">
        <w:rPr>
          <w:bCs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</w:t>
      </w:r>
      <w:r>
        <w:rPr>
          <w:bCs/>
          <w:color w:val="000000"/>
        </w:rPr>
        <w:t>Борского</w:t>
      </w:r>
      <w:r w:rsidRPr="00E221DE">
        <w:rPr>
          <w:bCs/>
          <w:color w:val="000000"/>
        </w:rPr>
        <w:t xml:space="preserve"> сельского поселения</w:t>
      </w:r>
      <w:r w:rsidRPr="00E221DE">
        <w:rPr>
          <w:color w:val="000000"/>
        </w:rPr>
        <w:t xml:space="preserve"> </w:t>
      </w:r>
    </w:p>
    <w:p w:rsidR="00FC2447" w:rsidRPr="00E221DE" w:rsidRDefault="00FC2447" w:rsidP="00FC2447">
      <w:pPr>
        <w:spacing w:after="120"/>
        <w:ind w:firstLine="709"/>
        <w:jc w:val="both"/>
      </w:pP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 xml:space="preserve">1. Настоящий Порядок определяет основные правила предоставления 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</w:t>
      </w:r>
      <w:r>
        <w:t>Борского</w:t>
      </w:r>
      <w:r w:rsidRPr="00E221DE">
        <w:t xml:space="preserve">  сельского поселения (далее по тексту - субсидии).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2. Субсидии предоставляются в случаях: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 xml:space="preserve">2.1. Принятия советом депутатов  </w:t>
      </w:r>
      <w:r>
        <w:t>Борского</w:t>
      </w:r>
      <w:r w:rsidRPr="00E221DE">
        <w:t xml:space="preserve">  сельского поселения  решений, повлекших за собой недополучение доходов юридическими лицами, индивидуальными предпринимателями, физическими лицами  в связи с производством товаров, выполнением работ, оказанием  услуг для муниципальных нужд.</w:t>
      </w:r>
    </w:p>
    <w:p w:rsidR="00FC2447" w:rsidRDefault="00FC2447" w:rsidP="00FC2447">
      <w:pPr>
        <w:spacing w:after="120"/>
        <w:ind w:firstLine="709"/>
        <w:jc w:val="both"/>
      </w:pPr>
      <w:r w:rsidRPr="00CE73D5">
        <w:t>2.2. Принятия советом депутатов  Борского  сельского поселения  решений о создании муниципальных унитарных предприятий.</w:t>
      </w:r>
      <w:r w:rsidRPr="00E221DE">
        <w:t xml:space="preserve"> 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2.3. </w:t>
      </w:r>
      <w:r w:rsidRPr="00E221DE">
        <w:t xml:space="preserve">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3. </w:t>
      </w:r>
      <w:r w:rsidRPr="00E221DE">
        <w:t>Субсидии предоставляются в целях: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3.1. </w:t>
      </w:r>
      <w:r w:rsidRPr="00E221DE">
        <w:t xml:space="preserve">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           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3.2. </w:t>
      </w:r>
      <w:r w:rsidRPr="00E221DE">
        <w:t>возмещения затрат при выполнении работ по содержанию мест захоронения;</w:t>
      </w:r>
    </w:p>
    <w:p w:rsidR="00FC2447" w:rsidRPr="00E221DE" w:rsidRDefault="00FC2447" w:rsidP="00FC2447">
      <w:pPr>
        <w:spacing w:after="120"/>
        <w:ind w:firstLine="709"/>
        <w:jc w:val="both"/>
      </w:pPr>
      <w:r>
        <w:t>3.3.</w:t>
      </w:r>
      <w:r w:rsidRPr="00E221DE">
        <w:t xml:space="preserve"> 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3.4. </w:t>
      </w:r>
      <w:r w:rsidRPr="00E221DE">
        <w:t>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3.5. </w:t>
      </w:r>
      <w:r w:rsidRPr="00E221DE">
        <w:t>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lastRenderedPageBreak/>
        <w:t>3.7. возмещение затрат по обеспечению энергоресурсами  для поставок коммунальных услуг населению, связанных с применением регулируемых цен и тарифов на коммунальные услуги.</w:t>
      </w:r>
    </w:p>
    <w:p w:rsidR="00FC2447" w:rsidRDefault="00FC2447" w:rsidP="00FC2447">
      <w:pPr>
        <w:spacing w:after="120"/>
        <w:ind w:firstLine="709"/>
        <w:jc w:val="both"/>
      </w:pPr>
      <w:r w:rsidRPr="00BC38C4">
        <w:t xml:space="preserve">3.8. возмещения затрат по проведению неотложных восстановительных работ и иных мероприятий, направленных на обеспечение устойчивого функционирования многоквартирных жилых домов независимо от форм собственности, расположенных на территории муниципального образования </w:t>
      </w:r>
      <w:r>
        <w:t>Борское</w:t>
      </w:r>
      <w:r w:rsidRPr="00BC38C4">
        <w:t xml:space="preserve">  сельское поселение Тихвинского муниципального района Ленинградской области, поврежденных в результате чрезвычайных ситуаций.</w:t>
      </w:r>
    </w:p>
    <w:p w:rsidR="00FC2447" w:rsidRDefault="00FC2447" w:rsidP="00FC2447">
      <w:pPr>
        <w:spacing w:after="120"/>
        <w:ind w:firstLine="709"/>
        <w:jc w:val="both"/>
      </w:pPr>
      <w:r w:rsidRPr="00CE73D5">
        <w:t>3.9.  предоставления взноса в уставной капитал муниципальных унитарных предприятий.</w:t>
      </w:r>
    </w:p>
    <w:p w:rsidR="00FC2447" w:rsidRPr="005378AE" w:rsidRDefault="00FC2447" w:rsidP="00FC2447">
      <w:pPr>
        <w:spacing w:after="120"/>
        <w:ind w:firstLine="709"/>
        <w:jc w:val="both"/>
        <w:rPr>
          <w:b/>
        </w:rPr>
      </w:pPr>
      <w:r w:rsidRPr="005378AE">
        <w:rPr>
          <w:b/>
        </w:rPr>
        <w:t>3.10  содержание временно свободных жилых помещений муниципального жилищного фонда.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4. Субсидии предоставляются </w:t>
      </w:r>
      <w:r w:rsidRPr="00E221DE">
        <w:t>юридическим лицам (за исключением субсидий государственным (муниципальным) учреждениям), индивидуальным предп</w:t>
      </w:r>
      <w:r>
        <w:t xml:space="preserve">ринимателям, физическим лицам- </w:t>
      </w:r>
      <w:r w:rsidRPr="00E221DE">
        <w:t xml:space="preserve">производителям товаров, работ, услуг за счет средств бюджета </w:t>
      </w:r>
      <w:r>
        <w:t xml:space="preserve">Борского сельского поселения </w:t>
      </w:r>
      <w:r w:rsidRPr="00E221DE">
        <w:t>(далее - получатели субсидии) на безвозвратной и безвозмездной основе.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6. В зависимости от целей предоставления субсидии к получателю субсидии предъявляются следующие требования: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:rsidR="00FC2447" w:rsidRPr="00E221DE" w:rsidRDefault="00FC2447" w:rsidP="00FC2447">
      <w:pPr>
        <w:spacing w:after="120"/>
        <w:ind w:firstLine="709"/>
        <w:jc w:val="both"/>
      </w:pPr>
      <w:r w:rsidRPr="00BC38C4">
        <w:t xml:space="preserve">- при чрезвычайных ситуациях - наличие акта органов МЧС о пожаре или другой ЧС в отношении многоквартирного жилого дома расположенного в границах </w:t>
      </w:r>
      <w:r>
        <w:t>Борского</w:t>
      </w:r>
      <w:r w:rsidRPr="00BC38C4">
        <w:t xml:space="preserve"> сельского поселения; наличие решения комиссии по ГО и ЧС муниципального образования </w:t>
      </w:r>
      <w:r>
        <w:t>Борское</w:t>
      </w:r>
      <w:r w:rsidRPr="00BC38C4">
        <w:t xml:space="preserve">  сельское поселение Тихвинского муниципального района Ленинградской области о проведении неотложных аварийно-восстановительных работ.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:rsidR="00FC2447" w:rsidRPr="00E221DE" w:rsidRDefault="00FC2447" w:rsidP="00FC2447">
      <w:pPr>
        <w:spacing w:after="120"/>
        <w:ind w:firstLine="709"/>
        <w:jc w:val="both"/>
      </w:pPr>
      <w:r>
        <w:lastRenderedPageBreak/>
        <w:t xml:space="preserve">7. </w:t>
      </w:r>
      <w:r w:rsidRPr="00E221DE">
        <w:t>Организации, индивидуальные предприниматели, физические лица, претендующее на получение субсидий в соответствии с настоящим Порядком  представляет в админи</w:t>
      </w:r>
      <w:r>
        <w:t xml:space="preserve">страцию Борского сельского поселения </w:t>
      </w:r>
      <w:r w:rsidRPr="00E221DE">
        <w:t>(далее - администрация) следующие  документы, либо их заверенные копии: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устав (положение), все изменения и дополнения к нему;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свидетельство о государственной регистрации;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бухгалтерский баланс и приложения к нему на последнюю отчетную дату;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расшифровку внереализационных доходов и расходов;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 xml:space="preserve">отчетные калькуляции с расшифровкой затрат по видам товаров, работ и услуг; 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информационное письмо, содержащее банковские реквизиты; Ф.И.О. руководителя; Ф.И.О. главного бухгалтера;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8. Администрация проводит проверку представленных документов, и определяет соответствие претендента  критериям отбора, дающим ему право на получение субсидии в соответствии с настоящим Порядком.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9. При положительном результате проверки документов администрация принимает  решение о предоставлении субсиди</w:t>
      </w:r>
      <w:r>
        <w:t xml:space="preserve">й, утверждаемое правовым актом </w:t>
      </w:r>
      <w:r w:rsidRPr="00E221DE">
        <w:t xml:space="preserve">администрации, и в письменном виде уведомляет претендента о принятом решении. 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10. </w:t>
      </w:r>
      <w:r w:rsidRPr="00E221DE">
        <w:t>Получатель субсидии: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10.1. Ежемесячно, до 10 числа месяца, следующего за отчетным месяцем,  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</w:t>
      </w:r>
      <w:r>
        <w:t xml:space="preserve">тия за отчетный квартал. 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11. </w:t>
      </w:r>
      <w:r w:rsidRPr="00E221DE">
        <w:t>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</w:t>
      </w:r>
      <w:r>
        <w:t xml:space="preserve">сполнения бюджета Борского </w:t>
      </w:r>
      <w:r w:rsidRPr="00E221DE">
        <w:t>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12. </w:t>
      </w:r>
      <w:r w:rsidRPr="00E221DE">
        <w:t>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14. По итогам деятельности за год составляется акт сверки, подписанный руководителем Получателя субсидии и главой администрации поселения.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  субсидии не исполняет предписание, к нему применяются меры принуждения, предусмотренные Бюджетным кодексом РФ.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lastRenderedPageBreak/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размер, сроки, цели </w:t>
      </w:r>
      <w:r w:rsidRPr="00E221DE">
        <w:t>и условия предоставления субсидий;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порядок перечисления субсидий Получателю субсидий;</w:t>
      </w:r>
    </w:p>
    <w:p w:rsidR="00FC2447" w:rsidRPr="00E221DE" w:rsidRDefault="00FC2447" w:rsidP="00FC2447">
      <w:pPr>
        <w:spacing w:after="120"/>
        <w:ind w:firstLine="709"/>
        <w:jc w:val="both"/>
      </w:pPr>
      <w:r w:rsidRPr="00E221DE"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FC2447" w:rsidRPr="00E221DE" w:rsidRDefault="00FC2447" w:rsidP="00FC2447">
      <w:pPr>
        <w:spacing w:after="120"/>
        <w:ind w:firstLine="709"/>
        <w:jc w:val="both"/>
      </w:pPr>
      <w:r>
        <w:t xml:space="preserve">- </w:t>
      </w:r>
      <w:r w:rsidRPr="00E221DE">
        <w:t>право Администрации в течение срока действия договора проводить проверки выполнения условий предоставления субсидий;</w:t>
      </w:r>
    </w:p>
    <w:p w:rsidR="00FC2447" w:rsidRDefault="00FC2447" w:rsidP="00FC2447">
      <w:pPr>
        <w:tabs>
          <w:tab w:val="left" w:pos="5472"/>
        </w:tabs>
      </w:pPr>
      <w:r w:rsidRPr="00E221DE">
        <w:t xml:space="preserve">- ответственность за несоблюдение сторонами условий договора, предусматривающую возврат в бюджет </w:t>
      </w:r>
      <w:r>
        <w:t>Борского</w:t>
      </w:r>
      <w:r w:rsidRPr="00E221DE">
        <w:t xml:space="preserve"> сельского поселения субсидий, в случаях их нецелевого использования или не использования в установленные сро</w:t>
      </w:r>
      <w:r w:rsidR="00D67F26">
        <w:t>ки</w:t>
      </w: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Default="00FC2447" w:rsidP="00FC2447">
      <w:pPr>
        <w:tabs>
          <w:tab w:val="left" w:pos="5472"/>
        </w:tabs>
      </w:pPr>
    </w:p>
    <w:p w:rsidR="00FC2447" w:rsidRPr="00FC2447" w:rsidRDefault="00FC2447" w:rsidP="00FC2447">
      <w:pPr>
        <w:tabs>
          <w:tab w:val="left" w:pos="5472"/>
        </w:tabs>
      </w:pPr>
    </w:p>
    <w:p w:rsidR="00681207" w:rsidRPr="00FC2447" w:rsidRDefault="00681207" w:rsidP="00FC2447"/>
    <w:sectPr w:rsidR="00681207" w:rsidRPr="00FC2447" w:rsidSect="00681207">
      <w:pgSz w:w="11906" w:h="16838"/>
      <w:pgMar w:top="720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1AC3"/>
    <w:rsid w:val="000020B1"/>
    <w:rsid w:val="000043B5"/>
    <w:rsid w:val="00016D6A"/>
    <w:rsid w:val="00017148"/>
    <w:rsid w:val="0003422F"/>
    <w:rsid w:val="00034E64"/>
    <w:rsid w:val="00035560"/>
    <w:rsid w:val="00044A42"/>
    <w:rsid w:val="00046D8B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B2B6A"/>
    <w:rsid w:val="000E0A3A"/>
    <w:rsid w:val="000F23AB"/>
    <w:rsid w:val="000F2F26"/>
    <w:rsid w:val="000F42EF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500C7"/>
    <w:rsid w:val="00152CA6"/>
    <w:rsid w:val="001551C9"/>
    <w:rsid w:val="00155F0B"/>
    <w:rsid w:val="0016735C"/>
    <w:rsid w:val="00170B13"/>
    <w:rsid w:val="00173E7C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43C9"/>
    <w:rsid w:val="001D56AA"/>
    <w:rsid w:val="001E26F3"/>
    <w:rsid w:val="001E6F29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13229"/>
    <w:rsid w:val="00323683"/>
    <w:rsid w:val="00340460"/>
    <w:rsid w:val="00340EE7"/>
    <w:rsid w:val="00341A20"/>
    <w:rsid w:val="00354B4B"/>
    <w:rsid w:val="00357BFF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59B9"/>
    <w:rsid w:val="003D20CA"/>
    <w:rsid w:val="003F06E1"/>
    <w:rsid w:val="003F4A49"/>
    <w:rsid w:val="0041057C"/>
    <w:rsid w:val="00411ADD"/>
    <w:rsid w:val="00414A73"/>
    <w:rsid w:val="00415B0D"/>
    <w:rsid w:val="0042383D"/>
    <w:rsid w:val="00423C94"/>
    <w:rsid w:val="004409E6"/>
    <w:rsid w:val="004577C5"/>
    <w:rsid w:val="00482BFA"/>
    <w:rsid w:val="00492D60"/>
    <w:rsid w:val="004937FB"/>
    <w:rsid w:val="004950AD"/>
    <w:rsid w:val="004A4B86"/>
    <w:rsid w:val="004A7707"/>
    <w:rsid w:val="004B2021"/>
    <w:rsid w:val="004C3198"/>
    <w:rsid w:val="004C7C2E"/>
    <w:rsid w:val="004E0FCF"/>
    <w:rsid w:val="004E3529"/>
    <w:rsid w:val="00503781"/>
    <w:rsid w:val="005114F1"/>
    <w:rsid w:val="005141EC"/>
    <w:rsid w:val="00514EF5"/>
    <w:rsid w:val="00517846"/>
    <w:rsid w:val="00524370"/>
    <w:rsid w:val="005243DD"/>
    <w:rsid w:val="005304E4"/>
    <w:rsid w:val="00535A57"/>
    <w:rsid w:val="00550182"/>
    <w:rsid w:val="005567E1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D0A2E"/>
    <w:rsid w:val="005E4888"/>
    <w:rsid w:val="005F2A0F"/>
    <w:rsid w:val="00601EFA"/>
    <w:rsid w:val="00603696"/>
    <w:rsid w:val="0060444B"/>
    <w:rsid w:val="00611AD2"/>
    <w:rsid w:val="006146CC"/>
    <w:rsid w:val="00620FE5"/>
    <w:rsid w:val="00647121"/>
    <w:rsid w:val="0065160C"/>
    <w:rsid w:val="00654DF1"/>
    <w:rsid w:val="006738AC"/>
    <w:rsid w:val="00676C78"/>
    <w:rsid w:val="00681207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7622"/>
    <w:rsid w:val="00743457"/>
    <w:rsid w:val="00744F98"/>
    <w:rsid w:val="00755D6A"/>
    <w:rsid w:val="00757125"/>
    <w:rsid w:val="0077533B"/>
    <w:rsid w:val="0077648B"/>
    <w:rsid w:val="00780D9A"/>
    <w:rsid w:val="00785D50"/>
    <w:rsid w:val="007A2CAF"/>
    <w:rsid w:val="007B37B9"/>
    <w:rsid w:val="007C1CCC"/>
    <w:rsid w:val="007E3B96"/>
    <w:rsid w:val="007E7799"/>
    <w:rsid w:val="008074DF"/>
    <w:rsid w:val="00807983"/>
    <w:rsid w:val="00811F85"/>
    <w:rsid w:val="00815292"/>
    <w:rsid w:val="008229B1"/>
    <w:rsid w:val="00823220"/>
    <w:rsid w:val="008263BC"/>
    <w:rsid w:val="00826C15"/>
    <w:rsid w:val="00853180"/>
    <w:rsid w:val="00861F3C"/>
    <w:rsid w:val="00864A61"/>
    <w:rsid w:val="00872096"/>
    <w:rsid w:val="00885BE9"/>
    <w:rsid w:val="008977CE"/>
    <w:rsid w:val="008A4251"/>
    <w:rsid w:val="008A5C5C"/>
    <w:rsid w:val="008B0C4C"/>
    <w:rsid w:val="008C3A7E"/>
    <w:rsid w:val="008C5737"/>
    <w:rsid w:val="008E0DFD"/>
    <w:rsid w:val="008E478E"/>
    <w:rsid w:val="008F053F"/>
    <w:rsid w:val="008F2047"/>
    <w:rsid w:val="008F2FF5"/>
    <w:rsid w:val="00907F64"/>
    <w:rsid w:val="009119A6"/>
    <w:rsid w:val="009169FE"/>
    <w:rsid w:val="00931F98"/>
    <w:rsid w:val="009329F9"/>
    <w:rsid w:val="009377CD"/>
    <w:rsid w:val="0093784E"/>
    <w:rsid w:val="009547B5"/>
    <w:rsid w:val="00954A2D"/>
    <w:rsid w:val="009626AE"/>
    <w:rsid w:val="009746C5"/>
    <w:rsid w:val="00993FEF"/>
    <w:rsid w:val="009979EF"/>
    <w:rsid w:val="009A5B26"/>
    <w:rsid w:val="009B1E5D"/>
    <w:rsid w:val="009C3D08"/>
    <w:rsid w:val="009C7312"/>
    <w:rsid w:val="009D6F7E"/>
    <w:rsid w:val="009E735E"/>
    <w:rsid w:val="00A07F9D"/>
    <w:rsid w:val="00A16A05"/>
    <w:rsid w:val="00A25EBF"/>
    <w:rsid w:val="00A27992"/>
    <w:rsid w:val="00A27D2F"/>
    <w:rsid w:val="00A446F9"/>
    <w:rsid w:val="00A5200C"/>
    <w:rsid w:val="00A55780"/>
    <w:rsid w:val="00A61CDE"/>
    <w:rsid w:val="00A672A0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C1F25"/>
    <w:rsid w:val="00BD21F5"/>
    <w:rsid w:val="00BD41FA"/>
    <w:rsid w:val="00BD57C8"/>
    <w:rsid w:val="00BE578F"/>
    <w:rsid w:val="00BF3245"/>
    <w:rsid w:val="00BF661C"/>
    <w:rsid w:val="00C24E5B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CE352B"/>
    <w:rsid w:val="00D025AD"/>
    <w:rsid w:val="00D051D0"/>
    <w:rsid w:val="00D11C9A"/>
    <w:rsid w:val="00D11DE7"/>
    <w:rsid w:val="00D12658"/>
    <w:rsid w:val="00D21636"/>
    <w:rsid w:val="00D2298B"/>
    <w:rsid w:val="00D2376D"/>
    <w:rsid w:val="00D40698"/>
    <w:rsid w:val="00D40BDE"/>
    <w:rsid w:val="00D43A8E"/>
    <w:rsid w:val="00D45389"/>
    <w:rsid w:val="00D557E4"/>
    <w:rsid w:val="00D67F26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1C29"/>
    <w:rsid w:val="00DF24E1"/>
    <w:rsid w:val="00DF7FF5"/>
    <w:rsid w:val="00E0026B"/>
    <w:rsid w:val="00E02024"/>
    <w:rsid w:val="00E03011"/>
    <w:rsid w:val="00E2172A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95C9E"/>
    <w:rsid w:val="00EA5D80"/>
    <w:rsid w:val="00EB5038"/>
    <w:rsid w:val="00EC2B62"/>
    <w:rsid w:val="00EC4263"/>
    <w:rsid w:val="00EC7C35"/>
    <w:rsid w:val="00ED1961"/>
    <w:rsid w:val="00F007B3"/>
    <w:rsid w:val="00F259AD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A0B"/>
    <w:rsid w:val="00F80CE3"/>
    <w:rsid w:val="00F83E43"/>
    <w:rsid w:val="00F97960"/>
    <w:rsid w:val="00FA1B52"/>
    <w:rsid w:val="00FA5A3C"/>
    <w:rsid w:val="00FA7C0D"/>
    <w:rsid w:val="00FB74E6"/>
    <w:rsid w:val="00FC1F09"/>
    <w:rsid w:val="00FC2447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EB4A42-151B-494C-A849-D0DAA190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61C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28210</Words>
  <Characters>160803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188636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Мельников Александр Геннадьевич</cp:lastModifiedBy>
  <cp:revision>2</cp:revision>
  <cp:lastPrinted>2017-03-23T11:16:00Z</cp:lastPrinted>
  <dcterms:created xsi:type="dcterms:W3CDTF">2017-03-31T06:59:00Z</dcterms:created>
  <dcterms:modified xsi:type="dcterms:W3CDTF">2017-03-31T06:59:00Z</dcterms:modified>
</cp:coreProperties>
</file>