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27" w:rsidRPr="00027B00" w:rsidRDefault="00E95F27" w:rsidP="003A3639">
      <w:pPr>
        <w:pStyle w:val="a5"/>
        <w:tabs>
          <w:tab w:val="left" w:pos="1134"/>
        </w:tabs>
        <w:jc w:val="right"/>
        <w:rPr>
          <w:b w:val="0"/>
          <w:i/>
          <w:color w:val="000000"/>
        </w:rPr>
      </w:pPr>
    </w:p>
    <w:p w:rsidR="000F3C98" w:rsidRPr="00FC6CA9" w:rsidRDefault="000F3C98">
      <w:pPr>
        <w:pStyle w:val="a5"/>
        <w:rPr>
          <w:color w:val="000000"/>
        </w:rPr>
      </w:pPr>
      <w:r w:rsidRPr="00FC6CA9">
        <w:rPr>
          <w:color w:val="000000"/>
        </w:rPr>
        <w:t xml:space="preserve">СОВЕТ ДЕПУТАТОВ </w:t>
      </w:r>
    </w:p>
    <w:p w:rsidR="000F3C98" w:rsidRPr="00FC6CA9" w:rsidRDefault="0058567B">
      <w:pPr>
        <w:jc w:val="center"/>
        <w:rPr>
          <w:b/>
          <w:color w:val="000000"/>
          <w:sz w:val="27"/>
        </w:rPr>
      </w:pPr>
      <w:r w:rsidRPr="00FC6CA9">
        <w:rPr>
          <w:b/>
          <w:color w:val="000000"/>
          <w:sz w:val="27"/>
        </w:rPr>
        <w:t>БОРСКОГО СЕЛЬСКОГО ПОСЕЛЕНИЯ</w:t>
      </w:r>
    </w:p>
    <w:p w:rsidR="000F3C98" w:rsidRPr="00FC6CA9" w:rsidRDefault="0058567B" w:rsidP="0058567B">
      <w:pPr>
        <w:rPr>
          <w:b/>
          <w:color w:val="000000"/>
          <w:sz w:val="27"/>
        </w:rPr>
      </w:pPr>
      <w:r w:rsidRPr="00FC6CA9">
        <w:rPr>
          <w:b/>
          <w:color w:val="000000"/>
          <w:sz w:val="27"/>
        </w:rPr>
        <w:t xml:space="preserve">                   </w:t>
      </w:r>
      <w:r w:rsidR="000F3C98" w:rsidRPr="00FC6CA9">
        <w:rPr>
          <w:b/>
          <w:color w:val="000000"/>
          <w:sz w:val="27"/>
        </w:rPr>
        <w:t>ТИХВИНСК</w:t>
      </w:r>
      <w:r w:rsidR="00674700" w:rsidRPr="00FC6CA9">
        <w:rPr>
          <w:b/>
          <w:color w:val="000000"/>
          <w:sz w:val="27"/>
        </w:rPr>
        <w:t>ОГО</w:t>
      </w:r>
      <w:r w:rsidR="000F3C98" w:rsidRPr="00FC6CA9">
        <w:rPr>
          <w:b/>
          <w:color w:val="000000"/>
          <w:sz w:val="27"/>
        </w:rPr>
        <w:t xml:space="preserve"> МУНИЦИПАЛЬН</w:t>
      </w:r>
      <w:r w:rsidR="00674700" w:rsidRPr="00FC6CA9">
        <w:rPr>
          <w:b/>
          <w:color w:val="000000"/>
          <w:sz w:val="27"/>
        </w:rPr>
        <w:t>ОГО</w:t>
      </w:r>
      <w:r w:rsidR="000F3C98" w:rsidRPr="00FC6CA9">
        <w:rPr>
          <w:b/>
          <w:color w:val="000000"/>
          <w:sz w:val="27"/>
        </w:rPr>
        <w:t xml:space="preserve"> РАЙОН</w:t>
      </w:r>
      <w:r w:rsidR="00674700" w:rsidRPr="00FC6CA9">
        <w:rPr>
          <w:b/>
          <w:color w:val="000000"/>
          <w:sz w:val="27"/>
        </w:rPr>
        <w:t>А</w:t>
      </w:r>
      <w:r w:rsidR="000F3C98" w:rsidRPr="00FC6CA9">
        <w:rPr>
          <w:b/>
          <w:color w:val="000000"/>
          <w:sz w:val="27"/>
        </w:rPr>
        <w:t xml:space="preserve"> </w:t>
      </w:r>
    </w:p>
    <w:p w:rsidR="000F3C98" w:rsidRPr="00FC6CA9" w:rsidRDefault="000F3C98">
      <w:pPr>
        <w:jc w:val="center"/>
        <w:rPr>
          <w:b/>
          <w:color w:val="000000"/>
        </w:rPr>
      </w:pPr>
      <w:r w:rsidRPr="00FC6CA9">
        <w:rPr>
          <w:b/>
          <w:color w:val="000000"/>
          <w:sz w:val="27"/>
        </w:rPr>
        <w:t>ЛЕНИНГРАДСКОЙ ОБЛАСТИ</w:t>
      </w:r>
    </w:p>
    <w:p w:rsidR="000F3C98" w:rsidRPr="00FC6CA9" w:rsidRDefault="000D0453">
      <w:pPr>
        <w:jc w:val="center"/>
        <w:rPr>
          <w:b/>
          <w:color w:val="000000"/>
          <w:sz w:val="27"/>
          <w:szCs w:val="27"/>
        </w:rPr>
      </w:pPr>
      <w:r w:rsidRPr="00FC6CA9">
        <w:rPr>
          <w:b/>
          <w:color w:val="000000"/>
          <w:sz w:val="27"/>
          <w:szCs w:val="27"/>
        </w:rPr>
        <w:t xml:space="preserve">(СОВЕТ ДЕПУТАТОВ БОРСКОГО </w:t>
      </w:r>
      <w:r w:rsidR="008D21DF" w:rsidRPr="00FC6CA9">
        <w:rPr>
          <w:b/>
          <w:color w:val="000000"/>
          <w:sz w:val="27"/>
          <w:szCs w:val="27"/>
        </w:rPr>
        <w:t>СЕЛЬКОГО</w:t>
      </w:r>
      <w:r w:rsidR="00674700" w:rsidRPr="00FC6CA9">
        <w:rPr>
          <w:b/>
          <w:color w:val="000000"/>
          <w:sz w:val="27"/>
          <w:szCs w:val="27"/>
        </w:rPr>
        <w:t xml:space="preserve"> ПОСЕЛЕНИЯ</w:t>
      </w:r>
      <w:r w:rsidR="000F3C98" w:rsidRPr="00FC6CA9">
        <w:rPr>
          <w:b/>
          <w:color w:val="000000"/>
          <w:sz w:val="27"/>
          <w:szCs w:val="27"/>
        </w:rPr>
        <w:t>)</w:t>
      </w:r>
    </w:p>
    <w:p w:rsidR="000F3C98" w:rsidRPr="004F3462" w:rsidRDefault="000F3C98">
      <w:pPr>
        <w:jc w:val="center"/>
        <w:rPr>
          <w:b/>
          <w:color w:val="000000"/>
          <w:sz w:val="32"/>
        </w:rPr>
      </w:pPr>
    </w:p>
    <w:p w:rsidR="000F3C98" w:rsidRPr="004F3462" w:rsidRDefault="000F3C98">
      <w:pPr>
        <w:pStyle w:val="7"/>
        <w:jc w:val="center"/>
        <w:rPr>
          <w:b w:val="0"/>
          <w:color w:val="000000"/>
          <w:sz w:val="32"/>
        </w:rPr>
      </w:pPr>
      <w:r w:rsidRPr="004F3462">
        <w:rPr>
          <w:color w:val="000000"/>
          <w:sz w:val="32"/>
        </w:rPr>
        <w:t>РЕШЕНИЕ</w:t>
      </w:r>
    </w:p>
    <w:p w:rsidR="000F3C98" w:rsidRPr="004F3462" w:rsidRDefault="000F3C98">
      <w:pPr>
        <w:rPr>
          <w:color w:val="000000"/>
        </w:rPr>
      </w:pPr>
    </w:p>
    <w:p w:rsidR="007B19AA" w:rsidRDefault="007B19AA" w:rsidP="00FC6CA9">
      <w:pPr>
        <w:tabs>
          <w:tab w:val="left" w:pos="567"/>
          <w:tab w:val="left" w:pos="3402"/>
        </w:tabs>
        <w:rPr>
          <w:b/>
          <w:color w:val="000000"/>
          <w:szCs w:val="28"/>
        </w:rPr>
      </w:pPr>
    </w:p>
    <w:p w:rsidR="000F3C98" w:rsidRPr="00FC6CA9" w:rsidRDefault="00477D60" w:rsidP="00FC6CA9">
      <w:pPr>
        <w:tabs>
          <w:tab w:val="left" w:pos="567"/>
          <w:tab w:val="left" w:pos="3402"/>
        </w:tabs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от </w:t>
      </w:r>
      <w:r w:rsidR="00917900">
        <w:rPr>
          <w:b/>
          <w:color w:val="000000"/>
          <w:szCs w:val="28"/>
        </w:rPr>
        <w:t xml:space="preserve">21 </w:t>
      </w:r>
      <w:r w:rsidR="00FC6CA9" w:rsidRPr="00FC6CA9">
        <w:rPr>
          <w:b/>
          <w:color w:val="000000"/>
          <w:szCs w:val="28"/>
        </w:rPr>
        <w:t xml:space="preserve">декабря 2023 года </w:t>
      </w:r>
      <w:r w:rsidR="000F3C98" w:rsidRPr="00FC6CA9">
        <w:rPr>
          <w:b/>
          <w:color w:val="000000"/>
          <w:szCs w:val="28"/>
        </w:rPr>
        <w:t xml:space="preserve"> </w:t>
      </w:r>
      <w:r w:rsidR="00FC6CA9" w:rsidRPr="00FC6CA9">
        <w:rPr>
          <w:b/>
          <w:color w:val="000000"/>
          <w:szCs w:val="28"/>
        </w:rPr>
        <w:t xml:space="preserve">            № 03-</w:t>
      </w:r>
      <w:r w:rsidR="00917900">
        <w:rPr>
          <w:b/>
          <w:color w:val="000000"/>
          <w:szCs w:val="28"/>
        </w:rPr>
        <w:t>185</w:t>
      </w:r>
      <w:r w:rsidR="00F02AF3">
        <w:rPr>
          <w:b/>
          <w:color w:val="000000"/>
          <w:szCs w:val="28"/>
        </w:rPr>
        <w:t xml:space="preserve">     </w:t>
      </w:r>
    </w:p>
    <w:p w:rsidR="000B4DE0" w:rsidRPr="004F3462" w:rsidRDefault="000B4DE0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0B4DE0" w:rsidRPr="004F3462" w:rsidTr="00BD2EED">
        <w:tc>
          <w:tcPr>
            <w:tcW w:w="4786" w:type="dxa"/>
            <w:shd w:val="clear" w:color="auto" w:fill="auto"/>
          </w:tcPr>
          <w:p w:rsidR="000B4DE0" w:rsidRPr="004F3462" w:rsidRDefault="00E556AA" w:rsidP="00EB6475">
            <w:pPr>
              <w:rPr>
                <w:color w:val="000000"/>
                <w:sz w:val="24"/>
                <w:szCs w:val="24"/>
              </w:rPr>
            </w:pPr>
            <w:r w:rsidRPr="004F3462">
              <w:rPr>
                <w:color w:val="000000"/>
                <w:sz w:val="24"/>
                <w:szCs w:val="24"/>
              </w:rPr>
              <w:t>О бюджет</w:t>
            </w:r>
            <w:r w:rsidR="000D0453">
              <w:rPr>
                <w:color w:val="000000"/>
                <w:sz w:val="24"/>
                <w:szCs w:val="24"/>
              </w:rPr>
              <w:t xml:space="preserve">е Борского </w:t>
            </w:r>
            <w:r w:rsidR="008D21DF">
              <w:rPr>
                <w:color w:val="000000"/>
                <w:sz w:val="24"/>
                <w:szCs w:val="24"/>
              </w:rPr>
              <w:t>сельского</w:t>
            </w:r>
            <w:r w:rsidRPr="004F3462">
              <w:rPr>
                <w:color w:val="000000"/>
                <w:sz w:val="24"/>
                <w:szCs w:val="24"/>
              </w:rPr>
              <w:t xml:space="preserve"> посе</w:t>
            </w:r>
            <w:r w:rsidR="004E1BC6">
              <w:rPr>
                <w:color w:val="000000"/>
                <w:sz w:val="24"/>
                <w:szCs w:val="24"/>
              </w:rPr>
              <w:t>ления на 202</w:t>
            </w:r>
            <w:r w:rsidR="00EB6475">
              <w:rPr>
                <w:color w:val="000000"/>
                <w:sz w:val="24"/>
                <w:szCs w:val="24"/>
              </w:rPr>
              <w:t>4</w:t>
            </w:r>
            <w:r w:rsidRPr="004F3462">
              <w:rPr>
                <w:color w:val="000000"/>
                <w:sz w:val="24"/>
                <w:szCs w:val="24"/>
              </w:rPr>
              <w:t xml:space="preserve"> год и </w:t>
            </w:r>
            <w:r w:rsidR="00E95F27">
              <w:rPr>
                <w:color w:val="000000"/>
                <w:sz w:val="24"/>
                <w:szCs w:val="24"/>
              </w:rPr>
              <w:t xml:space="preserve">на </w:t>
            </w:r>
            <w:r w:rsidRPr="004F3462">
              <w:rPr>
                <w:color w:val="000000"/>
                <w:sz w:val="24"/>
                <w:szCs w:val="24"/>
              </w:rPr>
              <w:t>плановый период 20</w:t>
            </w:r>
            <w:r w:rsidR="004E1BC6">
              <w:rPr>
                <w:color w:val="000000"/>
                <w:sz w:val="24"/>
                <w:szCs w:val="24"/>
              </w:rPr>
              <w:t>2</w:t>
            </w:r>
            <w:r w:rsidR="00EB6475">
              <w:rPr>
                <w:color w:val="000000"/>
                <w:sz w:val="24"/>
                <w:szCs w:val="24"/>
              </w:rPr>
              <w:t>5</w:t>
            </w:r>
            <w:r w:rsidRPr="004F3462">
              <w:rPr>
                <w:color w:val="000000"/>
                <w:sz w:val="24"/>
                <w:szCs w:val="24"/>
              </w:rPr>
              <w:t xml:space="preserve"> и 202</w:t>
            </w:r>
            <w:r w:rsidR="00EB6475">
              <w:rPr>
                <w:color w:val="000000"/>
                <w:sz w:val="24"/>
                <w:szCs w:val="24"/>
              </w:rPr>
              <w:t>6</w:t>
            </w:r>
            <w:r w:rsidRPr="004F3462">
              <w:rPr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E556AA" w:rsidRDefault="00E556AA" w:rsidP="004F3462">
      <w:pPr>
        <w:ind w:firstLine="708"/>
        <w:rPr>
          <w:color w:val="000000"/>
          <w:sz w:val="27"/>
          <w:szCs w:val="27"/>
        </w:rPr>
      </w:pPr>
    </w:p>
    <w:p w:rsidR="00477D60" w:rsidRPr="004F3462" w:rsidRDefault="00477D60" w:rsidP="004F3462">
      <w:pPr>
        <w:ind w:firstLine="708"/>
        <w:rPr>
          <w:color w:val="000000"/>
          <w:sz w:val="27"/>
          <w:szCs w:val="27"/>
        </w:rPr>
      </w:pPr>
    </w:p>
    <w:p w:rsidR="00E556AA" w:rsidRPr="007B19AA" w:rsidRDefault="00E556AA" w:rsidP="008F0DB9">
      <w:pPr>
        <w:ind w:firstLine="708"/>
        <w:rPr>
          <w:color w:val="000000"/>
          <w:szCs w:val="28"/>
        </w:rPr>
      </w:pPr>
      <w:r w:rsidRPr="007B19AA">
        <w:rPr>
          <w:color w:val="000000"/>
          <w:szCs w:val="28"/>
        </w:rPr>
        <w:t>В соответствии с Бюджетным кодексом Российской Федерации, Пол</w:t>
      </w:r>
      <w:r w:rsidRPr="007B19AA">
        <w:rPr>
          <w:color w:val="000000"/>
          <w:szCs w:val="28"/>
        </w:rPr>
        <w:t>о</w:t>
      </w:r>
      <w:r w:rsidRPr="007B19AA">
        <w:rPr>
          <w:color w:val="000000"/>
          <w:szCs w:val="28"/>
        </w:rPr>
        <w:t xml:space="preserve">жением о бюджетном процессе в муниципальном образовании </w:t>
      </w:r>
      <w:r w:rsidR="00C2161B" w:rsidRPr="007B19AA">
        <w:rPr>
          <w:color w:val="000000"/>
          <w:szCs w:val="28"/>
        </w:rPr>
        <w:t>Борское</w:t>
      </w:r>
      <w:r w:rsidR="000D0453" w:rsidRPr="007B19AA">
        <w:rPr>
          <w:color w:val="000000"/>
          <w:szCs w:val="28"/>
        </w:rPr>
        <w:t xml:space="preserve"> </w:t>
      </w:r>
      <w:r w:rsidR="008D21DF" w:rsidRPr="007B19AA">
        <w:rPr>
          <w:color w:val="000000"/>
          <w:szCs w:val="28"/>
        </w:rPr>
        <w:t>сел</w:t>
      </w:r>
      <w:r w:rsidR="008D21DF" w:rsidRPr="007B19AA">
        <w:rPr>
          <w:color w:val="000000"/>
          <w:szCs w:val="28"/>
        </w:rPr>
        <w:t>ь</w:t>
      </w:r>
      <w:r w:rsidR="00C2161B" w:rsidRPr="007B19AA">
        <w:rPr>
          <w:color w:val="000000"/>
          <w:szCs w:val="28"/>
        </w:rPr>
        <w:t>ское поселение</w:t>
      </w:r>
      <w:r w:rsidRPr="007B19AA">
        <w:rPr>
          <w:color w:val="000000"/>
          <w:szCs w:val="28"/>
        </w:rPr>
        <w:t xml:space="preserve"> Тихвинского муниципального района Ленинградской обл</w:t>
      </w:r>
      <w:r w:rsidRPr="007B19AA">
        <w:rPr>
          <w:color w:val="000000"/>
          <w:szCs w:val="28"/>
        </w:rPr>
        <w:t>а</w:t>
      </w:r>
      <w:r w:rsidRPr="007B19AA">
        <w:rPr>
          <w:color w:val="000000"/>
          <w:szCs w:val="28"/>
        </w:rPr>
        <w:t>сти, утвержденным решением совета депутатов</w:t>
      </w:r>
      <w:r w:rsidR="008F0DB9" w:rsidRPr="007B19AA">
        <w:rPr>
          <w:color w:val="000000"/>
          <w:szCs w:val="28"/>
        </w:rPr>
        <w:t xml:space="preserve"> Борского </w:t>
      </w:r>
      <w:r w:rsidR="008D21DF" w:rsidRPr="007B19AA">
        <w:rPr>
          <w:color w:val="000000"/>
          <w:szCs w:val="28"/>
        </w:rPr>
        <w:t>сельского</w:t>
      </w:r>
      <w:r w:rsidRPr="007B19AA">
        <w:rPr>
          <w:color w:val="000000"/>
          <w:szCs w:val="28"/>
        </w:rPr>
        <w:t xml:space="preserve"> посел</w:t>
      </w:r>
      <w:r w:rsidRPr="007B19AA">
        <w:rPr>
          <w:color w:val="000000"/>
          <w:szCs w:val="28"/>
        </w:rPr>
        <w:t>е</w:t>
      </w:r>
      <w:r w:rsidRPr="007B19AA">
        <w:rPr>
          <w:color w:val="000000"/>
          <w:szCs w:val="28"/>
        </w:rPr>
        <w:t xml:space="preserve">ния от </w:t>
      </w:r>
      <w:r w:rsidR="00EB6475" w:rsidRPr="007B19AA">
        <w:rPr>
          <w:color w:val="000000"/>
          <w:szCs w:val="28"/>
        </w:rPr>
        <w:t>22 декабря 2022</w:t>
      </w:r>
      <w:r w:rsidR="000B078E" w:rsidRPr="007B19AA">
        <w:rPr>
          <w:color w:val="000000"/>
          <w:szCs w:val="28"/>
        </w:rPr>
        <w:t xml:space="preserve"> </w:t>
      </w:r>
      <w:r w:rsidR="00B906AE" w:rsidRPr="007B19AA">
        <w:rPr>
          <w:color w:val="000000"/>
          <w:szCs w:val="28"/>
        </w:rPr>
        <w:t xml:space="preserve">года № </w:t>
      </w:r>
      <w:r w:rsidR="000B078E" w:rsidRPr="007B19AA">
        <w:rPr>
          <w:color w:val="000000"/>
          <w:szCs w:val="28"/>
        </w:rPr>
        <w:t>03-1</w:t>
      </w:r>
      <w:r w:rsidR="00EB6475" w:rsidRPr="007B19AA">
        <w:rPr>
          <w:color w:val="000000"/>
          <w:szCs w:val="28"/>
        </w:rPr>
        <w:t>48</w:t>
      </w:r>
      <w:r w:rsidRPr="007B19AA">
        <w:rPr>
          <w:color w:val="000000"/>
          <w:szCs w:val="28"/>
        </w:rPr>
        <w:t xml:space="preserve">, совет </w:t>
      </w:r>
      <w:r w:rsidR="00B906AE" w:rsidRPr="007B19AA">
        <w:rPr>
          <w:color w:val="000000"/>
          <w:szCs w:val="28"/>
        </w:rPr>
        <w:t>депутатов Борского</w:t>
      </w:r>
      <w:r w:rsidR="000D0453" w:rsidRPr="007B19AA">
        <w:rPr>
          <w:color w:val="000000"/>
          <w:szCs w:val="28"/>
        </w:rPr>
        <w:t xml:space="preserve"> </w:t>
      </w:r>
      <w:r w:rsidR="008D21DF" w:rsidRPr="007B19AA">
        <w:rPr>
          <w:color w:val="000000"/>
          <w:szCs w:val="28"/>
        </w:rPr>
        <w:t>сель</w:t>
      </w:r>
      <w:r w:rsidR="00C362AD" w:rsidRPr="007B19AA">
        <w:rPr>
          <w:color w:val="000000"/>
          <w:szCs w:val="28"/>
        </w:rPr>
        <w:t>с</w:t>
      </w:r>
      <w:r w:rsidR="008D21DF" w:rsidRPr="007B19AA">
        <w:rPr>
          <w:color w:val="000000"/>
          <w:szCs w:val="28"/>
        </w:rPr>
        <w:t>кого</w:t>
      </w:r>
      <w:r w:rsidRPr="007B19AA">
        <w:rPr>
          <w:color w:val="000000"/>
          <w:szCs w:val="28"/>
        </w:rPr>
        <w:t xml:space="preserve"> поселения РЕШИЛ:</w:t>
      </w:r>
    </w:p>
    <w:p w:rsidR="00E556AA" w:rsidRPr="007B19AA" w:rsidRDefault="00E556AA" w:rsidP="004F3462">
      <w:pPr>
        <w:numPr>
          <w:ilvl w:val="0"/>
          <w:numId w:val="2"/>
        </w:numPr>
        <w:tabs>
          <w:tab w:val="num" w:pos="0"/>
          <w:tab w:val="left" w:pos="851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основные хар</w:t>
      </w:r>
      <w:r w:rsidR="00C362AD" w:rsidRPr="007B19AA">
        <w:rPr>
          <w:color w:val="000000"/>
          <w:szCs w:val="28"/>
        </w:rPr>
        <w:t>актеристики бюджета</w:t>
      </w:r>
      <w:r w:rsidR="000D0453" w:rsidRPr="007B19AA">
        <w:rPr>
          <w:color w:val="000000"/>
          <w:szCs w:val="28"/>
        </w:rPr>
        <w:t xml:space="preserve"> Борского </w:t>
      </w:r>
      <w:r w:rsidR="00C362AD" w:rsidRPr="007B19AA">
        <w:rPr>
          <w:color w:val="000000"/>
          <w:szCs w:val="28"/>
        </w:rPr>
        <w:t>сельского</w:t>
      </w:r>
      <w:r w:rsidRPr="007B19AA">
        <w:rPr>
          <w:color w:val="000000"/>
          <w:szCs w:val="28"/>
        </w:rPr>
        <w:t xml:space="preserve"> п</w:t>
      </w:r>
      <w:r w:rsidRPr="007B19AA">
        <w:rPr>
          <w:color w:val="000000"/>
          <w:szCs w:val="28"/>
        </w:rPr>
        <w:t>о</w:t>
      </w:r>
      <w:r w:rsidR="004E1BC6" w:rsidRPr="007B19AA">
        <w:rPr>
          <w:color w:val="000000"/>
          <w:szCs w:val="28"/>
        </w:rPr>
        <w:t>селения 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год:</w:t>
      </w:r>
    </w:p>
    <w:p w:rsidR="00E556AA" w:rsidRPr="007B19AA" w:rsidRDefault="00E556AA" w:rsidP="004F3462">
      <w:pPr>
        <w:numPr>
          <w:ilvl w:val="1"/>
          <w:numId w:val="2"/>
        </w:numPr>
        <w:tabs>
          <w:tab w:val="num" w:pos="0"/>
          <w:tab w:val="left" w:pos="993"/>
        </w:tabs>
        <w:ind w:left="0" w:firstLine="540"/>
        <w:rPr>
          <w:szCs w:val="28"/>
        </w:rPr>
      </w:pPr>
      <w:r w:rsidRPr="007B19AA">
        <w:rPr>
          <w:color w:val="000000"/>
          <w:szCs w:val="28"/>
        </w:rPr>
        <w:t>Прогнозируемый общий объем доходов бюджета</w:t>
      </w:r>
      <w:r w:rsidR="000D0453" w:rsidRPr="007B19AA">
        <w:rPr>
          <w:color w:val="000000"/>
          <w:szCs w:val="28"/>
        </w:rPr>
        <w:t xml:space="preserve"> Борского </w:t>
      </w:r>
      <w:r w:rsidR="00C362AD" w:rsidRPr="007B19AA">
        <w:rPr>
          <w:color w:val="000000"/>
          <w:szCs w:val="28"/>
        </w:rPr>
        <w:t>сельского</w:t>
      </w:r>
      <w:r w:rsidRPr="007B19AA">
        <w:rPr>
          <w:color w:val="000000"/>
          <w:szCs w:val="28"/>
        </w:rPr>
        <w:t xml:space="preserve"> поселения в </w:t>
      </w:r>
      <w:r w:rsidRPr="007B19AA">
        <w:rPr>
          <w:szCs w:val="28"/>
        </w:rPr>
        <w:t>сумме</w:t>
      </w:r>
      <w:r w:rsidR="00C362AD" w:rsidRPr="007B19AA">
        <w:rPr>
          <w:szCs w:val="28"/>
        </w:rPr>
        <w:t xml:space="preserve"> </w:t>
      </w:r>
      <w:r w:rsidR="00EB6475" w:rsidRPr="007B19AA">
        <w:rPr>
          <w:szCs w:val="28"/>
        </w:rPr>
        <w:t>29310,2</w:t>
      </w:r>
      <w:r w:rsidRPr="007B19AA">
        <w:rPr>
          <w:szCs w:val="28"/>
        </w:rPr>
        <w:t xml:space="preserve"> тысяч рублей.</w:t>
      </w:r>
    </w:p>
    <w:p w:rsidR="00E556AA" w:rsidRPr="007B19AA" w:rsidRDefault="00E556AA" w:rsidP="004F3462">
      <w:pPr>
        <w:numPr>
          <w:ilvl w:val="1"/>
          <w:numId w:val="2"/>
        </w:numPr>
        <w:tabs>
          <w:tab w:val="num" w:pos="0"/>
          <w:tab w:val="left" w:pos="993"/>
        </w:tabs>
        <w:ind w:left="0" w:firstLine="540"/>
        <w:rPr>
          <w:szCs w:val="28"/>
        </w:rPr>
      </w:pPr>
      <w:r w:rsidRPr="007B19AA">
        <w:rPr>
          <w:szCs w:val="28"/>
        </w:rPr>
        <w:t>Общий объем расходов бюджета</w:t>
      </w:r>
      <w:r w:rsidR="008F0DB9" w:rsidRPr="007B19AA">
        <w:rPr>
          <w:szCs w:val="28"/>
        </w:rPr>
        <w:t xml:space="preserve"> </w:t>
      </w:r>
      <w:r w:rsidR="000D0453" w:rsidRPr="007B19AA">
        <w:rPr>
          <w:szCs w:val="28"/>
        </w:rPr>
        <w:t>Борского</w:t>
      </w:r>
      <w:r w:rsidR="008F0DB9" w:rsidRPr="007B19AA">
        <w:rPr>
          <w:szCs w:val="28"/>
        </w:rPr>
        <w:t xml:space="preserve"> </w:t>
      </w:r>
      <w:r w:rsidR="00C362AD" w:rsidRPr="007B19AA">
        <w:rPr>
          <w:szCs w:val="28"/>
        </w:rPr>
        <w:t>сельского</w:t>
      </w:r>
      <w:r w:rsidRPr="007B19AA">
        <w:rPr>
          <w:szCs w:val="28"/>
        </w:rPr>
        <w:t xml:space="preserve"> поселения в сумме </w:t>
      </w:r>
      <w:r w:rsidR="00EB6475" w:rsidRPr="007B19AA">
        <w:rPr>
          <w:szCs w:val="28"/>
        </w:rPr>
        <w:t>29880,6</w:t>
      </w:r>
      <w:r w:rsidRPr="007B19AA">
        <w:rPr>
          <w:szCs w:val="28"/>
        </w:rPr>
        <w:t xml:space="preserve"> тысяч рублей.</w:t>
      </w:r>
    </w:p>
    <w:p w:rsidR="00466B7A" w:rsidRPr="007B19AA" w:rsidRDefault="00466B7A" w:rsidP="004F3462">
      <w:pPr>
        <w:numPr>
          <w:ilvl w:val="1"/>
          <w:numId w:val="2"/>
        </w:numPr>
        <w:tabs>
          <w:tab w:val="num" w:pos="0"/>
          <w:tab w:val="left" w:pos="993"/>
        </w:tabs>
        <w:ind w:left="0" w:firstLine="540"/>
        <w:rPr>
          <w:szCs w:val="28"/>
        </w:rPr>
      </w:pPr>
      <w:r w:rsidRPr="007B19AA">
        <w:rPr>
          <w:szCs w:val="28"/>
        </w:rPr>
        <w:t>Дефицит бюджета Борского сельского поселения в сумме 570,4 т</w:t>
      </w:r>
      <w:r w:rsidRPr="007B19AA">
        <w:rPr>
          <w:szCs w:val="28"/>
        </w:rPr>
        <w:t>ы</w:t>
      </w:r>
      <w:r w:rsidRPr="007B19AA">
        <w:rPr>
          <w:szCs w:val="28"/>
        </w:rPr>
        <w:t>сячи рублей.</w:t>
      </w:r>
    </w:p>
    <w:p w:rsidR="00E556AA" w:rsidRPr="007B19AA" w:rsidRDefault="00E556AA" w:rsidP="004F3462">
      <w:pPr>
        <w:numPr>
          <w:ilvl w:val="0"/>
          <w:numId w:val="2"/>
        </w:numPr>
        <w:tabs>
          <w:tab w:val="num" w:pos="0"/>
          <w:tab w:val="left" w:pos="993"/>
        </w:tabs>
        <w:ind w:left="0" w:firstLine="540"/>
        <w:rPr>
          <w:szCs w:val="28"/>
        </w:rPr>
      </w:pPr>
      <w:r w:rsidRPr="007B19AA">
        <w:rPr>
          <w:szCs w:val="28"/>
        </w:rPr>
        <w:t>Утвердить основные характеристики бюджета</w:t>
      </w:r>
      <w:r w:rsidR="000D0453" w:rsidRPr="007B19AA">
        <w:rPr>
          <w:szCs w:val="28"/>
        </w:rPr>
        <w:t xml:space="preserve"> Борского </w:t>
      </w:r>
      <w:r w:rsidR="00C362AD" w:rsidRPr="007B19AA">
        <w:rPr>
          <w:szCs w:val="28"/>
        </w:rPr>
        <w:t>сельского</w:t>
      </w:r>
      <w:r w:rsidRPr="007B19AA">
        <w:rPr>
          <w:szCs w:val="28"/>
        </w:rPr>
        <w:t xml:space="preserve"> п</w:t>
      </w:r>
      <w:r w:rsidRPr="007B19AA">
        <w:rPr>
          <w:szCs w:val="28"/>
        </w:rPr>
        <w:t>о</w:t>
      </w:r>
      <w:r w:rsidRPr="007B19AA">
        <w:rPr>
          <w:szCs w:val="28"/>
        </w:rPr>
        <w:t>селения на</w:t>
      </w:r>
      <w:r w:rsidR="00BE3A49" w:rsidRPr="007B19AA">
        <w:rPr>
          <w:szCs w:val="28"/>
        </w:rPr>
        <w:t xml:space="preserve"> плановый период</w:t>
      </w:r>
      <w:r w:rsidRPr="007B19AA">
        <w:rPr>
          <w:szCs w:val="28"/>
        </w:rPr>
        <w:t xml:space="preserve"> 20</w:t>
      </w:r>
      <w:r w:rsidR="00BE3A49" w:rsidRPr="007B19AA">
        <w:rPr>
          <w:szCs w:val="28"/>
        </w:rPr>
        <w:t>2</w:t>
      </w:r>
      <w:r w:rsidR="00EB6475" w:rsidRPr="007B19AA">
        <w:rPr>
          <w:szCs w:val="28"/>
        </w:rPr>
        <w:t>5</w:t>
      </w:r>
      <w:r w:rsidR="00BE3A49" w:rsidRPr="007B19AA">
        <w:rPr>
          <w:szCs w:val="28"/>
        </w:rPr>
        <w:t xml:space="preserve"> </w:t>
      </w:r>
      <w:r w:rsidRPr="007B19AA">
        <w:rPr>
          <w:szCs w:val="28"/>
        </w:rPr>
        <w:t>и 202</w:t>
      </w:r>
      <w:r w:rsidR="00EB6475" w:rsidRPr="007B19AA">
        <w:rPr>
          <w:szCs w:val="28"/>
        </w:rPr>
        <w:t>6</w:t>
      </w:r>
      <w:r w:rsidRPr="007B19AA">
        <w:rPr>
          <w:szCs w:val="28"/>
        </w:rPr>
        <w:t xml:space="preserve"> год</w:t>
      </w:r>
      <w:r w:rsidR="00BE3A49" w:rsidRPr="007B19AA">
        <w:rPr>
          <w:szCs w:val="28"/>
        </w:rPr>
        <w:t>ов</w:t>
      </w:r>
      <w:r w:rsidRPr="007B19AA">
        <w:rPr>
          <w:szCs w:val="28"/>
        </w:rPr>
        <w:t>:</w:t>
      </w:r>
    </w:p>
    <w:p w:rsidR="00E556AA" w:rsidRPr="007B19AA" w:rsidRDefault="00E556AA" w:rsidP="004F3462">
      <w:pPr>
        <w:numPr>
          <w:ilvl w:val="1"/>
          <w:numId w:val="2"/>
        </w:numPr>
        <w:tabs>
          <w:tab w:val="num" w:pos="0"/>
        </w:tabs>
        <w:ind w:left="0" w:firstLine="540"/>
        <w:rPr>
          <w:szCs w:val="28"/>
        </w:rPr>
      </w:pPr>
      <w:r w:rsidRPr="007B19AA">
        <w:rPr>
          <w:szCs w:val="28"/>
        </w:rPr>
        <w:t xml:space="preserve">Прогнозируемый общий объем доходов бюджета </w:t>
      </w:r>
      <w:r w:rsidR="000D0453" w:rsidRPr="007B19AA">
        <w:rPr>
          <w:szCs w:val="28"/>
        </w:rPr>
        <w:t xml:space="preserve">Борского </w:t>
      </w:r>
      <w:r w:rsidR="00C362AD" w:rsidRPr="007B19AA">
        <w:rPr>
          <w:szCs w:val="28"/>
        </w:rPr>
        <w:t>сел</w:t>
      </w:r>
      <w:r w:rsidR="00C362AD" w:rsidRPr="007B19AA">
        <w:rPr>
          <w:szCs w:val="28"/>
        </w:rPr>
        <w:t>ь</w:t>
      </w:r>
      <w:r w:rsidR="00C362AD" w:rsidRPr="007B19AA">
        <w:rPr>
          <w:szCs w:val="28"/>
        </w:rPr>
        <w:t>ского</w:t>
      </w:r>
      <w:r w:rsidRPr="007B19AA">
        <w:rPr>
          <w:szCs w:val="28"/>
        </w:rPr>
        <w:t xml:space="preserve"> поселения на 20</w:t>
      </w:r>
      <w:r w:rsidR="00802D88" w:rsidRPr="007B19AA">
        <w:rPr>
          <w:szCs w:val="28"/>
        </w:rPr>
        <w:t>2</w:t>
      </w:r>
      <w:r w:rsidR="00EB6475" w:rsidRPr="007B19AA">
        <w:rPr>
          <w:szCs w:val="28"/>
        </w:rPr>
        <w:t>5</w:t>
      </w:r>
      <w:r w:rsidRPr="007B19AA">
        <w:rPr>
          <w:szCs w:val="28"/>
        </w:rPr>
        <w:t xml:space="preserve"> год в сумме </w:t>
      </w:r>
      <w:r w:rsidR="00EB6475" w:rsidRPr="007B19AA">
        <w:rPr>
          <w:szCs w:val="28"/>
        </w:rPr>
        <w:t>27507,0</w:t>
      </w:r>
      <w:r w:rsidRPr="007B19AA">
        <w:rPr>
          <w:szCs w:val="28"/>
        </w:rPr>
        <w:t xml:space="preserve"> тысяч рублей и на 202</w:t>
      </w:r>
      <w:r w:rsidR="00EB6475" w:rsidRPr="007B19AA">
        <w:rPr>
          <w:szCs w:val="28"/>
        </w:rPr>
        <w:t>6</w:t>
      </w:r>
      <w:r w:rsidR="00C362AD" w:rsidRPr="007B19AA">
        <w:rPr>
          <w:szCs w:val="28"/>
        </w:rPr>
        <w:t xml:space="preserve"> год в сумме </w:t>
      </w:r>
      <w:r w:rsidR="00EB6475" w:rsidRPr="007B19AA">
        <w:rPr>
          <w:szCs w:val="28"/>
        </w:rPr>
        <w:t>26693,1</w:t>
      </w:r>
      <w:r w:rsidRPr="007B19AA">
        <w:rPr>
          <w:szCs w:val="28"/>
        </w:rPr>
        <w:t xml:space="preserve"> тысяч рублей.</w:t>
      </w:r>
    </w:p>
    <w:p w:rsidR="00E556AA" w:rsidRPr="007B19AA" w:rsidRDefault="00E556AA" w:rsidP="004F3462">
      <w:pPr>
        <w:numPr>
          <w:ilvl w:val="1"/>
          <w:numId w:val="2"/>
        </w:numPr>
        <w:tabs>
          <w:tab w:val="num" w:pos="0"/>
        </w:tabs>
        <w:ind w:left="0" w:firstLine="540"/>
        <w:rPr>
          <w:szCs w:val="28"/>
        </w:rPr>
      </w:pPr>
      <w:r w:rsidRPr="007B19AA">
        <w:rPr>
          <w:szCs w:val="28"/>
        </w:rPr>
        <w:t>Общий объем расходов бюджета</w:t>
      </w:r>
      <w:r w:rsidR="000D0453" w:rsidRPr="007B19AA">
        <w:rPr>
          <w:szCs w:val="28"/>
        </w:rPr>
        <w:t xml:space="preserve"> Борского</w:t>
      </w:r>
      <w:r w:rsidR="000B078E" w:rsidRPr="007B19AA">
        <w:rPr>
          <w:szCs w:val="28"/>
        </w:rPr>
        <w:t xml:space="preserve"> </w:t>
      </w:r>
      <w:r w:rsidR="00C362AD" w:rsidRPr="007B19AA">
        <w:rPr>
          <w:szCs w:val="28"/>
        </w:rPr>
        <w:t>сельского</w:t>
      </w:r>
      <w:r w:rsidRPr="007B19AA">
        <w:rPr>
          <w:szCs w:val="28"/>
        </w:rPr>
        <w:t xml:space="preserve"> поселения на 20</w:t>
      </w:r>
      <w:r w:rsidR="00D41B40" w:rsidRPr="007B19AA">
        <w:rPr>
          <w:szCs w:val="28"/>
        </w:rPr>
        <w:t>2</w:t>
      </w:r>
      <w:r w:rsidR="00EB6475" w:rsidRPr="007B19AA">
        <w:rPr>
          <w:szCs w:val="28"/>
        </w:rPr>
        <w:t>5</w:t>
      </w:r>
      <w:r w:rsidRPr="007B19AA">
        <w:rPr>
          <w:szCs w:val="28"/>
        </w:rPr>
        <w:t xml:space="preserve"> год в сумме </w:t>
      </w:r>
      <w:r w:rsidR="00EB6475" w:rsidRPr="007B19AA">
        <w:rPr>
          <w:szCs w:val="28"/>
        </w:rPr>
        <w:t>28087,4</w:t>
      </w:r>
      <w:r w:rsidRPr="007B19AA">
        <w:rPr>
          <w:szCs w:val="28"/>
        </w:rPr>
        <w:t xml:space="preserve"> тысяч</w:t>
      </w:r>
      <w:r w:rsidR="00C043C2" w:rsidRPr="007B19AA">
        <w:rPr>
          <w:szCs w:val="28"/>
        </w:rPr>
        <w:t>а</w:t>
      </w:r>
      <w:r w:rsidRPr="007B19AA">
        <w:rPr>
          <w:szCs w:val="28"/>
        </w:rPr>
        <w:t xml:space="preserve"> рублей, из них условно утвержденные ра</w:t>
      </w:r>
      <w:r w:rsidRPr="007B19AA">
        <w:rPr>
          <w:szCs w:val="28"/>
        </w:rPr>
        <w:t>с</w:t>
      </w:r>
      <w:r w:rsidRPr="007B19AA">
        <w:rPr>
          <w:szCs w:val="28"/>
        </w:rPr>
        <w:t xml:space="preserve">ходы в </w:t>
      </w:r>
      <w:r w:rsidR="000E0A24" w:rsidRPr="007B19AA">
        <w:rPr>
          <w:szCs w:val="28"/>
        </w:rPr>
        <w:t xml:space="preserve">сумме </w:t>
      </w:r>
      <w:r w:rsidR="00EB6475" w:rsidRPr="007B19AA">
        <w:rPr>
          <w:szCs w:val="28"/>
        </w:rPr>
        <w:t>510,6</w:t>
      </w:r>
      <w:r w:rsidR="000E0A24" w:rsidRPr="007B19AA">
        <w:rPr>
          <w:szCs w:val="28"/>
        </w:rPr>
        <w:t xml:space="preserve"> </w:t>
      </w:r>
      <w:r w:rsidRPr="007B19AA">
        <w:rPr>
          <w:szCs w:val="28"/>
        </w:rPr>
        <w:t>тысяч</w:t>
      </w:r>
      <w:r w:rsidR="000E0A24" w:rsidRPr="007B19AA">
        <w:rPr>
          <w:szCs w:val="28"/>
        </w:rPr>
        <w:t>а</w:t>
      </w:r>
      <w:r w:rsidRPr="007B19AA">
        <w:rPr>
          <w:szCs w:val="28"/>
        </w:rPr>
        <w:t xml:space="preserve"> рублей, и на 202</w:t>
      </w:r>
      <w:r w:rsidR="00EB6475" w:rsidRPr="007B19AA">
        <w:rPr>
          <w:szCs w:val="28"/>
        </w:rPr>
        <w:t>6</w:t>
      </w:r>
      <w:r w:rsidR="00C362AD" w:rsidRPr="007B19AA">
        <w:rPr>
          <w:szCs w:val="28"/>
        </w:rPr>
        <w:t xml:space="preserve"> год в сумме </w:t>
      </w:r>
      <w:r w:rsidR="00EB6475" w:rsidRPr="007B19AA">
        <w:rPr>
          <w:szCs w:val="28"/>
        </w:rPr>
        <w:t>27283,5</w:t>
      </w:r>
      <w:r w:rsidRPr="007B19AA">
        <w:rPr>
          <w:szCs w:val="28"/>
        </w:rPr>
        <w:t xml:space="preserve"> тысяч ру</w:t>
      </w:r>
      <w:r w:rsidRPr="007B19AA">
        <w:rPr>
          <w:szCs w:val="28"/>
        </w:rPr>
        <w:t>б</w:t>
      </w:r>
      <w:r w:rsidRPr="007B19AA">
        <w:rPr>
          <w:szCs w:val="28"/>
        </w:rPr>
        <w:t xml:space="preserve">лей, из них условно утвержденные расходы </w:t>
      </w:r>
      <w:r w:rsidR="000E0A24" w:rsidRPr="007B19AA">
        <w:rPr>
          <w:szCs w:val="28"/>
        </w:rPr>
        <w:t xml:space="preserve">в </w:t>
      </w:r>
      <w:r w:rsidR="00D41B40" w:rsidRPr="007B19AA">
        <w:rPr>
          <w:szCs w:val="28"/>
        </w:rPr>
        <w:t xml:space="preserve">сумме </w:t>
      </w:r>
      <w:r w:rsidR="00EB6475" w:rsidRPr="007B19AA">
        <w:rPr>
          <w:szCs w:val="28"/>
        </w:rPr>
        <w:t>1006,9</w:t>
      </w:r>
      <w:r w:rsidR="000E0A24" w:rsidRPr="007B19AA">
        <w:rPr>
          <w:szCs w:val="28"/>
        </w:rPr>
        <w:t xml:space="preserve"> </w:t>
      </w:r>
      <w:r w:rsidRPr="007B19AA">
        <w:rPr>
          <w:szCs w:val="28"/>
        </w:rPr>
        <w:t>тысяч</w:t>
      </w:r>
      <w:r w:rsidR="00C043C2" w:rsidRPr="007B19AA">
        <w:rPr>
          <w:szCs w:val="28"/>
        </w:rPr>
        <w:t>а</w:t>
      </w:r>
      <w:r w:rsidRPr="007B19AA">
        <w:rPr>
          <w:szCs w:val="28"/>
        </w:rPr>
        <w:t xml:space="preserve"> рублей.</w:t>
      </w:r>
    </w:p>
    <w:p w:rsidR="00466B7A" w:rsidRPr="007B19AA" w:rsidRDefault="00466B7A" w:rsidP="004F3462">
      <w:pPr>
        <w:numPr>
          <w:ilvl w:val="1"/>
          <w:numId w:val="2"/>
        </w:numPr>
        <w:tabs>
          <w:tab w:val="num" w:pos="0"/>
        </w:tabs>
        <w:ind w:left="0" w:firstLine="540"/>
        <w:rPr>
          <w:szCs w:val="28"/>
        </w:rPr>
      </w:pPr>
      <w:r w:rsidRPr="007B19AA">
        <w:rPr>
          <w:szCs w:val="28"/>
        </w:rPr>
        <w:t>Дефицит бюджета Борского сельского поселения на 2025 год в сумме 580,4 тысячи рублей и на 2026 год в сумме 590,4 тысячи рублей.</w:t>
      </w:r>
    </w:p>
    <w:p w:rsidR="00E556AA" w:rsidRPr="007B19AA" w:rsidRDefault="00E556AA" w:rsidP="004F3462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ind w:left="0" w:firstLine="567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источники внутреннего финансирования дефицита бю</w:t>
      </w:r>
      <w:r w:rsidRPr="007B19AA">
        <w:rPr>
          <w:color w:val="000000"/>
          <w:szCs w:val="28"/>
        </w:rPr>
        <w:t>д</w:t>
      </w:r>
      <w:r w:rsidRPr="007B19AA">
        <w:rPr>
          <w:color w:val="000000"/>
          <w:szCs w:val="28"/>
        </w:rPr>
        <w:t>жета</w:t>
      </w:r>
      <w:r w:rsidR="000D0453" w:rsidRPr="007B19AA">
        <w:rPr>
          <w:color w:val="000000"/>
          <w:szCs w:val="28"/>
        </w:rPr>
        <w:t xml:space="preserve"> Борского </w:t>
      </w:r>
      <w:r w:rsidR="00C362AD" w:rsidRPr="007B19AA">
        <w:rPr>
          <w:color w:val="000000"/>
          <w:szCs w:val="28"/>
        </w:rPr>
        <w:t xml:space="preserve">сельского </w:t>
      </w:r>
      <w:r w:rsidRPr="007B19AA">
        <w:rPr>
          <w:color w:val="000000"/>
          <w:szCs w:val="28"/>
        </w:rPr>
        <w:t>по</w:t>
      </w:r>
      <w:r w:rsidR="004E1BC6" w:rsidRPr="007B19AA">
        <w:rPr>
          <w:color w:val="000000"/>
          <w:szCs w:val="28"/>
        </w:rPr>
        <w:t>селения 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 </w:t>
      </w:r>
      <w:r w:rsidR="004E1BC6" w:rsidRPr="007B19AA">
        <w:rPr>
          <w:color w:val="000000"/>
          <w:szCs w:val="28"/>
        </w:rPr>
        <w:t>и на плановый период 202</w:t>
      </w:r>
      <w:r w:rsidR="00EB6475" w:rsidRPr="007B19AA">
        <w:rPr>
          <w:color w:val="000000"/>
          <w:szCs w:val="28"/>
        </w:rPr>
        <w:t>5</w:t>
      </w:r>
      <w:r w:rsidR="004E1BC6" w:rsidRPr="007B19AA">
        <w:rPr>
          <w:color w:val="000000"/>
          <w:szCs w:val="28"/>
        </w:rPr>
        <w:t xml:space="preserve"> и 202</w:t>
      </w:r>
      <w:r w:rsidR="00EB6475" w:rsidRPr="007B19AA">
        <w:rPr>
          <w:color w:val="000000"/>
          <w:szCs w:val="28"/>
        </w:rPr>
        <w:t>6</w:t>
      </w:r>
      <w:r w:rsidR="001B14E5" w:rsidRPr="007B19AA">
        <w:rPr>
          <w:color w:val="000000"/>
          <w:szCs w:val="28"/>
        </w:rPr>
        <w:t xml:space="preserve"> годов </w:t>
      </w:r>
      <w:r w:rsidRPr="007B19AA">
        <w:rPr>
          <w:color w:val="000000"/>
          <w:szCs w:val="28"/>
        </w:rPr>
        <w:t>согласно приложению №1.</w:t>
      </w:r>
    </w:p>
    <w:p w:rsidR="00E556AA" w:rsidRPr="007B19AA" w:rsidRDefault="00E556AA" w:rsidP="004F3462">
      <w:pPr>
        <w:numPr>
          <w:ilvl w:val="0"/>
          <w:numId w:val="2"/>
        </w:numPr>
        <w:tabs>
          <w:tab w:val="num" w:pos="0"/>
          <w:tab w:val="left" w:pos="993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прогнозир</w:t>
      </w:r>
      <w:r w:rsidR="004E1BC6" w:rsidRPr="007B19AA">
        <w:rPr>
          <w:color w:val="000000"/>
          <w:szCs w:val="28"/>
        </w:rPr>
        <w:t>уемые поступления доходов 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 </w:t>
      </w:r>
      <w:r w:rsidR="001B14E5" w:rsidRPr="007B19AA">
        <w:rPr>
          <w:color w:val="000000"/>
          <w:szCs w:val="28"/>
        </w:rPr>
        <w:t>и на пла</w:t>
      </w:r>
      <w:r w:rsidR="004E1BC6" w:rsidRPr="007B19AA">
        <w:rPr>
          <w:color w:val="000000"/>
          <w:szCs w:val="28"/>
        </w:rPr>
        <w:t>новый период 202</w:t>
      </w:r>
      <w:r w:rsidR="00EB6475" w:rsidRPr="007B19AA">
        <w:rPr>
          <w:color w:val="000000"/>
          <w:szCs w:val="28"/>
        </w:rPr>
        <w:t>5</w:t>
      </w:r>
      <w:r w:rsidR="004E1BC6" w:rsidRPr="007B19AA">
        <w:rPr>
          <w:color w:val="000000"/>
          <w:szCs w:val="28"/>
        </w:rPr>
        <w:t xml:space="preserve"> и 202</w:t>
      </w:r>
      <w:r w:rsidR="00EB6475" w:rsidRPr="007B19AA">
        <w:rPr>
          <w:color w:val="000000"/>
          <w:szCs w:val="28"/>
        </w:rPr>
        <w:t>6</w:t>
      </w:r>
      <w:r w:rsidR="001B14E5" w:rsidRPr="007B19AA">
        <w:rPr>
          <w:color w:val="000000"/>
          <w:szCs w:val="28"/>
        </w:rPr>
        <w:t xml:space="preserve"> годов </w:t>
      </w:r>
      <w:r w:rsidRPr="007B19AA">
        <w:rPr>
          <w:color w:val="000000"/>
          <w:szCs w:val="28"/>
        </w:rPr>
        <w:t>согласно приложению №</w:t>
      </w:r>
      <w:r w:rsidR="001B14E5" w:rsidRPr="007B19AA">
        <w:rPr>
          <w:color w:val="000000"/>
          <w:szCs w:val="28"/>
        </w:rPr>
        <w:t>2</w:t>
      </w:r>
      <w:r w:rsidRPr="007B19AA">
        <w:rPr>
          <w:color w:val="000000"/>
          <w:szCs w:val="28"/>
        </w:rPr>
        <w:t>.</w:t>
      </w:r>
    </w:p>
    <w:p w:rsidR="00E556AA" w:rsidRPr="007B19AA" w:rsidRDefault="00E556AA" w:rsidP="004F3462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ind w:left="0" w:firstLine="567"/>
        <w:rPr>
          <w:szCs w:val="28"/>
        </w:rPr>
      </w:pPr>
      <w:proofErr w:type="gramStart"/>
      <w:r w:rsidRPr="007B19AA">
        <w:rPr>
          <w:szCs w:val="28"/>
        </w:rPr>
        <w:lastRenderedPageBreak/>
        <w:t>Утвердить в пределах</w:t>
      </w:r>
      <w:r w:rsidR="007D4B39" w:rsidRPr="007B19AA">
        <w:rPr>
          <w:szCs w:val="28"/>
        </w:rPr>
        <w:t xml:space="preserve"> </w:t>
      </w:r>
      <w:r w:rsidR="00D662D1" w:rsidRPr="007B19AA">
        <w:rPr>
          <w:szCs w:val="28"/>
        </w:rPr>
        <w:t xml:space="preserve">общего объема доходов бюджета Борского </w:t>
      </w:r>
      <w:r w:rsidR="007D4B39" w:rsidRPr="007B19AA">
        <w:rPr>
          <w:szCs w:val="28"/>
        </w:rPr>
        <w:t>сельского</w:t>
      </w:r>
      <w:r w:rsidRPr="007B19AA">
        <w:rPr>
          <w:szCs w:val="28"/>
        </w:rPr>
        <w:t xml:space="preserve"> поселения, установленного подпункт</w:t>
      </w:r>
      <w:r w:rsidR="006F674C" w:rsidRPr="007B19AA">
        <w:rPr>
          <w:szCs w:val="28"/>
        </w:rPr>
        <w:t>ами</w:t>
      </w:r>
      <w:r w:rsidRPr="007B19AA">
        <w:rPr>
          <w:szCs w:val="28"/>
        </w:rPr>
        <w:t xml:space="preserve"> 1.1.</w:t>
      </w:r>
      <w:r w:rsidR="001B14E5" w:rsidRPr="007B19AA">
        <w:rPr>
          <w:szCs w:val="28"/>
        </w:rPr>
        <w:t xml:space="preserve"> и 2.1.</w:t>
      </w:r>
      <w:r w:rsidRPr="007B19AA">
        <w:rPr>
          <w:szCs w:val="28"/>
        </w:rPr>
        <w:t xml:space="preserve"> настоящего решения, объем межбюджетных трансфертов</w:t>
      </w:r>
      <w:r w:rsidR="0053657A" w:rsidRPr="007B19AA">
        <w:rPr>
          <w:szCs w:val="28"/>
        </w:rPr>
        <w:t>, получаемых из бюджетов бюджетной системы Российской Федерации</w:t>
      </w:r>
      <w:r w:rsidRPr="007B19AA">
        <w:rPr>
          <w:szCs w:val="28"/>
        </w:rPr>
        <w:t xml:space="preserve"> </w:t>
      </w:r>
      <w:r w:rsidR="004E1BC6" w:rsidRPr="007B19AA">
        <w:rPr>
          <w:szCs w:val="28"/>
        </w:rPr>
        <w:t>на 202</w:t>
      </w:r>
      <w:r w:rsidR="00EB6475" w:rsidRPr="007B19AA">
        <w:rPr>
          <w:szCs w:val="28"/>
        </w:rPr>
        <w:t>4</w:t>
      </w:r>
      <w:r w:rsidR="001B14E5" w:rsidRPr="007B19AA">
        <w:rPr>
          <w:szCs w:val="28"/>
        </w:rPr>
        <w:t xml:space="preserve"> год </w:t>
      </w:r>
      <w:r w:rsidR="00FD1F77" w:rsidRPr="007B19AA">
        <w:rPr>
          <w:szCs w:val="28"/>
        </w:rPr>
        <w:t xml:space="preserve">в сумме </w:t>
      </w:r>
      <w:r w:rsidR="00EB6475" w:rsidRPr="007B19AA">
        <w:rPr>
          <w:szCs w:val="28"/>
        </w:rPr>
        <w:t>24648,7</w:t>
      </w:r>
      <w:r w:rsidR="00FD1F77" w:rsidRPr="007B19AA">
        <w:rPr>
          <w:szCs w:val="28"/>
        </w:rPr>
        <w:t xml:space="preserve"> т</w:t>
      </w:r>
      <w:r w:rsidR="00FD1F77" w:rsidRPr="007B19AA">
        <w:rPr>
          <w:szCs w:val="28"/>
        </w:rPr>
        <w:t>ы</w:t>
      </w:r>
      <w:r w:rsidR="00FD1F77" w:rsidRPr="007B19AA">
        <w:rPr>
          <w:szCs w:val="28"/>
        </w:rPr>
        <w:t>сяч рублей,</w:t>
      </w:r>
      <w:r w:rsidR="004E1BC6" w:rsidRPr="007B19AA">
        <w:rPr>
          <w:szCs w:val="28"/>
        </w:rPr>
        <w:t xml:space="preserve"> на 202</w:t>
      </w:r>
      <w:r w:rsidR="00EB6475" w:rsidRPr="007B19AA">
        <w:rPr>
          <w:szCs w:val="28"/>
        </w:rPr>
        <w:t>5</w:t>
      </w:r>
      <w:r w:rsidR="00FD1F77" w:rsidRPr="007B19AA">
        <w:rPr>
          <w:szCs w:val="28"/>
        </w:rPr>
        <w:t xml:space="preserve"> год в сумме </w:t>
      </w:r>
      <w:r w:rsidR="00EB6475" w:rsidRPr="007B19AA">
        <w:rPr>
          <w:szCs w:val="28"/>
        </w:rPr>
        <w:t>22728,1</w:t>
      </w:r>
      <w:r w:rsidR="00FD1F77" w:rsidRPr="007B19AA">
        <w:rPr>
          <w:szCs w:val="28"/>
        </w:rPr>
        <w:t xml:space="preserve"> тысяч рублей, на </w:t>
      </w:r>
      <w:r w:rsidR="004E1BC6" w:rsidRPr="007B19AA">
        <w:rPr>
          <w:szCs w:val="28"/>
        </w:rPr>
        <w:t>202</w:t>
      </w:r>
      <w:r w:rsidR="00EB6475" w:rsidRPr="007B19AA">
        <w:rPr>
          <w:szCs w:val="28"/>
        </w:rPr>
        <w:t>6</w:t>
      </w:r>
      <w:r w:rsidR="001B14E5" w:rsidRPr="007B19AA">
        <w:rPr>
          <w:szCs w:val="28"/>
        </w:rPr>
        <w:t xml:space="preserve"> год </w:t>
      </w:r>
      <w:r w:rsidRPr="007B19AA">
        <w:rPr>
          <w:szCs w:val="28"/>
        </w:rPr>
        <w:t>в общей сумме</w:t>
      </w:r>
      <w:r w:rsidR="002315FC" w:rsidRPr="007B19AA">
        <w:rPr>
          <w:szCs w:val="28"/>
        </w:rPr>
        <w:t xml:space="preserve"> </w:t>
      </w:r>
      <w:r w:rsidR="00EB6475" w:rsidRPr="007B19AA">
        <w:rPr>
          <w:szCs w:val="28"/>
        </w:rPr>
        <w:t>21839,6</w:t>
      </w:r>
      <w:r w:rsidRPr="007B19AA">
        <w:rPr>
          <w:szCs w:val="28"/>
        </w:rPr>
        <w:t xml:space="preserve"> тысяч рублей, согласно приложению №</w:t>
      </w:r>
      <w:r w:rsidR="001B14E5" w:rsidRPr="007B19AA">
        <w:rPr>
          <w:szCs w:val="28"/>
        </w:rPr>
        <w:t>3</w:t>
      </w:r>
      <w:r w:rsidRPr="007B19AA">
        <w:rPr>
          <w:szCs w:val="28"/>
        </w:rPr>
        <w:t>.</w:t>
      </w:r>
      <w:proofErr w:type="gramEnd"/>
    </w:p>
    <w:p w:rsidR="00E556AA" w:rsidRPr="007B19AA" w:rsidRDefault="00E556AA" w:rsidP="004F3462">
      <w:pPr>
        <w:numPr>
          <w:ilvl w:val="0"/>
          <w:numId w:val="2"/>
        </w:numPr>
        <w:tabs>
          <w:tab w:val="num" w:pos="0"/>
          <w:tab w:val="left" w:pos="993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в пределах общего объема расходов, установленного по</w:t>
      </w:r>
      <w:r w:rsidRPr="007B19AA">
        <w:rPr>
          <w:color w:val="000000"/>
          <w:szCs w:val="28"/>
        </w:rPr>
        <w:t>д</w:t>
      </w:r>
      <w:r w:rsidRPr="007B19AA">
        <w:rPr>
          <w:color w:val="000000"/>
          <w:szCs w:val="28"/>
        </w:rPr>
        <w:t>пунктами 1.2. и 2.2. настоящего решения:</w:t>
      </w:r>
    </w:p>
    <w:p w:rsidR="00E556AA" w:rsidRPr="007B19AA" w:rsidRDefault="00E556AA" w:rsidP="00BB0975">
      <w:pPr>
        <w:numPr>
          <w:ilvl w:val="1"/>
          <w:numId w:val="2"/>
        </w:numPr>
        <w:tabs>
          <w:tab w:val="num" w:pos="0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Распределение бюджетных ассигнований по целевым статьям (м</w:t>
      </w:r>
      <w:r w:rsidRPr="007B19AA">
        <w:rPr>
          <w:color w:val="000000"/>
          <w:szCs w:val="28"/>
        </w:rPr>
        <w:t>у</w:t>
      </w:r>
      <w:r w:rsidRPr="007B19AA">
        <w:rPr>
          <w:color w:val="000000"/>
          <w:szCs w:val="28"/>
        </w:rPr>
        <w:t>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</w:t>
      </w:r>
      <w:r w:rsidR="0053657A" w:rsidRPr="007B19AA">
        <w:rPr>
          <w:color w:val="000000"/>
          <w:szCs w:val="28"/>
        </w:rPr>
        <w:t>ов</w:t>
      </w:r>
      <w:r w:rsidR="00C97B10" w:rsidRPr="007B19AA">
        <w:rPr>
          <w:color w:val="000000"/>
          <w:szCs w:val="28"/>
        </w:rPr>
        <w:t xml:space="preserve"> </w:t>
      </w:r>
      <w:r w:rsidR="004E1BC6" w:rsidRPr="007B19AA">
        <w:rPr>
          <w:color w:val="000000"/>
          <w:szCs w:val="28"/>
        </w:rPr>
        <w:t>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</w:t>
      </w:r>
      <w:r w:rsidR="00BE3A49" w:rsidRPr="007B19AA">
        <w:rPr>
          <w:color w:val="000000"/>
          <w:szCs w:val="28"/>
        </w:rPr>
        <w:t xml:space="preserve"> и на плановый период </w:t>
      </w:r>
      <w:r w:rsidR="004E1BC6" w:rsidRPr="007B19AA">
        <w:rPr>
          <w:color w:val="000000"/>
          <w:szCs w:val="28"/>
        </w:rPr>
        <w:t>202</w:t>
      </w:r>
      <w:r w:rsidR="00EB6475" w:rsidRPr="007B19AA">
        <w:rPr>
          <w:color w:val="000000"/>
          <w:szCs w:val="28"/>
        </w:rPr>
        <w:t>5</w:t>
      </w:r>
      <w:r w:rsidR="00BB0975" w:rsidRPr="007B19AA">
        <w:rPr>
          <w:color w:val="000000"/>
          <w:szCs w:val="28"/>
        </w:rPr>
        <w:t xml:space="preserve"> и 202</w:t>
      </w:r>
      <w:r w:rsidR="00EB6475" w:rsidRPr="007B19AA">
        <w:rPr>
          <w:color w:val="000000"/>
          <w:szCs w:val="28"/>
        </w:rPr>
        <w:t>6</w:t>
      </w:r>
      <w:r w:rsidR="00BB0975" w:rsidRPr="007B19AA">
        <w:rPr>
          <w:color w:val="000000"/>
          <w:szCs w:val="28"/>
        </w:rPr>
        <w:t xml:space="preserve"> годов</w:t>
      </w:r>
      <w:r w:rsidR="00BE3A49" w:rsidRPr="007B19AA">
        <w:rPr>
          <w:color w:val="000000"/>
          <w:szCs w:val="28"/>
        </w:rPr>
        <w:t xml:space="preserve"> </w:t>
      </w:r>
      <w:r w:rsidRPr="007B19AA">
        <w:rPr>
          <w:color w:val="000000"/>
          <w:szCs w:val="28"/>
        </w:rPr>
        <w:t>согласно приложению №</w:t>
      </w:r>
      <w:r w:rsidR="00714A6F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>;</w:t>
      </w:r>
    </w:p>
    <w:p w:rsidR="00E556AA" w:rsidRPr="007B19AA" w:rsidRDefault="00E556AA" w:rsidP="00BB0975">
      <w:pPr>
        <w:numPr>
          <w:ilvl w:val="1"/>
          <w:numId w:val="2"/>
        </w:numPr>
        <w:tabs>
          <w:tab w:val="num" w:pos="0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Распределение бюджетных ассигнований по разделам, подразд</w:t>
      </w:r>
      <w:r w:rsidRPr="007B19AA">
        <w:rPr>
          <w:color w:val="000000"/>
          <w:szCs w:val="28"/>
        </w:rPr>
        <w:t>е</w:t>
      </w:r>
      <w:r w:rsidRPr="007B19AA">
        <w:rPr>
          <w:color w:val="000000"/>
          <w:szCs w:val="28"/>
        </w:rPr>
        <w:t xml:space="preserve">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B19AA">
        <w:rPr>
          <w:color w:val="000000"/>
          <w:szCs w:val="28"/>
        </w:rPr>
        <w:t>видов расходов класс</w:t>
      </w:r>
      <w:r w:rsidRPr="007B19AA">
        <w:rPr>
          <w:color w:val="000000"/>
          <w:szCs w:val="28"/>
        </w:rPr>
        <w:t>и</w:t>
      </w:r>
      <w:r w:rsidRPr="007B19AA">
        <w:rPr>
          <w:color w:val="000000"/>
          <w:szCs w:val="28"/>
        </w:rPr>
        <w:t>фикации расходов бюдже</w:t>
      </w:r>
      <w:r w:rsidR="0053657A" w:rsidRPr="007B19AA">
        <w:rPr>
          <w:color w:val="000000"/>
          <w:szCs w:val="28"/>
        </w:rPr>
        <w:t>тов</w:t>
      </w:r>
      <w:proofErr w:type="gramEnd"/>
      <w:r w:rsidR="00BB0975" w:rsidRPr="007B19AA">
        <w:rPr>
          <w:color w:val="000000"/>
          <w:szCs w:val="28"/>
        </w:rPr>
        <w:t xml:space="preserve"> </w:t>
      </w:r>
      <w:r w:rsidR="004E1BC6" w:rsidRPr="007B19AA">
        <w:rPr>
          <w:color w:val="000000"/>
          <w:szCs w:val="28"/>
        </w:rPr>
        <w:t>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</w:t>
      </w:r>
      <w:r w:rsidR="004E1BC6" w:rsidRPr="007B19AA">
        <w:rPr>
          <w:color w:val="000000"/>
          <w:szCs w:val="28"/>
        </w:rPr>
        <w:t xml:space="preserve"> и на плановый период 202</w:t>
      </w:r>
      <w:r w:rsidR="00EB6475" w:rsidRPr="007B19AA">
        <w:rPr>
          <w:color w:val="000000"/>
          <w:szCs w:val="28"/>
        </w:rPr>
        <w:t>5</w:t>
      </w:r>
      <w:r w:rsidR="004E1BC6" w:rsidRPr="007B19AA">
        <w:rPr>
          <w:color w:val="000000"/>
          <w:szCs w:val="28"/>
        </w:rPr>
        <w:t xml:space="preserve"> и 202</w:t>
      </w:r>
      <w:r w:rsidR="00EB6475" w:rsidRPr="007B19AA">
        <w:rPr>
          <w:color w:val="000000"/>
          <w:szCs w:val="28"/>
        </w:rPr>
        <w:t>6</w:t>
      </w:r>
      <w:r w:rsidR="00B906AE" w:rsidRPr="007B19AA">
        <w:rPr>
          <w:color w:val="000000"/>
          <w:szCs w:val="28"/>
        </w:rPr>
        <w:t xml:space="preserve"> </w:t>
      </w:r>
      <w:r w:rsidR="00BB0975" w:rsidRPr="007B19AA">
        <w:rPr>
          <w:color w:val="000000"/>
          <w:szCs w:val="28"/>
        </w:rPr>
        <w:t>годов</w:t>
      </w:r>
      <w:r w:rsidRPr="007B19AA">
        <w:rPr>
          <w:color w:val="000000"/>
          <w:szCs w:val="28"/>
        </w:rPr>
        <w:t xml:space="preserve"> согласно приложению №</w:t>
      </w:r>
      <w:r w:rsidR="00714A6F" w:rsidRPr="007B19AA">
        <w:rPr>
          <w:color w:val="000000"/>
          <w:szCs w:val="28"/>
        </w:rPr>
        <w:t>5</w:t>
      </w:r>
      <w:r w:rsidRPr="007B19AA">
        <w:rPr>
          <w:color w:val="000000"/>
          <w:szCs w:val="28"/>
        </w:rPr>
        <w:t>;</w:t>
      </w:r>
    </w:p>
    <w:p w:rsidR="00E556AA" w:rsidRPr="007B19AA" w:rsidRDefault="00E556AA" w:rsidP="00BB0975">
      <w:pPr>
        <w:numPr>
          <w:ilvl w:val="0"/>
          <w:numId w:val="2"/>
        </w:numPr>
        <w:tabs>
          <w:tab w:val="num" w:pos="0"/>
          <w:tab w:val="left" w:pos="993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ведомственную структуру расходов</w:t>
      </w:r>
      <w:r w:rsidR="007A698A" w:rsidRPr="007B19AA">
        <w:rPr>
          <w:color w:val="000000"/>
          <w:szCs w:val="28"/>
        </w:rPr>
        <w:t xml:space="preserve"> местного бюджета</w:t>
      </w:r>
      <w:r w:rsidRPr="007B19AA">
        <w:rPr>
          <w:color w:val="000000"/>
          <w:szCs w:val="28"/>
        </w:rPr>
        <w:t xml:space="preserve"> по главным распорядителям бюджетных средств, разделам, подразделам, цел</w:t>
      </w:r>
      <w:r w:rsidRPr="007B19AA">
        <w:rPr>
          <w:color w:val="000000"/>
          <w:szCs w:val="28"/>
        </w:rPr>
        <w:t>е</w:t>
      </w:r>
      <w:r w:rsidRPr="007B19AA">
        <w:rPr>
          <w:color w:val="000000"/>
          <w:szCs w:val="28"/>
        </w:rPr>
        <w:t xml:space="preserve">вым статьям (муниципальным программам и непрограммным направлениям деятельности), группам и подгруппам </w:t>
      </w:r>
      <w:proofErr w:type="gramStart"/>
      <w:r w:rsidRPr="007B19AA">
        <w:rPr>
          <w:color w:val="000000"/>
          <w:szCs w:val="28"/>
        </w:rPr>
        <w:t>видов расходов классификации расх</w:t>
      </w:r>
      <w:r w:rsidRPr="007B19AA">
        <w:rPr>
          <w:color w:val="000000"/>
          <w:szCs w:val="28"/>
        </w:rPr>
        <w:t>о</w:t>
      </w:r>
      <w:r w:rsidRPr="007B19AA">
        <w:rPr>
          <w:color w:val="000000"/>
          <w:szCs w:val="28"/>
        </w:rPr>
        <w:t>дов бюджет</w:t>
      </w:r>
      <w:r w:rsidR="0053657A" w:rsidRPr="007B19AA">
        <w:rPr>
          <w:color w:val="000000"/>
          <w:szCs w:val="28"/>
        </w:rPr>
        <w:t>ов</w:t>
      </w:r>
      <w:proofErr w:type="gramEnd"/>
      <w:r w:rsidR="00BB0975" w:rsidRPr="007B19AA">
        <w:rPr>
          <w:color w:val="000000"/>
          <w:szCs w:val="28"/>
        </w:rPr>
        <w:t xml:space="preserve"> </w:t>
      </w:r>
      <w:r w:rsidR="004E1BC6" w:rsidRPr="007B19AA">
        <w:rPr>
          <w:color w:val="000000"/>
          <w:szCs w:val="28"/>
        </w:rPr>
        <w:t>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</w:t>
      </w:r>
      <w:r w:rsidR="004E1BC6" w:rsidRPr="007B19AA">
        <w:rPr>
          <w:color w:val="000000"/>
          <w:szCs w:val="28"/>
        </w:rPr>
        <w:t xml:space="preserve"> и на плановый период 202</w:t>
      </w:r>
      <w:r w:rsidR="00EB6475" w:rsidRPr="007B19AA">
        <w:rPr>
          <w:color w:val="000000"/>
          <w:szCs w:val="28"/>
        </w:rPr>
        <w:t>5</w:t>
      </w:r>
      <w:r w:rsidR="004E1BC6" w:rsidRPr="007B19AA">
        <w:rPr>
          <w:color w:val="000000"/>
          <w:szCs w:val="28"/>
        </w:rPr>
        <w:t xml:space="preserve"> и 202</w:t>
      </w:r>
      <w:r w:rsidR="00EB6475" w:rsidRPr="007B19AA">
        <w:rPr>
          <w:color w:val="000000"/>
          <w:szCs w:val="28"/>
        </w:rPr>
        <w:t>6</w:t>
      </w:r>
      <w:r w:rsidR="00BB0975" w:rsidRPr="007B19AA">
        <w:rPr>
          <w:color w:val="000000"/>
          <w:szCs w:val="28"/>
        </w:rPr>
        <w:t xml:space="preserve"> годов </w:t>
      </w:r>
      <w:r w:rsidRPr="007B19AA">
        <w:rPr>
          <w:color w:val="000000"/>
          <w:szCs w:val="28"/>
        </w:rPr>
        <w:t>согласно приложению №</w:t>
      </w:r>
      <w:r w:rsidR="00714A6F" w:rsidRPr="007B19AA">
        <w:rPr>
          <w:color w:val="000000"/>
          <w:szCs w:val="28"/>
        </w:rPr>
        <w:t>6</w:t>
      </w:r>
      <w:r w:rsidR="00BB0975" w:rsidRPr="007B19AA">
        <w:rPr>
          <w:color w:val="000000"/>
          <w:szCs w:val="28"/>
        </w:rPr>
        <w:t>.</w:t>
      </w:r>
    </w:p>
    <w:p w:rsidR="007B453B" w:rsidRPr="007B19AA" w:rsidRDefault="007B453B" w:rsidP="00BB0975">
      <w:pPr>
        <w:numPr>
          <w:ilvl w:val="0"/>
          <w:numId w:val="2"/>
        </w:numPr>
        <w:tabs>
          <w:tab w:val="num" w:pos="0"/>
          <w:tab w:val="left" w:pos="993"/>
        </w:tabs>
        <w:ind w:left="0" w:firstLine="540"/>
        <w:rPr>
          <w:color w:val="000000"/>
          <w:szCs w:val="28"/>
        </w:rPr>
      </w:pPr>
      <w:r w:rsidRPr="007B19AA">
        <w:rPr>
          <w:color w:val="000000"/>
          <w:szCs w:val="28"/>
        </w:rPr>
        <w:t>Утвердить общий объем бюджетных ассигнований на исполнение публичных нормативных обязательств Борского сельского поселения:</w:t>
      </w:r>
    </w:p>
    <w:p w:rsidR="007B453B" w:rsidRPr="007B19AA" w:rsidRDefault="007B453B" w:rsidP="007B19AA">
      <w:pPr>
        <w:tabs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- на 202</w:t>
      </w:r>
      <w:r w:rsidR="00EB6475" w:rsidRPr="007B19AA">
        <w:rPr>
          <w:color w:val="000000"/>
          <w:szCs w:val="28"/>
        </w:rPr>
        <w:t>4</w:t>
      </w:r>
      <w:r w:rsidRPr="007B19AA">
        <w:rPr>
          <w:color w:val="000000"/>
          <w:szCs w:val="28"/>
        </w:rPr>
        <w:t xml:space="preserve"> год в сумме </w:t>
      </w:r>
      <w:r w:rsidR="00EB6475" w:rsidRPr="007B19AA">
        <w:rPr>
          <w:color w:val="000000"/>
          <w:szCs w:val="28"/>
        </w:rPr>
        <w:t>1483,7</w:t>
      </w:r>
      <w:r w:rsidRPr="007B19AA">
        <w:rPr>
          <w:color w:val="000000"/>
          <w:szCs w:val="28"/>
        </w:rPr>
        <w:t xml:space="preserve"> тысяч рублей;</w:t>
      </w:r>
    </w:p>
    <w:p w:rsidR="007B453B" w:rsidRPr="007B19AA" w:rsidRDefault="007B453B" w:rsidP="007B453B">
      <w:pPr>
        <w:tabs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- на 202</w:t>
      </w:r>
      <w:r w:rsidR="00EB6475" w:rsidRPr="007B19AA">
        <w:rPr>
          <w:color w:val="000000"/>
          <w:szCs w:val="28"/>
        </w:rPr>
        <w:t>5</w:t>
      </w:r>
      <w:r w:rsidRPr="007B19AA">
        <w:rPr>
          <w:color w:val="000000"/>
          <w:szCs w:val="28"/>
        </w:rPr>
        <w:t xml:space="preserve"> год в сумме </w:t>
      </w:r>
      <w:r w:rsidR="00EB6475" w:rsidRPr="007B19AA">
        <w:rPr>
          <w:color w:val="000000"/>
          <w:szCs w:val="28"/>
        </w:rPr>
        <w:t xml:space="preserve">1447,9 </w:t>
      </w:r>
      <w:r w:rsidRPr="007B19AA">
        <w:rPr>
          <w:color w:val="000000"/>
          <w:szCs w:val="28"/>
        </w:rPr>
        <w:t>тысяч рублей;</w:t>
      </w:r>
    </w:p>
    <w:p w:rsidR="007B453B" w:rsidRPr="007B19AA" w:rsidRDefault="007B453B" w:rsidP="007B453B">
      <w:pPr>
        <w:tabs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- на 202</w:t>
      </w:r>
      <w:r w:rsidR="00EB6475" w:rsidRPr="007B19AA">
        <w:rPr>
          <w:color w:val="000000"/>
          <w:szCs w:val="28"/>
        </w:rPr>
        <w:t>6</w:t>
      </w:r>
      <w:r w:rsidRPr="007B19AA">
        <w:rPr>
          <w:color w:val="000000"/>
          <w:szCs w:val="28"/>
        </w:rPr>
        <w:t xml:space="preserve"> год в сумме </w:t>
      </w:r>
      <w:r w:rsidR="00EB6475" w:rsidRPr="007B19AA">
        <w:rPr>
          <w:color w:val="000000"/>
          <w:szCs w:val="28"/>
        </w:rPr>
        <w:t xml:space="preserve">1447,9 </w:t>
      </w:r>
      <w:r w:rsidRPr="007B19AA">
        <w:rPr>
          <w:color w:val="000000"/>
          <w:szCs w:val="28"/>
        </w:rPr>
        <w:t>тысяч рублей.</w:t>
      </w:r>
    </w:p>
    <w:p w:rsidR="00796D30" w:rsidRPr="007B19AA" w:rsidRDefault="00796D30" w:rsidP="00DC71D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ind w:left="0" w:firstLine="540"/>
        <w:rPr>
          <w:szCs w:val="28"/>
        </w:rPr>
      </w:pPr>
      <w:r w:rsidRPr="007B19AA">
        <w:rPr>
          <w:szCs w:val="28"/>
        </w:rPr>
        <w:t xml:space="preserve">Утвердить объем </w:t>
      </w:r>
      <w:r w:rsidR="00FB11CC" w:rsidRPr="007B19AA">
        <w:rPr>
          <w:szCs w:val="28"/>
        </w:rPr>
        <w:t xml:space="preserve">бюджетных </w:t>
      </w:r>
      <w:r w:rsidRPr="007B19AA">
        <w:rPr>
          <w:szCs w:val="28"/>
        </w:rPr>
        <w:t>ассигнований дорожного фонда</w:t>
      </w:r>
      <w:r w:rsidR="000D0453" w:rsidRPr="007B19AA">
        <w:rPr>
          <w:szCs w:val="28"/>
        </w:rPr>
        <w:t xml:space="preserve"> Бо</w:t>
      </w:r>
      <w:r w:rsidR="000D0453" w:rsidRPr="007B19AA">
        <w:rPr>
          <w:szCs w:val="28"/>
        </w:rPr>
        <w:t>р</w:t>
      </w:r>
      <w:r w:rsidR="000D0453" w:rsidRPr="007B19AA">
        <w:rPr>
          <w:szCs w:val="28"/>
        </w:rPr>
        <w:t xml:space="preserve">ского </w:t>
      </w:r>
      <w:r w:rsidR="002C23F8" w:rsidRPr="007B19AA">
        <w:rPr>
          <w:szCs w:val="28"/>
        </w:rPr>
        <w:t>сельского</w:t>
      </w:r>
      <w:r w:rsidRPr="007B19AA">
        <w:rPr>
          <w:szCs w:val="28"/>
        </w:rPr>
        <w:t xml:space="preserve"> поселения:</w:t>
      </w:r>
    </w:p>
    <w:p w:rsidR="00796D30" w:rsidRPr="007B19AA" w:rsidRDefault="00796D30" w:rsidP="00DC71DE">
      <w:pPr>
        <w:tabs>
          <w:tab w:val="num" w:pos="0"/>
        </w:tabs>
        <w:ind w:firstLine="540"/>
        <w:rPr>
          <w:szCs w:val="28"/>
        </w:rPr>
      </w:pPr>
      <w:r w:rsidRPr="007B19AA">
        <w:rPr>
          <w:szCs w:val="28"/>
        </w:rPr>
        <w:t xml:space="preserve">   </w:t>
      </w:r>
      <w:r w:rsidR="004F0387" w:rsidRPr="007B19AA">
        <w:rPr>
          <w:szCs w:val="28"/>
        </w:rPr>
        <w:t xml:space="preserve">   </w:t>
      </w:r>
      <w:r w:rsidR="004E1BC6" w:rsidRPr="007B19AA">
        <w:rPr>
          <w:szCs w:val="28"/>
        </w:rPr>
        <w:t>- на 202</w:t>
      </w:r>
      <w:r w:rsidR="00206FFA" w:rsidRPr="007B19AA">
        <w:rPr>
          <w:szCs w:val="28"/>
        </w:rPr>
        <w:t>4</w:t>
      </w:r>
      <w:r w:rsidRPr="007B19AA">
        <w:rPr>
          <w:szCs w:val="28"/>
        </w:rPr>
        <w:t xml:space="preserve"> год в сумме </w:t>
      </w:r>
      <w:r w:rsidR="00206FFA" w:rsidRPr="007B19AA">
        <w:rPr>
          <w:szCs w:val="28"/>
        </w:rPr>
        <w:t>2764,5</w:t>
      </w:r>
      <w:r w:rsidR="000D0453" w:rsidRPr="007B19AA">
        <w:rPr>
          <w:szCs w:val="28"/>
        </w:rPr>
        <w:t xml:space="preserve"> </w:t>
      </w:r>
      <w:r w:rsidRPr="007B19AA">
        <w:rPr>
          <w:szCs w:val="28"/>
        </w:rPr>
        <w:t>тысяч рублей;</w:t>
      </w:r>
    </w:p>
    <w:p w:rsidR="00796D30" w:rsidRPr="007B19AA" w:rsidRDefault="004F0387" w:rsidP="00DC71DE">
      <w:pPr>
        <w:tabs>
          <w:tab w:val="num" w:pos="0"/>
        </w:tabs>
        <w:ind w:firstLine="540"/>
        <w:rPr>
          <w:szCs w:val="28"/>
        </w:rPr>
      </w:pPr>
      <w:r w:rsidRPr="007B19AA">
        <w:rPr>
          <w:szCs w:val="28"/>
        </w:rPr>
        <w:t xml:space="preserve">      </w:t>
      </w:r>
      <w:r w:rsidR="004E1BC6" w:rsidRPr="007B19AA">
        <w:rPr>
          <w:szCs w:val="28"/>
        </w:rPr>
        <w:t>- на 202</w:t>
      </w:r>
      <w:r w:rsidR="00206FFA" w:rsidRPr="007B19AA">
        <w:rPr>
          <w:szCs w:val="28"/>
        </w:rPr>
        <w:t>5</w:t>
      </w:r>
      <w:r w:rsidR="00796D30" w:rsidRPr="007B19AA">
        <w:rPr>
          <w:szCs w:val="28"/>
        </w:rPr>
        <w:t xml:space="preserve"> год в сумме </w:t>
      </w:r>
      <w:r w:rsidR="00206FFA" w:rsidRPr="007B19AA">
        <w:rPr>
          <w:szCs w:val="28"/>
        </w:rPr>
        <w:t>2125,1</w:t>
      </w:r>
      <w:r w:rsidR="007B70DC" w:rsidRPr="007B19AA">
        <w:rPr>
          <w:szCs w:val="28"/>
        </w:rPr>
        <w:t xml:space="preserve"> </w:t>
      </w:r>
      <w:r w:rsidR="00796D30" w:rsidRPr="007B19AA">
        <w:rPr>
          <w:szCs w:val="28"/>
        </w:rPr>
        <w:t>тысяч рублей;</w:t>
      </w:r>
    </w:p>
    <w:p w:rsidR="00796D30" w:rsidRPr="007B19AA" w:rsidRDefault="004F0387" w:rsidP="004F0387">
      <w:pPr>
        <w:tabs>
          <w:tab w:val="num" w:pos="0"/>
          <w:tab w:val="left" w:pos="1134"/>
          <w:tab w:val="left" w:pos="1276"/>
        </w:tabs>
        <w:ind w:firstLine="540"/>
        <w:rPr>
          <w:szCs w:val="28"/>
        </w:rPr>
      </w:pPr>
      <w:r w:rsidRPr="007B19AA">
        <w:rPr>
          <w:szCs w:val="28"/>
        </w:rPr>
        <w:t xml:space="preserve">      </w:t>
      </w:r>
      <w:r w:rsidR="004E1BC6" w:rsidRPr="007B19AA">
        <w:rPr>
          <w:szCs w:val="28"/>
        </w:rPr>
        <w:t>- на 202</w:t>
      </w:r>
      <w:r w:rsidR="00206FFA" w:rsidRPr="007B19AA">
        <w:rPr>
          <w:szCs w:val="28"/>
        </w:rPr>
        <w:t>6</w:t>
      </w:r>
      <w:r w:rsidR="007B70DC" w:rsidRPr="007B19AA">
        <w:rPr>
          <w:szCs w:val="28"/>
        </w:rPr>
        <w:t xml:space="preserve"> год в сумме </w:t>
      </w:r>
      <w:r w:rsidR="00206FFA" w:rsidRPr="007B19AA">
        <w:rPr>
          <w:szCs w:val="28"/>
        </w:rPr>
        <w:t>1878,3</w:t>
      </w:r>
      <w:r w:rsidR="007B70DC" w:rsidRPr="007B19AA">
        <w:rPr>
          <w:szCs w:val="28"/>
        </w:rPr>
        <w:t xml:space="preserve"> тысяч рублей.</w:t>
      </w:r>
    </w:p>
    <w:p w:rsidR="00E556AA" w:rsidRPr="007B19AA" w:rsidRDefault="007B453B" w:rsidP="002C23F8">
      <w:pPr>
        <w:tabs>
          <w:tab w:val="num" w:pos="0"/>
          <w:tab w:val="left" w:pos="1276"/>
        </w:tabs>
        <w:ind w:firstLine="540"/>
        <w:rPr>
          <w:szCs w:val="28"/>
        </w:rPr>
      </w:pPr>
      <w:r w:rsidRPr="007B19AA">
        <w:rPr>
          <w:szCs w:val="28"/>
        </w:rPr>
        <w:t>10</w:t>
      </w:r>
      <w:r w:rsidR="002C23F8" w:rsidRPr="007B19AA">
        <w:rPr>
          <w:szCs w:val="28"/>
        </w:rPr>
        <w:t>.</w:t>
      </w:r>
      <w:r w:rsidR="00D64226" w:rsidRPr="007B19AA">
        <w:rPr>
          <w:szCs w:val="28"/>
        </w:rPr>
        <w:t xml:space="preserve"> </w:t>
      </w:r>
      <w:r w:rsidR="002C23F8" w:rsidRPr="007B19AA">
        <w:rPr>
          <w:szCs w:val="28"/>
        </w:rPr>
        <w:t>Утвердить</w:t>
      </w:r>
      <w:r w:rsidR="00E556AA" w:rsidRPr="007B19AA">
        <w:rPr>
          <w:szCs w:val="28"/>
        </w:rPr>
        <w:t xml:space="preserve"> резервный фонд администрации </w:t>
      </w:r>
      <w:r w:rsidR="000D0453" w:rsidRPr="007B19AA">
        <w:rPr>
          <w:szCs w:val="28"/>
        </w:rPr>
        <w:t xml:space="preserve">Борского </w:t>
      </w:r>
      <w:r w:rsidR="002C23F8" w:rsidRPr="007B19AA">
        <w:rPr>
          <w:szCs w:val="28"/>
        </w:rPr>
        <w:t xml:space="preserve">сельского </w:t>
      </w:r>
      <w:r w:rsidR="00D03A40" w:rsidRPr="007B19AA">
        <w:rPr>
          <w:szCs w:val="28"/>
        </w:rPr>
        <w:t>пос</w:t>
      </w:r>
      <w:r w:rsidR="00D03A40" w:rsidRPr="007B19AA">
        <w:rPr>
          <w:szCs w:val="28"/>
        </w:rPr>
        <w:t>е</w:t>
      </w:r>
      <w:r w:rsidR="00D03A40" w:rsidRPr="007B19AA">
        <w:rPr>
          <w:szCs w:val="28"/>
        </w:rPr>
        <w:t>ления:</w:t>
      </w:r>
      <w:r w:rsidR="00E556AA" w:rsidRPr="007B19AA">
        <w:rPr>
          <w:szCs w:val="28"/>
        </w:rPr>
        <w:t xml:space="preserve"> </w:t>
      </w:r>
    </w:p>
    <w:p w:rsidR="00E556AA" w:rsidRPr="007B19AA" w:rsidRDefault="00206FFA" w:rsidP="00206FFA">
      <w:pPr>
        <w:tabs>
          <w:tab w:val="num" w:pos="0"/>
        </w:tabs>
        <w:ind w:firstLine="540"/>
        <w:jc w:val="left"/>
        <w:rPr>
          <w:szCs w:val="28"/>
        </w:rPr>
      </w:pPr>
      <w:r w:rsidRPr="007B19AA">
        <w:rPr>
          <w:szCs w:val="28"/>
        </w:rPr>
        <w:tab/>
        <w:t xml:space="preserve">   </w:t>
      </w:r>
      <w:r w:rsidR="004F0387" w:rsidRPr="007B19AA">
        <w:rPr>
          <w:szCs w:val="28"/>
        </w:rPr>
        <w:t xml:space="preserve"> </w:t>
      </w:r>
      <w:r w:rsidR="004E1BC6" w:rsidRPr="007B19AA">
        <w:rPr>
          <w:szCs w:val="28"/>
        </w:rPr>
        <w:t>- на 202</w:t>
      </w:r>
      <w:r w:rsidRPr="007B19AA">
        <w:rPr>
          <w:szCs w:val="28"/>
        </w:rPr>
        <w:t>4</w:t>
      </w:r>
      <w:r w:rsidR="00E556AA" w:rsidRPr="007B19AA">
        <w:rPr>
          <w:szCs w:val="28"/>
        </w:rPr>
        <w:t xml:space="preserve"> год в сумме</w:t>
      </w:r>
      <w:r w:rsidR="0066437C" w:rsidRPr="007B19AA">
        <w:rPr>
          <w:szCs w:val="28"/>
        </w:rPr>
        <w:t xml:space="preserve"> </w:t>
      </w:r>
      <w:r w:rsidRPr="007B19AA">
        <w:rPr>
          <w:szCs w:val="28"/>
        </w:rPr>
        <w:t xml:space="preserve">  75</w:t>
      </w:r>
      <w:r w:rsidR="00B755D7" w:rsidRPr="007B19AA">
        <w:rPr>
          <w:szCs w:val="28"/>
        </w:rPr>
        <w:t>,0</w:t>
      </w:r>
      <w:r w:rsidR="00D03A40" w:rsidRPr="007B19AA">
        <w:rPr>
          <w:szCs w:val="28"/>
        </w:rPr>
        <w:t xml:space="preserve"> </w:t>
      </w:r>
      <w:r w:rsidR="00E556AA" w:rsidRPr="007B19AA">
        <w:rPr>
          <w:szCs w:val="28"/>
        </w:rPr>
        <w:t>тысяч рублей;</w:t>
      </w:r>
    </w:p>
    <w:p w:rsidR="00E556AA" w:rsidRPr="007B19AA" w:rsidRDefault="00206FFA" w:rsidP="007B19AA">
      <w:pPr>
        <w:tabs>
          <w:tab w:val="num" w:pos="0"/>
          <w:tab w:val="left" w:pos="851"/>
        </w:tabs>
        <w:ind w:firstLine="540"/>
        <w:jc w:val="left"/>
        <w:rPr>
          <w:szCs w:val="28"/>
        </w:rPr>
      </w:pPr>
      <w:r w:rsidRPr="007B19AA">
        <w:rPr>
          <w:szCs w:val="28"/>
        </w:rPr>
        <w:t xml:space="preserve">    </w:t>
      </w:r>
      <w:r w:rsidR="004F0387" w:rsidRPr="007B19AA">
        <w:rPr>
          <w:szCs w:val="28"/>
        </w:rPr>
        <w:t xml:space="preserve"> </w:t>
      </w:r>
      <w:r w:rsidR="007B19AA">
        <w:rPr>
          <w:szCs w:val="28"/>
        </w:rPr>
        <w:t xml:space="preserve">  </w:t>
      </w:r>
      <w:r w:rsidRPr="007B19AA">
        <w:rPr>
          <w:szCs w:val="28"/>
        </w:rPr>
        <w:t xml:space="preserve">- </w:t>
      </w:r>
      <w:r w:rsidR="00E556AA" w:rsidRPr="007B19AA">
        <w:rPr>
          <w:szCs w:val="28"/>
        </w:rPr>
        <w:t>на 20</w:t>
      </w:r>
      <w:r w:rsidR="004E1BC6" w:rsidRPr="007B19AA">
        <w:rPr>
          <w:szCs w:val="28"/>
        </w:rPr>
        <w:t>2</w:t>
      </w:r>
      <w:r w:rsidRPr="007B19AA">
        <w:rPr>
          <w:szCs w:val="28"/>
        </w:rPr>
        <w:t>5</w:t>
      </w:r>
      <w:r w:rsidR="00E556AA" w:rsidRPr="007B19AA">
        <w:rPr>
          <w:szCs w:val="28"/>
        </w:rPr>
        <w:t xml:space="preserve"> год в сумме </w:t>
      </w:r>
      <w:r w:rsidR="00B755D7" w:rsidRPr="007B19AA">
        <w:rPr>
          <w:szCs w:val="28"/>
        </w:rPr>
        <w:t>1</w:t>
      </w:r>
      <w:r w:rsidRPr="007B19AA">
        <w:rPr>
          <w:szCs w:val="28"/>
        </w:rPr>
        <w:t>5</w:t>
      </w:r>
      <w:r w:rsidR="00B755D7" w:rsidRPr="007B19AA">
        <w:rPr>
          <w:szCs w:val="28"/>
        </w:rPr>
        <w:t>0,0</w:t>
      </w:r>
      <w:r w:rsidR="00D03A40" w:rsidRPr="007B19AA">
        <w:rPr>
          <w:szCs w:val="28"/>
        </w:rPr>
        <w:t xml:space="preserve"> </w:t>
      </w:r>
      <w:r w:rsidR="00E556AA" w:rsidRPr="007B19AA">
        <w:rPr>
          <w:szCs w:val="28"/>
        </w:rPr>
        <w:t>тысяч рублей;</w:t>
      </w:r>
    </w:p>
    <w:p w:rsidR="00E556AA" w:rsidRPr="007B19AA" w:rsidRDefault="00206FFA" w:rsidP="004F0387">
      <w:pPr>
        <w:tabs>
          <w:tab w:val="num" w:pos="0"/>
          <w:tab w:val="left" w:pos="1134"/>
        </w:tabs>
        <w:ind w:firstLine="540"/>
        <w:jc w:val="left"/>
        <w:rPr>
          <w:bCs/>
          <w:szCs w:val="28"/>
        </w:rPr>
      </w:pPr>
      <w:r w:rsidRPr="007B19AA">
        <w:rPr>
          <w:szCs w:val="28"/>
        </w:rPr>
        <w:t xml:space="preserve">     </w:t>
      </w:r>
      <w:r w:rsidR="007B19AA">
        <w:rPr>
          <w:szCs w:val="28"/>
        </w:rPr>
        <w:t xml:space="preserve"> </w:t>
      </w:r>
      <w:r w:rsidR="004F0387" w:rsidRPr="007B19AA">
        <w:rPr>
          <w:szCs w:val="28"/>
        </w:rPr>
        <w:t xml:space="preserve"> </w:t>
      </w:r>
      <w:r w:rsidR="00E556AA" w:rsidRPr="007B19AA">
        <w:rPr>
          <w:szCs w:val="28"/>
        </w:rPr>
        <w:t>- на 202</w:t>
      </w:r>
      <w:r w:rsidRPr="007B19AA">
        <w:rPr>
          <w:szCs w:val="28"/>
        </w:rPr>
        <w:t>6</w:t>
      </w:r>
      <w:r w:rsidR="00E556AA" w:rsidRPr="007B19AA">
        <w:rPr>
          <w:szCs w:val="28"/>
        </w:rPr>
        <w:t xml:space="preserve"> год в сумме</w:t>
      </w:r>
      <w:r w:rsidR="00D03A40" w:rsidRPr="007B19AA">
        <w:rPr>
          <w:szCs w:val="28"/>
        </w:rPr>
        <w:t xml:space="preserve"> </w:t>
      </w:r>
      <w:r w:rsidR="00B755D7" w:rsidRPr="007B19AA">
        <w:rPr>
          <w:szCs w:val="28"/>
        </w:rPr>
        <w:t>1</w:t>
      </w:r>
      <w:r w:rsidRPr="007B19AA">
        <w:rPr>
          <w:szCs w:val="28"/>
        </w:rPr>
        <w:t>7</w:t>
      </w:r>
      <w:r w:rsidR="00B755D7" w:rsidRPr="007B19AA">
        <w:rPr>
          <w:szCs w:val="28"/>
        </w:rPr>
        <w:t>0,0</w:t>
      </w:r>
      <w:r w:rsidR="00E556AA" w:rsidRPr="007B19AA">
        <w:rPr>
          <w:szCs w:val="28"/>
        </w:rPr>
        <w:t xml:space="preserve"> тысяч рублей. </w:t>
      </w:r>
      <w:r w:rsidR="00D83CB7" w:rsidRPr="007B19AA">
        <w:rPr>
          <w:szCs w:val="28"/>
        </w:rPr>
        <w:t xml:space="preserve"> </w:t>
      </w:r>
    </w:p>
    <w:p w:rsidR="00E556AA" w:rsidRPr="007B19AA" w:rsidRDefault="0018082B" w:rsidP="006E6BB6">
      <w:pPr>
        <w:tabs>
          <w:tab w:val="left" w:pos="709"/>
        </w:tabs>
        <w:ind w:firstLine="567"/>
        <w:rPr>
          <w:color w:val="000000"/>
          <w:szCs w:val="28"/>
        </w:rPr>
      </w:pPr>
      <w:r w:rsidRPr="007B19AA">
        <w:rPr>
          <w:bCs/>
          <w:color w:val="000000"/>
          <w:szCs w:val="28"/>
        </w:rPr>
        <w:t>1</w:t>
      </w:r>
      <w:r w:rsidR="007B453B" w:rsidRPr="007B19AA">
        <w:rPr>
          <w:bCs/>
          <w:color w:val="000000"/>
          <w:szCs w:val="28"/>
        </w:rPr>
        <w:t>1</w:t>
      </w:r>
      <w:r w:rsidRPr="007B19AA">
        <w:rPr>
          <w:bCs/>
          <w:color w:val="000000"/>
          <w:szCs w:val="28"/>
        </w:rPr>
        <w:t xml:space="preserve">. </w:t>
      </w:r>
      <w:r w:rsidR="00E556AA" w:rsidRPr="007B19AA">
        <w:rPr>
          <w:color w:val="000000"/>
          <w:szCs w:val="28"/>
        </w:rPr>
        <w:t>Установить, что в соответствии с пунктом 8 статьи 217 Бюджетного кодекса Российской Федерации в ходе исполнения настоящего решения и</w:t>
      </w:r>
      <w:r w:rsidR="00E556AA" w:rsidRPr="007B19AA">
        <w:rPr>
          <w:color w:val="000000"/>
          <w:szCs w:val="28"/>
        </w:rPr>
        <w:t>з</w:t>
      </w:r>
      <w:r w:rsidR="00E556AA" w:rsidRPr="007B19AA">
        <w:rPr>
          <w:color w:val="000000"/>
          <w:szCs w:val="28"/>
        </w:rPr>
        <w:t xml:space="preserve">менения в сводную бюджетную роспись бюджета </w:t>
      </w:r>
      <w:r w:rsidR="000D0453" w:rsidRPr="007B19AA">
        <w:rPr>
          <w:color w:val="000000"/>
          <w:szCs w:val="28"/>
        </w:rPr>
        <w:t>Борского</w:t>
      </w:r>
      <w:r w:rsidR="008A172D" w:rsidRPr="007B19AA">
        <w:rPr>
          <w:color w:val="000000"/>
          <w:szCs w:val="28"/>
        </w:rPr>
        <w:t xml:space="preserve"> </w:t>
      </w:r>
      <w:r w:rsidR="006E6BB6" w:rsidRPr="007B19AA">
        <w:rPr>
          <w:color w:val="000000"/>
          <w:szCs w:val="28"/>
        </w:rPr>
        <w:t xml:space="preserve">сельского </w:t>
      </w:r>
      <w:r w:rsidR="00E556AA" w:rsidRPr="007B19AA">
        <w:rPr>
          <w:color w:val="000000"/>
          <w:szCs w:val="28"/>
        </w:rPr>
        <w:t>пос</w:t>
      </w:r>
      <w:r w:rsidR="00E556AA" w:rsidRPr="007B19AA">
        <w:rPr>
          <w:color w:val="000000"/>
          <w:szCs w:val="28"/>
        </w:rPr>
        <w:t>е</w:t>
      </w:r>
      <w:r w:rsidR="00E556AA" w:rsidRPr="007B19AA">
        <w:rPr>
          <w:color w:val="000000"/>
          <w:szCs w:val="28"/>
        </w:rPr>
        <w:t>ле</w:t>
      </w:r>
      <w:r w:rsidR="004E1BC6" w:rsidRPr="007B19AA">
        <w:rPr>
          <w:color w:val="000000"/>
          <w:szCs w:val="28"/>
        </w:rPr>
        <w:t>ния на 202</w:t>
      </w:r>
      <w:r w:rsidR="00206FFA" w:rsidRPr="007B19AA">
        <w:rPr>
          <w:color w:val="000000"/>
          <w:szCs w:val="28"/>
        </w:rPr>
        <w:t>4</w:t>
      </w:r>
      <w:r w:rsidR="00E556AA" w:rsidRPr="007B19AA">
        <w:rPr>
          <w:color w:val="000000"/>
          <w:szCs w:val="28"/>
        </w:rPr>
        <w:t xml:space="preserve"> год вносятся по следующим основаниям, без внесения измен</w:t>
      </w:r>
      <w:r w:rsidR="00E556AA" w:rsidRPr="007B19AA">
        <w:rPr>
          <w:color w:val="000000"/>
          <w:szCs w:val="28"/>
        </w:rPr>
        <w:t>е</w:t>
      </w:r>
      <w:r w:rsidR="00E556AA" w:rsidRPr="007B19AA">
        <w:rPr>
          <w:color w:val="000000"/>
          <w:szCs w:val="28"/>
        </w:rPr>
        <w:t>ни</w:t>
      </w:r>
      <w:r w:rsidR="006E6BB6" w:rsidRPr="007B19AA">
        <w:rPr>
          <w:color w:val="000000"/>
          <w:szCs w:val="28"/>
        </w:rPr>
        <w:t>й</w:t>
      </w:r>
      <w:r w:rsidR="00E556AA" w:rsidRPr="007B19AA">
        <w:rPr>
          <w:color w:val="000000"/>
          <w:szCs w:val="28"/>
        </w:rPr>
        <w:t xml:space="preserve"> в настоящее решение:</w:t>
      </w:r>
    </w:p>
    <w:p w:rsidR="00E556AA" w:rsidRPr="007B19AA" w:rsidRDefault="00E556AA" w:rsidP="004F3462">
      <w:pPr>
        <w:tabs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- в случаях образования, переименования, реорганизации, ликвид</w:t>
      </w:r>
      <w:r w:rsidRPr="007B19AA">
        <w:rPr>
          <w:color w:val="000000"/>
          <w:szCs w:val="28"/>
        </w:rPr>
        <w:t>а</w:t>
      </w:r>
      <w:r w:rsidRPr="007B19AA">
        <w:rPr>
          <w:color w:val="000000"/>
          <w:szCs w:val="28"/>
        </w:rPr>
        <w:t xml:space="preserve">ции органов местного самоуправления поселения, перераспределения их </w:t>
      </w:r>
      <w:r w:rsidRPr="007B19AA">
        <w:rPr>
          <w:color w:val="000000"/>
          <w:szCs w:val="28"/>
        </w:rPr>
        <w:lastRenderedPageBreak/>
        <w:t>полномочий в пределах общего объема средств, предусмотренных насто</w:t>
      </w:r>
      <w:r w:rsidRPr="007B19AA">
        <w:rPr>
          <w:color w:val="000000"/>
          <w:szCs w:val="28"/>
        </w:rPr>
        <w:t>я</w:t>
      </w:r>
      <w:r w:rsidRPr="007B19AA">
        <w:rPr>
          <w:color w:val="000000"/>
          <w:szCs w:val="28"/>
        </w:rPr>
        <w:t>щим решением на обеспечение их деятельности;</w:t>
      </w:r>
    </w:p>
    <w:p w:rsidR="00E556AA" w:rsidRPr="007B19AA" w:rsidRDefault="00E556AA" w:rsidP="004F3462">
      <w:pPr>
        <w:tabs>
          <w:tab w:val="num" w:pos="0"/>
          <w:tab w:val="left" w:pos="993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    </w:t>
      </w:r>
      <w:r w:rsidRPr="007B19AA">
        <w:rPr>
          <w:color w:val="000000"/>
          <w:szCs w:val="28"/>
        </w:rPr>
        <w:tab/>
      </w:r>
      <w:proofErr w:type="gramStart"/>
      <w:r w:rsidRPr="007B19AA">
        <w:rPr>
          <w:color w:val="000000"/>
          <w:szCs w:val="28"/>
        </w:rPr>
        <w:t>- в случаях перераспределения бюджетных ассигнований между ра</w:t>
      </w:r>
      <w:r w:rsidRPr="007B19AA">
        <w:rPr>
          <w:color w:val="000000"/>
          <w:szCs w:val="28"/>
        </w:rPr>
        <w:t>з</w:t>
      </w:r>
      <w:r w:rsidRPr="007B19AA">
        <w:rPr>
          <w:color w:val="000000"/>
          <w:szCs w:val="28"/>
        </w:rPr>
        <w:t xml:space="preserve">делами, подразделами, целевыми статьями </w:t>
      </w:r>
      <w:r w:rsidR="006E6BB6" w:rsidRPr="007B19AA">
        <w:rPr>
          <w:color w:val="000000"/>
          <w:szCs w:val="28"/>
        </w:rPr>
        <w:t xml:space="preserve">и видами расходов </w:t>
      </w:r>
      <w:r w:rsidRPr="007B19AA">
        <w:rPr>
          <w:color w:val="000000"/>
          <w:szCs w:val="28"/>
        </w:rPr>
        <w:t>классифик</w:t>
      </w:r>
      <w:r w:rsidRPr="007B19AA">
        <w:rPr>
          <w:color w:val="000000"/>
          <w:szCs w:val="28"/>
        </w:rPr>
        <w:t>а</w:t>
      </w:r>
      <w:r w:rsidRPr="007B19AA">
        <w:rPr>
          <w:color w:val="000000"/>
          <w:szCs w:val="28"/>
        </w:rPr>
        <w:t>ции расходов бюджет</w:t>
      </w:r>
      <w:r w:rsidR="002C3C4E" w:rsidRPr="007B19AA">
        <w:rPr>
          <w:color w:val="000000"/>
          <w:szCs w:val="28"/>
        </w:rPr>
        <w:t>а</w:t>
      </w:r>
      <w:r w:rsidRPr="007B19AA">
        <w:rPr>
          <w:color w:val="000000"/>
          <w:szCs w:val="28"/>
        </w:rPr>
        <w:t xml:space="preserve"> </w:t>
      </w:r>
      <w:r w:rsidR="006E6BB6" w:rsidRPr="007B19AA">
        <w:rPr>
          <w:color w:val="000000"/>
          <w:szCs w:val="28"/>
        </w:rPr>
        <w:t>на сумму, необходимую для выполнения условий с</w:t>
      </w:r>
      <w:r w:rsidR="006E6BB6" w:rsidRPr="007B19AA">
        <w:rPr>
          <w:color w:val="000000"/>
          <w:szCs w:val="28"/>
        </w:rPr>
        <w:t>о</w:t>
      </w:r>
      <w:r w:rsidR="006E6BB6" w:rsidRPr="007B19AA">
        <w:rPr>
          <w:color w:val="000000"/>
          <w:szCs w:val="28"/>
        </w:rPr>
        <w:t xml:space="preserve">финансирования, установленных для получения субсидий, </w:t>
      </w:r>
      <w:r w:rsidR="002C3C4E" w:rsidRPr="007B19AA">
        <w:rPr>
          <w:color w:val="000000"/>
          <w:szCs w:val="28"/>
        </w:rPr>
        <w:t>предоставляемых бюджету поселения из федерального бюджета и областного бюджета Лени</w:t>
      </w:r>
      <w:r w:rsidR="002C3C4E" w:rsidRPr="007B19AA">
        <w:rPr>
          <w:color w:val="000000"/>
          <w:szCs w:val="28"/>
        </w:rPr>
        <w:t>н</w:t>
      </w:r>
      <w:r w:rsidR="002C3C4E" w:rsidRPr="007B19AA">
        <w:rPr>
          <w:color w:val="000000"/>
          <w:szCs w:val="28"/>
        </w:rPr>
        <w:t xml:space="preserve">градской области, </w:t>
      </w:r>
      <w:r w:rsidRPr="007B19AA">
        <w:rPr>
          <w:color w:val="000000"/>
          <w:szCs w:val="28"/>
        </w:rPr>
        <w:t>в пределах общего объема бюджетных ассигнований, предусмотренных настоящим решением главному распорядителю бюдже</w:t>
      </w:r>
      <w:r w:rsidRPr="007B19AA">
        <w:rPr>
          <w:color w:val="000000"/>
          <w:szCs w:val="28"/>
        </w:rPr>
        <w:t>т</w:t>
      </w:r>
      <w:r w:rsidRPr="007B19AA">
        <w:rPr>
          <w:color w:val="000000"/>
          <w:szCs w:val="28"/>
        </w:rPr>
        <w:t>ных средств</w:t>
      </w:r>
      <w:r w:rsidR="002C3C4E" w:rsidRPr="007B19AA">
        <w:rPr>
          <w:color w:val="000000"/>
          <w:szCs w:val="28"/>
        </w:rPr>
        <w:t xml:space="preserve"> по соответствующей муниципальной программе;</w:t>
      </w:r>
      <w:r w:rsidRPr="007B19AA">
        <w:rPr>
          <w:color w:val="000000"/>
          <w:szCs w:val="28"/>
        </w:rPr>
        <w:tab/>
      </w:r>
      <w:proofErr w:type="gramEnd"/>
    </w:p>
    <w:p w:rsidR="00E556AA" w:rsidRPr="007B19AA" w:rsidRDefault="00E556AA" w:rsidP="002C3C4E">
      <w:pPr>
        <w:tabs>
          <w:tab w:val="num" w:pos="0"/>
        </w:tabs>
        <w:autoSpaceDE w:val="0"/>
        <w:autoSpaceDN w:val="0"/>
        <w:adjustRightInd w:val="0"/>
        <w:outlineLvl w:val="1"/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- в случаях распределения средств целевых межбюджетных трансфе</w:t>
      </w:r>
      <w:r w:rsidRPr="007B19AA">
        <w:rPr>
          <w:color w:val="000000"/>
          <w:szCs w:val="28"/>
        </w:rPr>
        <w:t>р</w:t>
      </w:r>
      <w:r w:rsidRPr="007B19AA">
        <w:rPr>
          <w:color w:val="000000"/>
          <w:szCs w:val="28"/>
        </w:rPr>
        <w:t>тов (и их остатков) из федерального бюджета, областного бюджета Лени</w:t>
      </w:r>
      <w:r w:rsidRPr="007B19AA">
        <w:rPr>
          <w:color w:val="000000"/>
          <w:szCs w:val="28"/>
        </w:rPr>
        <w:t>н</w:t>
      </w:r>
      <w:r w:rsidRPr="007B19AA">
        <w:rPr>
          <w:color w:val="000000"/>
          <w:szCs w:val="28"/>
        </w:rPr>
        <w:t>градской области (сверх утвержденных решением о бюджете доходов) на осуществление отдельных целевых расходов на основании законов и (или) нормативных правовых актов Российской Федерации, Ленинградской обл</w:t>
      </w:r>
      <w:r w:rsidRPr="007B19AA">
        <w:rPr>
          <w:color w:val="000000"/>
          <w:szCs w:val="28"/>
        </w:rPr>
        <w:t>а</w:t>
      </w:r>
      <w:r w:rsidRPr="007B19AA">
        <w:rPr>
          <w:color w:val="000000"/>
          <w:szCs w:val="28"/>
        </w:rPr>
        <w:t xml:space="preserve">сти, </w:t>
      </w:r>
      <w:r w:rsidR="007F7A5C" w:rsidRPr="007B19AA">
        <w:rPr>
          <w:color w:val="000000"/>
          <w:szCs w:val="28"/>
        </w:rPr>
        <w:t xml:space="preserve">Тихвинского района, </w:t>
      </w:r>
      <w:r w:rsidRPr="007B19AA">
        <w:rPr>
          <w:color w:val="000000"/>
          <w:szCs w:val="28"/>
        </w:rPr>
        <w:t>а также заключенных соглашений;</w:t>
      </w:r>
    </w:p>
    <w:p w:rsidR="00E556AA" w:rsidRPr="007B19AA" w:rsidRDefault="00E556AA" w:rsidP="004F3462">
      <w:pPr>
        <w:tabs>
          <w:tab w:val="num" w:pos="0"/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  <w:t xml:space="preserve">- в случаях перераспределения бюджетных ассигнований </w:t>
      </w:r>
      <w:r w:rsidR="00B906AE" w:rsidRPr="007B19AA">
        <w:rPr>
          <w:color w:val="000000"/>
          <w:szCs w:val="28"/>
        </w:rPr>
        <w:t>между ра</w:t>
      </w:r>
      <w:r w:rsidR="00B906AE" w:rsidRPr="007B19AA">
        <w:rPr>
          <w:color w:val="000000"/>
          <w:szCs w:val="28"/>
        </w:rPr>
        <w:t>з</w:t>
      </w:r>
      <w:r w:rsidR="00B906AE" w:rsidRPr="007B19AA">
        <w:rPr>
          <w:color w:val="000000"/>
          <w:szCs w:val="28"/>
        </w:rPr>
        <w:t>делами</w:t>
      </w:r>
      <w:r w:rsidRPr="007B19AA">
        <w:rPr>
          <w:color w:val="000000"/>
          <w:szCs w:val="28"/>
        </w:rPr>
        <w:t>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после внесения изменений в указанные программы или утверждения их в устано</w:t>
      </w:r>
      <w:r w:rsidRPr="007B19AA">
        <w:rPr>
          <w:color w:val="000000"/>
          <w:szCs w:val="28"/>
        </w:rPr>
        <w:t>в</w:t>
      </w:r>
      <w:r w:rsidRPr="007B19AA">
        <w:rPr>
          <w:color w:val="000000"/>
          <w:szCs w:val="28"/>
        </w:rPr>
        <w:t>ленном порядке;</w:t>
      </w:r>
    </w:p>
    <w:p w:rsidR="00E556AA" w:rsidRPr="007B19AA" w:rsidRDefault="00E556AA" w:rsidP="004F3462">
      <w:pPr>
        <w:tabs>
          <w:tab w:val="num" w:pos="0"/>
          <w:tab w:val="left" w:pos="993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proofErr w:type="gramStart"/>
      <w:r w:rsidRPr="007B19AA">
        <w:rPr>
          <w:color w:val="000000"/>
          <w:szCs w:val="28"/>
        </w:rPr>
        <w:t>- при внесении Министерством финансов Российской Федерации и</w:t>
      </w:r>
      <w:r w:rsidRPr="007B19AA">
        <w:rPr>
          <w:color w:val="000000"/>
          <w:szCs w:val="28"/>
        </w:rPr>
        <w:t>з</w:t>
      </w:r>
      <w:r w:rsidRPr="007B19AA">
        <w:rPr>
          <w:color w:val="000000"/>
          <w:szCs w:val="28"/>
        </w:rPr>
        <w:t>менений в Указания о применении бюджетной классификации Российской Федерации в части отражения расходов по кодам разделов, подразделов, ц</w:t>
      </w:r>
      <w:r w:rsidRPr="007B19AA">
        <w:rPr>
          <w:color w:val="000000"/>
          <w:szCs w:val="28"/>
        </w:rPr>
        <w:t>е</w:t>
      </w:r>
      <w:r w:rsidRPr="007B19AA">
        <w:rPr>
          <w:color w:val="000000"/>
          <w:szCs w:val="28"/>
        </w:rPr>
        <w:t>левых статей, видов расходов, а также в части отражения расходов, ос</w:t>
      </w:r>
      <w:r w:rsidRPr="007B19AA">
        <w:rPr>
          <w:color w:val="000000"/>
          <w:szCs w:val="28"/>
        </w:rPr>
        <w:t>у</w:t>
      </w:r>
      <w:r w:rsidRPr="007B19AA">
        <w:rPr>
          <w:color w:val="000000"/>
          <w:szCs w:val="28"/>
        </w:rPr>
        <w:t>ществляемых за счет межбюджетных трансфертов, полученных в форме су</w:t>
      </w:r>
      <w:r w:rsidRPr="007B19AA">
        <w:rPr>
          <w:color w:val="000000"/>
          <w:szCs w:val="28"/>
        </w:rPr>
        <w:t>б</w:t>
      </w:r>
      <w:r w:rsidRPr="007B19AA">
        <w:rPr>
          <w:color w:val="000000"/>
          <w:szCs w:val="28"/>
        </w:rPr>
        <w:t>сидий, субвенций и иных межбюджетных трансфертов, имеющих целевое назначение, по кодам разделов, подразделов, целевых статей, видов расх</w:t>
      </w:r>
      <w:r w:rsidRPr="007B19AA">
        <w:rPr>
          <w:color w:val="000000"/>
          <w:szCs w:val="28"/>
        </w:rPr>
        <w:t>о</w:t>
      </w:r>
      <w:r w:rsidRPr="007B19AA">
        <w:rPr>
          <w:color w:val="000000"/>
          <w:szCs w:val="28"/>
        </w:rPr>
        <w:t>дов;</w:t>
      </w:r>
      <w:proofErr w:type="gramEnd"/>
    </w:p>
    <w:p w:rsidR="003973F0" w:rsidRPr="007B19AA" w:rsidRDefault="003973F0" w:rsidP="003973F0">
      <w:pPr>
        <w:ind w:firstLine="993"/>
        <w:rPr>
          <w:color w:val="000000"/>
          <w:szCs w:val="28"/>
        </w:rPr>
      </w:pPr>
      <w:proofErr w:type="gramStart"/>
      <w:r w:rsidRPr="007B19AA">
        <w:rPr>
          <w:color w:val="000000"/>
          <w:szCs w:val="28"/>
        </w:rPr>
        <w:t>- в случаях перераспределения бюджетных ассигнований между ра</w:t>
      </w:r>
      <w:r w:rsidRPr="007B19AA">
        <w:rPr>
          <w:color w:val="000000"/>
          <w:szCs w:val="28"/>
        </w:rPr>
        <w:t>з</w:t>
      </w:r>
      <w:r w:rsidRPr="007B19AA">
        <w:rPr>
          <w:color w:val="000000"/>
          <w:szCs w:val="28"/>
        </w:rPr>
        <w:t>делами, подразделами, целевыми статьями, видами расходов классификации расходов бюджетов на сумму, необходимую для уплаты штрафов (в том чи</w:t>
      </w:r>
      <w:r w:rsidRPr="007B19AA">
        <w:rPr>
          <w:color w:val="000000"/>
          <w:szCs w:val="28"/>
        </w:rPr>
        <w:t>с</w:t>
      </w:r>
      <w:r w:rsidRPr="007B19AA">
        <w:rPr>
          <w:color w:val="000000"/>
          <w:szCs w:val="28"/>
        </w:rPr>
        <w:t>ле административных), пеней (в том числе за несвоевременную уплату нал</w:t>
      </w:r>
      <w:r w:rsidRPr="007B19AA">
        <w:rPr>
          <w:color w:val="000000"/>
          <w:szCs w:val="28"/>
        </w:rPr>
        <w:t>о</w:t>
      </w:r>
      <w:r w:rsidRPr="007B19AA">
        <w:rPr>
          <w:color w:val="000000"/>
          <w:szCs w:val="28"/>
        </w:rPr>
        <w:t>гов и сборов), административных платежей, сборов на основании актов уполномоченных органов и должностных лиц по делам об администрати</w:t>
      </w:r>
      <w:r w:rsidRPr="007B19AA">
        <w:rPr>
          <w:color w:val="000000"/>
          <w:szCs w:val="28"/>
        </w:rPr>
        <w:t>в</w:t>
      </w:r>
      <w:r w:rsidRPr="007B19AA">
        <w:rPr>
          <w:color w:val="000000"/>
          <w:szCs w:val="28"/>
        </w:rPr>
        <w:t>ных правонарушениях, в пределах общего объема бюджетных ассигнований, предусмотренных главному распорядителю</w:t>
      </w:r>
      <w:proofErr w:type="gramEnd"/>
      <w:r w:rsidRPr="007B19AA">
        <w:rPr>
          <w:color w:val="000000"/>
          <w:szCs w:val="28"/>
        </w:rPr>
        <w:t xml:space="preserve"> бюджетных сре</w:t>
      </w:r>
      <w:proofErr w:type="gramStart"/>
      <w:r w:rsidRPr="007B19AA">
        <w:rPr>
          <w:color w:val="000000"/>
          <w:szCs w:val="28"/>
        </w:rPr>
        <w:t>дств в т</w:t>
      </w:r>
      <w:proofErr w:type="gramEnd"/>
      <w:r w:rsidRPr="007B19AA">
        <w:rPr>
          <w:color w:val="000000"/>
          <w:szCs w:val="28"/>
        </w:rPr>
        <w:t>екущем финансовом году;</w:t>
      </w:r>
    </w:p>
    <w:p w:rsidR="007F7A5C" w:rsidRPr="007B19AA" w:rsidRDefault="007B19AA" w:rsidP="007B19AA">
      <w:pPr>
        <w:rPr>
          <w:color w:val="000000"/>
          <w:szCs w:val="28"/>
        </w:rPr>
      </w:pPr>
      <w:r>
        <w:rPr>
          <w:szCs w:val="28"/>
        </w:rPr>
        <w:t xml:space="preserve">     </w:t>
      </w:r>
      <w:r w:rsidR="00D209AF" w:rsidRPr="007B19AA">
        <w:rPr>
          <w:szCs w:val="28"/>
        </w:rPr>
        <w:t xml:space="preserve">- в случаях перераспределения бюджетных ассигнований между </w:t>
      </w:r>
      <w:r w:rsidR="00D209AF" w:rsidRPr="007B19AA">
        <w:rPr>
          <w:color w:val="000000"/>
          <w:szCs w:val="28"/>
        </w:rPr>
        <w:t>раздел</w:t>
      </w:r>
      <w:r w:rsidR="00D209AF" w:rsidRPr="007B19AA">
        <w:rPr>
          <w:color w:val="000000"/>
          <w:szCs w:val="28"/>
        </w:rPr>
        <w:t>а</w:t>
      </w:r>
      <w:r w:rsidR="00D209AF" w:rsidRPr="007B19AA">
        <w:rPr>
          <w:color w:val="000000"/>
          <w:szCs w:val="28"/>
        </w:rPr>
        <w:t>ми, подразделами, целевыми статьями, видами расходов классификации ра</w:t>
      </w:r>
      <w:r w:rsidR="00D209AF" w:rsidRPr="007B19AA">
        <w:rPr>
          <w:color w:val="000000"/>
          <w:szCs w:val="28"/>
        </w:rPr>
        <w:t>с</w:t>
      </w:r>
      <w:r w:rsidR="00D209AF" w:rsidRPr="007B19AA">
        <w:rPr>
          <w:color w:val="000000"/>
          <w:szCs w:val="28"/>
        </w:rPr>
        <w:t>ходов бюджетов в пределах общего объема бюджетных ассигнований, пред</w:t>
      </w:r>
      <w:r w:rsidR="00D209AF" w:rsidRPr="007B19AA">
        <w:rPr>
          <w:color w:val="000000"/>
          <w:szCs w:val="28"/>
        </w:rPr>
        <w:t>у</w:t>
      </w:r>
      <w:r w:rsidR="00D209AF" w:rsidRPr="007B19AA">
        <w:rPr>
          <w:color w:val="000000"/>
          <w:szCs w:val="28"/>
        </w:rPr>
        <w:t>смотренных настоящим решением главному распорядителю бюджетных сре</w:t>
      </w:r>
      <w:proofErr w:type="gramStart"/>
      <w:r w:rsidR="00D209AF" w:rsidRPr="007B19AA">
        <w:rPr>
          <w:color w:val="000000"/>
          <w:szCs w:val="28"/>
        </w:rPr>
        <w:t>дств в р</w:t>
      </w:r>
      <w:proofErr w:type="gramEnd"/>
      <w:r w:rsidR="00D209AF" w:rsidRPr="007B19AA">
        <w:rPr>
          <w:color w:val="000000"/>
          <w:szCs w:val="28"/>
        </w:rPr>
        <w:t>амках непрограммных расходов</w:t>
      </w:r>
      <w:r w:rsidR="007F7A5C" w:rsidRPr="007B19AA">
        <w:rPr>
          <w:color w:val="000000"/>
          <w:szCs w:val="28"/>
        </w:rPr>
        <w:t>;</w:t>
      </w:r>
    </w:p>
    <w:p w:rsidR="00B30E30" w:rsidRPr="007B19AA" w:rsidRDefault="007B19AA" w:rsidP="007B19AA">
      <w:pPr>
        <w:tabs>
          <w:tab w:val="left" w:pos="1134"/>
        </w:tabs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7F7A5C" w:rsidRPr="007B19AA">
        <w:rPr>
          <w:color w:val="000000"/>
          <w:szCs w:val="28"/>
        </w:rPr>
        <w:t>-</w:t>
      </w:r>
      <w:r w:rsidR="00B30E30" w:rsidRPr="007B19AA">
        <w:rPr>
          <w:color w:val="000000"/>
          <w:szCs w:val="28"/>
        </w:rPr>
        <w:t xml:space="preserve"> </w:t>
      </w:r>
      <w:r w:rsidR="007F7A5C" w:rsidRPr="007B19AA">
        <w:rPr>
          <w:color w:val="000000"/>
          <w:szCs w:val="28"/>
        </w:rPr>
        <w:t>использования средств резервного фонда администрации поселения.</w:t>
      </w:r>
    </w:p>
    <w:p w:rsidR="00E556AA" w:rsidRPr="007B19AA" w:rsidRDefault="0018082B" w:rsidP="00AB36C9">
      <w:pPr>
        <w:tabs>
          <w:tab w:val="num" w:pos="0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1</w:t>
      </w:r>
      <w:r w:rsidR="007B453B" w:rsidRPr="007B19AA">
        <w:rPr>
          <w:color w:val="000000"/>
          <w:szCs w:val="28"/>
        </w:rPr>
        <w:t>2</w:t>
      </w:r>
      <w:r w:rsidRPr="007B19AA">
        <w:rPr>
          <w:color w:val="000000"/>
          <w:szCs w:val="28"/>
        </w:rPr>
        <w:t xml:space="preserve">. </w:t>
      </w:r>
      <w:r w:rsidR="00E556AA" w:rsidRPr="007B19AA">
        <w:rPr>
          <w:color w:val="000000"/>
          <w:szCs w:val="28"/>
        </w:rPr>
        <w:t>Установить, что для расчета должностных окладов работников м</w:t>
      </w:r>
      <w:r w:rsidR="00E556AA" w:rsidRPr="007B19AA">
        <w:rPr>
          <w:color w:val="000000"/>
          <w:szCs w:val="28"/>
        </w:rPr>
        <w:t>у</w:t>
      </w:r>
      <w:r w:rsidR="00E556AA" w:rsidRPr="007B19AA">
        <w:rPr>
          <w:color w:val="000000"/>
          <w:szCs w:val="28"/>
        </w:rPr>
        <w:t>ниципальных казенных учреждений</w:t>
      </w:r>
      <w:r w:rsidR="000D0453" w:rsidRPr="007B19AA">
        <w:rPr>
          <w:color w:val="000000"/>
          <w:szCs w:val="28"/>
        </w:rPr>
        <w:t xml:space="preserve"> Борского</w:t>
      </w:r>
      <w:r w:rsidR="00EC42B3" w:rsidRPr="007B19AA">
        <w:rPr>
          <w:color w:val="000000"/>
          <w:szCs w:val="28"/>
        </w:rPr>
        <w:t xml:space="preserve"> сельского </w:t>
      </w:r>
      <w:r w:rsidR="008F1356" w:rsidRPr="007B19AA">
        <w:rPr>
          <w:color w:val="000000"/>
          <w:szCs w:val="28"/>
        </w:rPr>
        <w:t>поселения</w:t>
      </w:r>
      <w:r w:rsidR="00E556AA" w:rsidRPr="007B19AA">
        <w:rPr>
          <w:color w:val="000000"/>
          <w:szCs w:val="28"/>
        </w:rPr>
        <w:t xml:space="preserve"> за кале</w:t>
      </w:r>
      <w:r w:rsidR="00E556AA" w:rsidRPr="007B19AA">
        <w:rPr>
          <w:color w:val="000000"/>
          <w:szCs w:val="28"/>
        </w:rPr>
        <w:t>н</w:t>
      </w:r>
      <w:r w:rsidR="00E556AA" w:rsidRPr="007B19AA">
        <w:rPr>
          <w:color w:val="000000"/>
          <w:szCs w:val="28"/>
        </w:rPr>
        <w:lastRenderedPageBreak/>
        <w:t>дарный месяц или за выполнение установленной нормы труда применяется ра</w:t>
      </w:r>
      <w:r w:rsidR="004E1BC6" w:rsidRPr="007B19AA">
        <w:rPr>
          <w:color w:val="000000"/>
          <w:szCs w:val="28"/>
        </w:rPr>
        <w:t>счетная величина с 01 января 202</w:t>
      </w:r>
      <w:r w:rsidR="00206FFA" w:rsidRPr="007B19AA">
        <w:rPr>
          <w:color w:val="000000"/>
          <w:szCs w:val="28"/>
        </w:rPr>
        <w:t>4</w:t>
      </w:r>
      <w:r w:rsidR="00E556AA" w:rsidRPr="007B19AA">
        <w:rPr>
          <w:color w:val="000000"/>
          <w:szCs w:val="28"/>
        </w:rPr>
        <w:t xml:space="preserve"> </w:t>
      </w:r>
      <w:r w:rsidR="00E556AA" w:rsidRPr="007B19AA">
        <w:rPr>
          <w:szCs w:val="28"/>
        </w:rPr>
        <w:t xml:space="preserve">года </w:t>
      </w:r>
      <w:r w:rsidR="00206FFA" w:rsidRPr="007B19AA">
        <w:rPr>
          <w:szCs w:val="28"/>
        </w:rPr>
        <w:t>12265</w:t>
      </w:r>
      <w:r w:rsidR="00E556AA" w:rsidRPr="007B19AA">
        <w:rPr>
          <w:szCs w:val="28"/>
        </w:rPr>
        <w:t xml:space="preserve"> рублей</w:t>
      </w:r>
      <w:r w:rsidR="00206FFA" w:rsidRPr="007B19AA">
        <w:rPr>
          <w:szCs w:val="28"/>
        </w:rPr>
        <w:t>.</w:t>
      </w:r>
    </w:p>
    <w:p w:rsidR="00E556AA" w:rsidRPr="007B19AA" w:rsidRDefault="001114C4" w:rsidP="0018082B">
      <w:pPr>
        <w:tabs>
          <w:tab w:val="left" w:pos="709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r w:rsidR="00EC42B3" w:rsidRPr="007B19AA">
        <w:rPr>
          <w:color w:val="000000"/>
          <w:szCs w:val="28"/>
        </w:rPr>
        <w:t>1</w:t>
      </w:r>
      <w:r w:rsidR="007B453B" w:rsidRPr="007B19AA">
        <w:rPr>
          <w:color w:val="000000"/>
          <w:szCs w:val="28"/>
        </w:rPr>
        <w:t>3</w:t>
      </w:r>
      <w:r w:rsidR="0018082B" w:rsidRPr="007B19AA">
        <w:rPr>
          <w:color w:val="000000"/>
          <w:szCs w:val="28"/>
        </w:rPr>
        <w:t xml:space="preserve">. </w:t>
      </w:r>
      <w:r w:rsidR="00E556AA" w:rsidRPr="007B19AA">
        <w:rPr>
          <w:color w:val="000000"/>
          <w:szCs w:val="28"/>
        </w:rPr>
        <w:t>Утвердить размер индексации ежемесячного денежного вознагра</w:t>
      </w:r>
      <w:r w:rsidR="00E556AA" w:rsidRPr="007B19AA">
        <w:rPr>
          <w:color w:val="000000"/>
          <w:szCs w:val="28"/>
        </w:rPr>
        <w:t>ж</w:t>
      </w:r>
      <w:r w:rsidR="00E556AA" w:rsidRPr="007B19AA">
        <w:rPr>
          <w:color w:val="000000"/>
          <w:szCs w:val="28"/>
        </w:rPr>
        <w:t xml:space="preserve">дения по муниципальным </w:t>
      </w:r>
      <w:r w:rsidR="00D63416" w:rsidRPr="007B19AA">
        <w:rPr>
          <w:color w:val="000000"/>
          <w:szCs w:val="28"/>
        </w:rPr>
        <w:t>должностям Борского</w:t>
      </w:r>
      <w:r w:rsidR="000D0453" w:rsidRPr="007B19AA">
        <w:rPr>
          <w:color w:val="000000"/>
          <w:szCs w:val="28"/>
        </w:rPr>
        <w:t xml:space="preserve"> </w:t>
      </w:r>
      <w:r w:rsidR="00EC42B3" w:rsidRPr="007B19AA">
        <w:rPr>
          <w:color w:val="000000"/>
          <w:szCs w:val="28"/>
        </w:rPr>
        <w:t xml:space="preserve">сельского </w:t>
      </w:r>
      <w:r w:rsidR="00E556AA" w:rsidRPr="007B19AA">
        <w:rPr>
          <w:color w:val="000000"/>
          <w:szCs w:val="28"/>
        </w:rPr>
        <w:t>поселения и м</w:t>
      </w:r>
      <w:r w:rsidR="00E556AA" w:rsidRPr="007B19AA">
        <w:rPr>
          <w:color w:val="000000"/>
          <w:szCs w:val="28"/>
        </w:rPr>
        <w:t>е</w:t>
      </w:r>
      <w:r w:rsidR="00E556AA" w:rsidRPr="007B19AA">
        <w:rPr>
          <w:color w:val="000000"/>
          <w:szCs w:val="28"/>
        </w:rPr>
        <w:t>сячных должностных окладов муниципальных служащих и работников, з</w:t>
      </w:r>
      <w:r w:rsidR="00E556AA" w:rsidRPr="007B19AA">
        <w:rPr>
          <w:color w:val="000000"/>
          <w:szCs w:val="28"/>
        </w:rPr>
        <w:t>а</w:t>
      </w:r>
      <w:r w:rsidR="00E556AA" w:rsidRPr="007B19AA">
        <w:rPr>
          <w:color w:val="000000"/>
          <w:szCs w:val="28"/>
        </w:rPr>
        <w:t>мещающих должности, не являющиеся должностями муниципальной слу</w:t>
      </w:r>
      <w:r w:rsidR="00E556AA" w:rsidRPr="007B19AA">
        <w:rPr>
          <w:color w:val="000000"/>
          <w:szCs w:val="28"/>
        </w:rPr>
        <w:t>ж</w:t>
      </w:r>
      <w:r w:rsidR="00D64226" w:rsidRPr="007B19AA">
        <w:rPr>
          <w:color w:val="000000"/>
          <w:szCs w:val="28"/>
        </w:rPr>
        <w:t xml:space="preserve">бы, Борского </w:t>
      </w:r>
      <w:r w:rsidR="00EC42B3" w:rsidRPr="007B19AA">
        <w:rPr>
          <w:color w:val="000000"/>
          <w:szCs w:val="28"/>
        </w:rPr>
        <w:t>сельского</w:t>
      </w:r>
      <w:r w:rsidR="00E556AA" w:rsidRPr="007B19AA">
        <w:rPr>
          <w:color w:val="000000"/>
          <w:szCs w:val="28"/>
        </w:rPr>
        <w:t xml:space="preserve"> по</w:t>
      </w:r>
      <w:r w:rsidR="004E1BC6" w:rsidRPr="007B19AA">
        <w:rPr>
          <w:color w:val="000000"/>
          <w:szCs w:val="28"/>
        </w:rPr>
        <w:t xml:space="preserve">селения с 01 </w:t>
      </w:r>
      <w:r w:rsidR="00206FFA" w:rsidRPr="007B19AA">
        <w:rPr>
          <w:color w:val="000000"/>
          <w:szCs w:val="28"/>
        </w:rPr>
        <w:t>янва</w:t>
      </w:r>
      <w:r w:rsidR="00D63416" w:rsidRPr="007B19AA">
        <w:rPr>
          <w:color w:val="000000"/>
          <w:szCs w:val="28"/>
        </w:rPr>
        <w:t>ря</w:t>
      </w:r>
      <w:r w:rsidR="004E1BC6" w:rsidRPr="007B19AA">
        <w:rPr>
          <w:color w:val="000000"/>
          <w:szCs w:val="28"/>
        </w:rPr>
        <w:t xml:space="preserve"> 202</w:t>
      </w:r>
      <w:r w:rsidR="00206FFA" w:rsidRPr="007B19AA">
        <w:rPr>
          <w:color w:val="000000"/>
          <w:szCs w:val="28"/>
        </w:rPr>
        <w:t>4</w:t>
      </w:r>
      <w:r w:rsidR="00E556AA" w:rsidRPr="007B19AA">
        <w:rPr>
          <w:color w:val="000000"/>
          <w:szCs w:val="28"/>
        </w:rPr>
        <w:t xml:space="preserve"> года в 1,0</w:t>
      </w:r>
      <w:r w:rsidR="00206FFA" w:rsidRPr="007B19AA">
        <w:rPr>
          <w:color w:val="000000"/>
          <w:szCs w:val="28"/>
        </w:rPr>
        <w:t>46</w:t>
      </w:r>
      <w:r w:rsidR="00E556AA" w:rsidRPr="007B19AA">
        <w:rPr>
          <w:color w:val="000000"/>
          <w:szCs w:val="28"/>
        </w:rPr>
        <w:t xml:space="preserve"> раза.</w:t>
      </w:r>
    </w:p>
    <w:p w:rsidR="00AB36C9" w:rsidRPr="007B19AA" w:rsidRDefault="00D83CB7" w:rsidP="00AB36C9">
      <w:pPr>
        <w:tabs>
          <w:tab w:val="left" w:pos="709"/>
        </w:tabs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r w:rsidR="00887153" w:rsidRPr="007B19AA">
        <w:rPr>
          <w:color w:val="000000"/>
          <w:szCs w:val="28"/>
        </w:rPr>
        <w:t>1</w:t>
      </w:r>
      <w:r w:rsidR="007B453B" w:rsidRPr="007B19AA">
        <w:rPr>
          <w:color w:val="000000"/>
          <w:szCs w:val="28"/>
        </w:rPr>
        <w:t>4</w:t>
      </w:r>
      <w:r w:rsidR="00AB36C9" w:rsidRPr="007B19AA">
        <w:rPr>
          <w:color w:val="000000"/>
          <w:szCs w:val="28"/>
        </w:rPr>
        <w:t xml:space="preserve">. Утвердить расходы на обеспечение деятельности </w:t>
      </w:r>
      <w:r w:rsidR="00EC42B3" w:rsidRPr="007B19AA">
        <w:rPr>
          <w:color w:val="000000"/>
          <w:szCs w:val="28"/>
        </w:rPr>
        <w:t>администрации</w:t>
      </w:r>
      <w:r w:rsidR="004706D0" w:rsidRPr="007B19AA">
        <w:rPr>
          <w:color w:val="000000"/>
          <w:szCs w:val="28"/>
        </w:rPr>
        <w:t xml:space="preserve"> </w:t>
      </w:r>
      <w:r w:rsidR="000D0453" w:rsidRPr="007B19AA">
        <w:rPr>
          <w:color w:val="000000"/>
          <w:szCs w:val="28"/>
        </w:rPr>
        <w:t>Борского</w:t>
      </w:r>
      <w:r w:rsidR="008A172D" w:rsidRPr="007B19AA">
        <w:rPr>
          <w:color w:val="000000"/>
          <w:szCs w:val="28"/>
        </w:rPr>
        <w:t xml:space="preserve"> </w:t>
      </w:r>
      <w:r w:rsidR="00EC42B3" w:rsidRPr="007B19AA">
        <w:rPr>
          <w:color w:val="000000"/>
          <w:szCs w:val="28"/>
        </w:rPr>
        <w:t>сельского поселения</w:t>
      </w:r>
      <w:r w:rsidR="00AB36C9" w:rsidRPr="007B19AA">
        <w:rPr>
          <w:color w:val="000000"/>
          <w:szCs w:val="28"/>
        </w:rPr>
        <w:t>:</w:t>
      </w:r>
    </w:p>
    <w:p w:rsidR="00AB36C9" w:rsidRPr="007B19AA" w:rsidRDefault="004F0387" w:rsidP="00AB36C9">
      <w:pPr>
        <w:tabs>
          <w:tab w:val="num" w:pos="0"/>
        </w:tabs>
        <w:ind w:firstLine="709"/>
        <w:rPr>
          <w:szCs w:val="28"/>
        </w:rPr>
      </w:pPr>
      <w:r w:rsidRPr="007B19AA">
        <w:rPr>
          <w:szCs w:val="28"/>
        </w:rPr>
        <w:t xml:space="preserve">     </w:t>
      </w:r>
      <w:r w:rsidR="004E1BC6" w:rsidRPr="007B19AA">
        <w:rPr>
          <w:szCs w:val="28"/>
        </w:rPr>
        <w:t>- на 202</w:t>
      </w:r>
      <w:r w:rsidR="00206FFA" w:rsidRPr="007B19AA">
        <w:rPr>
          <w:szCs w:val="28"/>
        </w:rPr>
        <w:t>4</w:t>
      </w:r>
      <w:r w:rsidR="00AB36C9" w:rsidRPr="007B19AA">
        <w:rPr>
          <w:szCs w:val="28"/>
        </w:rPr>
        <w:t xml:space="preserve"> год в сумме </w:t>
      </w:r>
      <w:bookmarkStart w:id="0" w:name="_Hlk27579083"/>
      <w:r w:rsidR="00206FFA" w:rsidRPr="007B19AA">
        <w:rPr>
          <w:szCs w:val="28"/>
        </w:rPr>
        <w:t>7690,5</w:t>
      </w:r>
      <w:r w:rsidR="008A172D" w:rsidRPr="007B19AA">
        <w:rPr>
          <w:szCs w:val="28"/>
        </w:rPr>
        <w:t xml:space="preserve"> </w:t>
      </w:r>
      <w:bookmarkEnd w:id="0"/>
      <w:r w:rsidR="00AB36C9" w:rsidRPr="007B19AA">
        <w:rPr>
          <w:szCs w:val="28"/>
        </w:rPr>
        <w:t>тысяч рублей;</w:t>
      </w:r>
    </w:p>
    <w:p w:rsidR="00AB36C9" w:rsidRPr="007B19AA" w:rsidRDefault="004E1BC6" w:rsidP="00AB36C9">
      <w:pPr>
        <w:tabs>
          <w:tab w:val="num" w:pos="0"/>
        </w:tabs>
        <w:ind w:firstLine="709"/>
        <w:rPr>
          <w:szCs w:val="28"/>
        </w:rPr>
      </w:pPr>
      <w:r w:rsidRPr="007B19AA">
        <w:rPr>
          <w:szCs w:val="28"/>
        </w:rPr>
        <w:t xml:space="preserve">   </w:t>
      </w:r>
      <w:r w:rsidR="004F0387" w:rsidRPr="007B19AA">
        <w:rPr>
          <w:szCs w:val="28"/>
        </w:rPr>
        <w:t xml:space="preserve">  </w:t>
      </w:r>
      <w:r w:rsidRPr="007B19AA">
        <w:rPr>
          <w:szCs w:val="28"/>
        </w:rPr>
        <w:t>- на 202</w:t>
      </w:r>
      <w:r w:rsidR="00206FFA" w:rsidRPr="007B19AA">
        <w:rPr>
          <w:szCs w:val="28"/>
        </w:rPr>
        <w:t>5</w:t>
      </w:r>
      <w:r w:rsidR="00AB36C9" w:rsidRPr="007B19AA">
        <w:rPr>
          <w:szCs w:val="28"/>
        </w:rPr>
        <w:t xml:space="preserve"> год в сумме </w:t>
      </w:r>
      <w:r w:rsidR="00206FFA" w:rsidRPr="007B19AA">
        <w:rPr>
          <w:szCs w:val="28"/>
        </w:rPr>
        <w:t>8327,9</w:t>
      </w:r>
      <w:r w:rsidR="00EE3BCA" w:rsidRPr="007B19AA">
        <w:rPr>
          <w:szCs w:val="28"/>
        </w:rPr>
        <w:t xml:space="preserve"> </w:t>
      </w:r>
      <w:r w:rsidR="00AB36C9" w:rsidRPr="007B19AA">
        <w:rPr>
          <w:szCs w:val="28"/>
        </w:rPr>
        <w:t>тысяч рублей;</w:t>
      </w:r>
    </w:p>
    <w:p w:rsidR="00AB36C9" w:rsidRPr="007B19AA" w:rsidRDefault="00AB36C9" w:rsidP="004F0387">
      <w:pPr>
        <w:tabs>
          <w:tab w:val="left" w:pos="709"/>
          <w:tab w:val="left" w:pos="1134"/>
        </w:tabs>
        <w:rPr>
          <w:szCs w:val="28"/>
        </w:rPr>
      </w:pPr>
      <w:r w:rsidRPr="007B19AA">
        <w:rPr>
          <w:szCs w:val="28"/>
        </w:rPr>
        <w:t xml:space="preserve">       </w:t>
      </w:r>
      <w:r w:rsidR="004F0387" w:rsidRPr="007B19AA">
        <w:rPr>
          <w:szCs w:val="28"/>
        </w:rPr>
        <w:t xml:space="preserve">        </w:t>
      </w:r>
      <w:r w:rsidR="004E1BC6" w:rsidRPr="007B19AA">
        <w:rPr>
          <w:szCs w:val="28"/>
        </w:rPr>
        <w:t>- на 202</w:t>
      </w:r>
      <w:r w:rsidR="00206FFA" w:rsidRPr="007B19AA">
        <w:rPr>
          <w:szCs w:val="28"/>
        </w:rPr>
        <w:t>6</w:t>
      </w:r>
      <w:r w:rsidRPr="007B19AA">
        <w:rPr>
          <w:szCs w:val="28"/>
        </w:rPr>
        <w:t xml:space="preserve"> год в сумме </w:t>
      </w:r>
      <w:r w:rsidR="00206FFA" w:rsidRPr="007B19AA">
        <w:rPr>
          <w:szCs w:val="28"/>
        </w:rPr>
        <w:t>8855,4</w:t>
      </w:r>
      <w:r w:rsidR="00EE3BCA" w:rsidRPr="007B19AA">
        <w:rPr>
          <w:szCs w:val="28"/>
        </w:rPr>
        <w:t xml:space="preserve"> </w:t>
      </w:r>
      <w:r w:rsidRPr="007B19AA">
        <w:rPr>
          <w:szCs w:val="28"/>
        </w:rPr>
        <w:t>тысяч рублей.</w:t>
      </w:r>
    </w:p>
    <w:p w:rsidR="00A6185A" w:rsidRPr="007B19AA" w:rsidRDefault="001114C4" w:rsidP="001114C4">
      <w:pPr>
        <w:tabs>
          <w:tab w:val="left" w:pos="709"/>
        </w:tabs>
        <w:rPr>
          <w:szCs w:val="28"/>
        </w:rPr>
      </w:pPr>
      <w:r w:rsidRPr="007B19AA">
        <w:rPr>
          <w:szCs w:val="28"/>
        </w:rPr>
        <w:tab/>
      </w:r>
      <w:r w:rsidR="00887153" w:rsidRPr="007B19AA">
        <w:rPr>
          <w:szCs w:val="28"/>
        </w:rPr>
        <w:t>1</w:t>
      </w:r>
      <w:r w:rsidR="007B453B" w:rsidRPr="007B19AA">
        <w:rPr>
          <w:szCs w:val="28"/>
        </w:rPr>
        <w:t>5</w:t>
      </w:r>
      <w:r w:rsidRPr="007B19AA">
        <w:rPr>
          <w:szCs w:val="28"/>
        </w:rPr>
        <w:t xml:space="preserve">. </w:t>
      </w:r>
      <w:r w:rsidR="00887153" w:rsidRPr="007B19AA">
        <w:rPr>
          <w:szCs w:val="28"/>
        </w:rPr>
        <w:t>Утвердить межбюджетные трансферты из бюджета поселения бю</w:t>
      </w:r>
      <w:r w:rsidR="00887153" w:rsidRPr="007B19AA">
        <w:rPr>
          <w:szCs w:val="28"/>
        </w:rPr>
        <w:t>д</w:t>
      </w:r>
      <w:r w:rsidR="00887153" w:rsidRPr="007B19AA">
        <w:rPr>
          <w:szCs w:val="28"/>
        </w:rPr>
        <w:t>жету Тихвинского района на осуществление части полномочий и функций в соответствии с заключенными соглашениями по решению вопросов мес</w:t>
      </w:r>
      <w:r w:rsidR="004E1BC6" w:rsidRPr="007B19AA">
        <w:rPr>
          <w:szCs w:val="28"/>
        </w:rPr>
        <w:t>тного значения поселения на 202</w:t>
      </w:r>
      <w:r w:rsidR="00206FFA" w:rsidRPr="007B19AA">
        <w:rPr>
          <w:szCs w:val="28"/>
        </w:rPr>
        <w:t>4</w:t>
      </w:r>
      <w:r w:rsidR="004E1BC6" w:rsidRPr="007B19AA">
        <w:rPr>
          <w:szCs w:val="28"/>
        </w:rPr>
        <w:t xml:space="preserve"> год и плановый период 202</w:t>
      </w:r>
      <w:r w:rsidR="00206FFA" w:rsidRPr="007B19AA">
        <w:rPr>
          <w:szCs w:val="28"/>
        </w:rPr>
        <w:t>5</w:t>
      </w:r>
      <w:r w:rsidR="004E1BC6" w:rsidRPr="007B19AA">
        <w:rPr>
          <w:szCs w:val="28"/>
        </w:rPr>
        <w:t>-202</w:t>
      </w:r>
      <w:r w:rsidR="00206FFA" w:rsidRPr="007B19AA">
        <w:rPr>
          <w:szCs w:val="28"/>
        </w:rPr>
        <w:t>6</w:t>
      </w:r>
      <w:r w:rsidR="00887153" w:rsidRPr="007B19AA">
        <w:rPr>
          <w:color w:val="000000"/>
          <w:szCs w:val="28"/>
        </w:rPr>
        <w:t xml:space="preserve"> годов согласно </w:t>
      </w:r>
      <w:r w:rsidR="00887153" w:rsidRPr="007B19AA">
        <w:rPr>
          <w:szCs w:val="28"/>
        </w:rPr>
        <w:t xml:space="preserve">приложению </w:t>
      </w:r>
      <w:r w:rsidR="00B906AE" w:rsidRPr="007B19AA">
        <w:rPr>
          <w:szCs w:val="28"/>
        </w:rPr>
        <w:t>№</w:t>
      </w:r>
      <w:r w:rsidR="00714A6F" w:rsidRPr="007B19AA">
        <w:rPr>
          <w:szCs w:val="28"/>
        </w:rPr>
        <w:t>7</w:t>
      </w:r>
      <w:r w:rsidR="00887153" w:rsidRPr="007B19AA">
        <w:rPr>
          <w:szCs w:val="28"/>
        </w:rPr>
        <w:t>.</w:t>
      </w:r>
    </w:p>
    <w:p w:rsidR="00E556AA" w:rsidRPr="007B19AA" w:rsidRDefault="00A86BE5" w:rsidP="00A86BE5">
      <w:pPr>
        <w:tabs>
          <w:tab w:val="num" w:pos="0"/>
        </w:tabs>
        <w:rPr>
          <w:szCs w:val="28"/>
        </w:rPr>
      </w:pPr>
      <w:r w:rsidRPr="007B19AA">
        <w:rPr>
          <w:szCs w:val="28"/>
        </w:rPr>
        <w:tab/>
      </w:r>
      <w:r w:rsidR="00887153" w:rsidRPr="007B19AA">
        <w:rPr>
          <w:szCs w:val="28"/>
        </w:rPr>
        <w:t>1</w:t>
      </w:r>
      <w:r w:rsidR="007B453B" w:rsidRPr="007B19AA">
        <w:rPr>
          <w:szCs w:val="28"/>
        </w:rPr>
        <w:t>6</w:t>
      </w:r>
      <w:r w:rsidR="008267B1" w:rsidRPr="007B19AA">
        <w:rPr>
          <w:szCs w:val="28"/>
        </w:rPr>
        <w:t xml:space="preserve">. </w:t>
      </w:r>
      <w:r w:rsidR="00A94B5E" w:rsidRPr="007B19AA">
        <w:rPr>
          <w:szCs w:val="28"/>
        </w:rPr>
        <w:t xml:space="preserve">Установить, что межбюджетные трансферты </w:t>
      </w:r>
      <w:r w:rsidR="006326C7" w:rsidRPr="007B19AA">
        <w:rPr>
          <w:szCs w:val="28"/>
        </w:rPr>
        <w:t>из бюджета поселения бюджету Тихвинского района на осуществление части полномочий и фун</w:t>
      </w:r>
      <w:r w:rsidR="006326C7" w:rsidRPr="007B19AA">
        <w:rPr>
          <w:szCs w:val="28"/>
        </w:rPr>
        <w:t>к</w:t>
      </w:r>
      <w:r w:rsidR="006326C7" w:rsidRPr="007B19AA">
        <w:rPr>
          <w:szCs w:val="28"/>
        </w:rPr>
        <w:t xml:space="preserve">ций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</w:t>
      </w:r>
      <w:r w:rsidR="00A94B5E" w:rsidRPr="007B19AA">
        <w:rPr>
          <w:szCs w:val="28"/>
        </w:rPr>
        <w:t xml:space="preserve">приложению </w:t>
      </w:r>
      <w:r w:rsidR="00714A6F" w:rsidRPr="007B19AA">
        <w:rPr>
          <w:szCs w:val="28"/>
        </w:rPr>
        <w:t>№8</w:t>
      </w:r>
      <w:r w:rsidR="00A94B5E" w:rsidRPr="007B19AA">
        <w:rPr>
          <w:szCs w:val="28"/>
        </w:rPr>
        <w:t>.</w:t>
      </w:r>
    </w:p>
    <w:p w:rsidR="00A94B5E" w:rsidRPr="007B19AA" w:rsidRDefault="00A94B5E" w:rsidP="00A94B5E">
      <w:pPr>
        <w:tabs>
          <w:tab w:val="num" w:pos="0"/>
        </w:tabs>
        <w:ind w:firstLine="709"/>
        <w:rPr>
          <w:szCs w:val="28"/>
        </w:rPr>
      </w:pPr>
      <w:r w:rsidRPr="007B19AA">
        <w:rPr>
          <w:szCs w:val="28"/>
        </w:rPr>
        <w:t>1</w:t>
      </w:r>
      <w:r w:rsidR="007B453B" w:rsidRPr="007B19AA">
        <w:rPr>
          <w:szCs w:val="28"/>
        </w:rPr>
        <w:t>7</w:t>
      </w:r>
      <w:r w:rsidRPr="007B19AA">
        <w:rPr>
          <w:szCs w:val="28"/>
        </w:rPr>
        <w:t xml:space="preserve">. </w:t>
      </w:r>
      <w:proofErr w:type="gramStart"/>
      <w:r w:rsidR="00827C4D" w:rsidRPr="007B19AA">
        <w:rPr>
          <w:szCs w:val="28"/>
        </w:rPr>
        <w:t>Установить, что в порядке, установленном нормативными прав</w:t>
      </w:r>
      <w:r w:rsidR="00827C4D" w:rsidRPr="007B19AA">
        <w:rPr>
          <w:szCs w:val="28"/>
        </w:rPr>
        <w:t>о</w:t>
      </w:r>
      <w:r w:rsidR="00827C4D" w:rsidRPr="007B19AA">
        <w:rPr>
          <w:szCs w:val="28"/>
        </w:rPr>
        <w:t xml:space="preserve">выми актами администрации поселения, </w:t>
      </w:r>
      <w:r w:rsidRPr="007B19AA">
        <w:rPr>
          <w:szCs w:val="28"/>
        </w:rPr>
        <w:t>предоставл</w:t>
      </w:r>
      <w:r w:rsidR="00827C4D" w:rsidRPr="007B19AA">
        <w:rPr>
          <w:szCs w:val="28"/>
        </w:rPr>
        <w:t>я</w:t>
      </w:r>
      <w:r w:rsidR="00535A90" w:rsidRPr="007B19AA">
        <w:rPr>
          <w:szCs w:val="28"/>
        </w:rPr>
        <w:t>ю</w:t>
      </w:r>
      <w:r w:rsidR="00827C4D" w:rsidRPr="007B19AA">
        <w:rPr>
          <w:szCs w:val="28"/>
        </w:rPr>
        <w:t>т</w:t>
      </w:r>
      <w:r w:rsidR="00535A90" w:rsidRPr="007B19AA">
        <w:rPr>
          <w:szCs w:val="28"/>
        </w:rPr>
        <w:t>ся</w:t>
      </w:r>
      <w:r w:rsidRPr="007B19AA">
        <w:rPr>
          <w:szCs w:val="28"/>
        </w:rPr>
        <w:t xml:space="preserve"> субсиди</w:t>
      </w:r>
      <w:r w:rsidR="00827C4D" w:rsidRPr="007B19AA">
        <w:rPr>
          <w:szCs w:val="28"/>
        </w:rPr>
        <w:t>и</w:t>
      </w:r>
      <w:r w:rsidRPr="007B19AA">
        <w:rPr>
          <w:szCs w:val="28"/>
        </w:rPr>
        <w:t xml:space="preserve"> юрид</w:t>
      </w:r>
      <w:r w:rsidRPr="007B19AA">
        <w:rPr>
          <w:szCs w:val="28"/>
        </w:rPr>
        <w:t>и</w:t>
      </w:r>
      <w:r w:rsidRPr="007B19AA">
        <w:rPr>
          <w:szCs w:val="28"/>
        </w:rPr>
        <w:t>ческим лицам (за исключением субсидий государственным (муниципальным) учреждениям</w:t>
      </w:r>
      <w:r w:rsidR="00827C4D" w:rsidRPr="007B19AA">
        <w:rPr>
          <w:szCs w:val="28"/>
        </w:rPr>
        <w:t>)</w:t>
      </w:r>
      <w:r w:rsidRPr="007B19AA">
        <w:rPr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535A90" w:rsidRPr="007B19AA">
        <w:rPr>
          <w:szCs w:val="28"/>
        </w:rPr>
        <w:t>в случаях, установленных настоящим решением, а именно:</w:t>
      </w:r>
      <w:proofErr w:type="gramEnd"/>
    </w:p>
    <w:p w:rsidR="00535A90" w:rsidRPr="007B19AA" w:rsidRDefault="00535A90" w:rsidP="00A94B5E">
      <w:pPr>
        <w:tabs>
          <w:tab w:val="num" w:pos="0"/>
        </w:tabs>
        <w:ind w:firstLine="709"/>
        <w:rPr>
          <w:szCs w:val="28"/>
        </w:rPr>
      </w:pPr>
      <w:r w:rsidRPr="007B19AA">
        <w:rPr>
          <w:szCs w:val="28"/>
        </w:rPr>
        <w:t>1</w:t>
      </w:r>
      <w:r w:rsidR="007B453B" w:rsidRPr="007B19AA">
        <w:rPr>
          <w:szCs w:val="28"/>
        </w:rPr>
        <w:t>7</w:t>
      </w:r>
      <w:r w:rsidRPr="007B19AA">
        <w:rPr>
          <w:szCs w:val="28"/>
        </w:rPr>
        <w:t>.1. в целях реализации муниципальной программы «</w:t>
      </w:r>
      <w:r w:rsidR="00B906AE" w:rsidRPr="007B19AA">
        <w:rPr>
          <w:szCs w:val="28"/>
        </w:rPr>
        <w:t>Ликвидация ав</w:t>
      </w:r>
      <w:r w:rsidR="00B906AE" w:rsidRPr="007B19AA">
        <w:rPr>
          <w:szCs w:val="28"/>
        </w:rPr>
        <w:t>а</w:t>
      </w:r>
      <w:r w:rsidR="00B906AE" w:rsidRPr="007B19AA">
        <w:rPr>
          <w:szCs w:val="28"/>
        </w:rPr>
        <w:t>рийного жилищного фонда на территории муниципального образования Бо</w:t>
      </w:r>
      <w:r w:rsidR="00B906AE" w:rsidRPr="007B19AA">
        <w:rPr>
          <w:szCs w:val="28"/>
        </w:rPr>
        <w:t>р</w:t>
      </w:r>
      <w:r w:rsidR="00B906AE" w:rsidRPr="007B19AA">
        <w:rPr>
          <w:szCs w:val="28"/>
        </w:rPr>
        <w:t>ское сельское поселение Тихвинского муниципального района Ленингра</w:t>
      </w:r>
      <w:r w:rsidR="00B906AE" w:rsidRPr="007B19AA">
        <w:rPr>
          <w:szCs w:val="28"/>
        </w:rPr>
        <w:t>д</w:t>
      </w:r>
      <w:r w:rsidR="00B906AE" w:rsidRPr="007B19AA">
        <w:rPr>
          <w:szCs w:val="28"/>
        </w:rPr>
        <w:t>ской области</w:t>
      </w:r>
      <w:r w:rsidRPr="007B19AA">
        <w:rPr>
          <w:szCs w:val="28"/>
        </w:rPr>
        <w:t>»:</w:t>
      </w:r>
    </w:p>
    <w:p w:rsidR="00535A90" w:rsidRPr="007B19AA" w:rsidRDefault="00535A90" w:rsidP="00A94B5E">
      <w:pPr>
        <w:tabs>
          <w:tab w:val="num" w:pos="0"/>
        </w:tabs>
        <w:ind w:firstLine="709"/>
        <w:rPr>
          <w:szCs w:val="28"/>
        </w:rPr>
      </w:pPr>
      <w:r w:rsidRPr="007B19AA">
        <w:rPr>
          <w:szCs w:val="28"/>
        </w:rPr>
        <w:t>- на возмещение затрат по содержанию временно свободных (незас</w:t>
      </w:r>
      <w:r w:rsidRPr="007B19AA">
        <w:rPr>
          <w:szCs w:val="28"/>
        </w:rPr>
        <w:t>е</w:t>
      </w:r>
      <w:r w:rsidRPr="007B19AA">
        <w:rPr>
          <w:szCs w:val="28"/>
        </w:rPr>
        <w:t>ленных) жилых помещений муниципального жилищного фонда Борского сельского поселения.</w:t>
      </w:r>
    </w:p>
    <w:p w:rsidR="006478A3" w:rsidRPr="007B19AA" w:rsidRDefault="009F7603" w:rsidP="00280EB8">
      <w:pPr>
        <w:tabs>
          <w:tab w:val="num" w:pos="0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>1</w:t>
      </w:r>
      <w:r w:rsidR="007B453B" w:rsidRPr="007B19AA">
        <w:rPr>
          <w:color w:val="000000"/>
          <w:szCs w:val="28"/>
        </w:rPr>
        <w:t>8</w:t>
      </w:r>
      <w:r w:rsidR="00D671F0" w:rsidRPr="007B19AA">
        <w:rPr>
          <w:color w:val="000000"/>
          <w:szCs w:val="28"/>
        </w:rPr>
        <w:t xml:space="preserve">. </w:t>
      </w:r>
      <w:r w:rsidR="00477D60" w:rsidRPr="007B19AA">
        <w:rPr>
          <w:color w:val="000000"/>
          <w:szCs w:val="28"/>
        </w:rPr>
        <w:t xml:space="preserve"> </w:t>
      </w:r>
      <w:r w:rsidR="00D671F0" w:rsidRPr="007B19AA">
        <w:rPr>
          <w:color w:val="000000"/>
          <w:szCs w:val="28"/>
        </w:rPr>
        <w:t>Установить, что заключение муниципальных контрактов (догов</w:t>
      </w:r>
      <w:r w:rsidR="00D671F0" w:rsidRPr="007B19AA">
        <w:rPr>
          <w:color w:val="000000"/>
          <w:szCs w:val="28"/>
        </w:rPr>
        <w:t>о</w:t>
      </w:r>
      <w:r w:rsidR="00D671F0" w:rsidRPr="007B19AA">
        <w:rPr>
          <w:color w:val="000000"/>
          <w:szCs w:val="28"/>
        </w:rPr>
        <w:t>ров) и дополнительных соглашений к муниципальным контрактам и догов</w:t>
      </w:r>
      <w:r w:rsidR="00D671F0" w:rsidRPr="007B19AA">
        <w:rPr>
          <w:color w:val="000000"/>
          <w:szCs w:val="28"/>
        </w:rPr>
        <w:t>о</w:t>
      </w:r>
      <w:r w:rsidR="00D671F0" w:rsidRPr="007B19AA">
        <w:rPr>
          <w:color w:val="000000"/>
          <w:szCs w:val="28"/>
        </w:rPr>
        <w:t>рам на выполнение работ производить в предела</w:t>
      </w:r>
      <w:r w:rsidR="004E1BC6" w:rsidRPr="007B19AA">
        <w:rPr>
          <w:color w:val="000000"/>
          <w:szCs w:val="28"/>
        </w:rPr>
        <w:t>х бюджетных ассигнований на 202</w:t>
      </w:r>
      <w:r w:rsidR="002912ED" w:rsidRPr="007B19AA">
        <w:rPr>
          <w:color w:val="000000"/>
          <w:szCs w:val="28"/>
        </w:rPr>
        <w:t>4</w:t>
      </w:r>
      <w:r w:rsidR="00D671F0" w:rsidRPr="007B19AA">
        <w:rPr>
          <w:color w:val="000000"/>
          <w:szCs w:val="28"/>
        </w:rPr>
        <w:t xml:space="preserve"> год.</w:t>
      </w:r>
    </w:p>
    <w:p w:rsidR="00E556AA" w:rsidRPr="007B19AA" w:rsidRDefault="00A86BE5" w:rsidP="00A86BE5">
      <w:pPr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r w:rsidR="008F5644" w:rsidRPr="007B19AA">
        <w:rPr>
          <w:color w:val="000000"/>
          <w:szCs w:val="28"/>
        </w:rPr>
        <w:t>1</w:t>
      </w:r>
      <w:r w:rsidR="007B453B" w:rsidRPr="007B19AA">
        <w:rPr>
          <w:color w:val="000000"/>
          <w:szCs w:val="28"/>
        </w:rPr>
        <w:t>9</w:t>
      </w:r>
      <w:r w:rsidR="00D671F0" w:rsidRPr="007B19AA">
        <w:rPr>
          <w:szCs w:val="28"/>
        </w:rPr>
        <w:t>.</w:t>
      </w:r>
      <w:r w:rsidRPr="007B19AA">
        <w:rPr>
          <w:color w:val="000000"/>
          <w:szCs w:val="28"/>
        </w:rPr>
        <w:t xml:space="preserve"> </w:t>
      </w:r>
      <w:r w:rsidR="006478A3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 xml:space="preserve">Установить верхний предел муниципального внутреннего долга </w:t>
      </w:r>
      <w:r w:rsidR="000D0453" w:rsidRPr="007B19AA">
        <w:rPr>
          <w:color w:val="000000"/>
          <w:szCs w:val="28"/>
        </w:rPr>
        <w:t>Борского</w:t>
      </w:r>
      <w:r w:rsidR="008A172D" w:rsidRPr="007B19AA">
        <w:rPr>
          <w:color w:val="000000"/>
          <w:szCs w:val="28"/>
        </w:rPr>
        <w:t xml:space="preserve"> </w:t>
      </w:r>
      <w:r w:rsidR="00D671F0" w:rsidRPr="007B19AA">
        <w:rPr>
          <w:color w:val="000000"/>
          <w:szCs w:val="28"/>
        </w:rPr>
        <w:t>сельского</w:t>
      </w:r>
      <w:r w:rsidR="00E556AA" w:rsidRPr="007B19AA">
        <w:rPr>
          <w:color w:val="000000"/>
          <w:szCs w:val="28"/>
        </w:rPr>
        <w:t xml:space="preserve"> поселения:</w:t>
      </w:r>
    </w:p>
    <w:p w:rsidR="00E556AA" w:rsidRPr="007B19AA" w:rsidRDefault="004F0387" w:rsidP="00BB4BD3">
      <w:pPr>
        <w:tabs>
          <w:tab w:val="num" w:pos="0"/>
          <w:tab w:val="left" w:pos="709"/>
        </w:tabs>
        <w:ind w:firstLine="709"/>
        <w:jc w:val="left"/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       </w:t>
      </w:r>
      <w:r w:rsidR="007B19AA">
        <w:rPr>
          <w:color w:val="000000"/>
          <w:szCs w:val="28"/>
        </w:rPr>
        <w:t xml:space="preserve"> </w:t>
      </w:r>
      <w:r w:rsidR="00BB4BD3" w:rsidRPr="007B19AA">
        <w:rPr>
          <w:color w:val="000000"/>
          <w:szCs w:val="28"/>
        </w:rPr>
        <w:t>-</w:t>
      </w:r>
      <w:r w:rsidR="00B906AE" w:rsidRPr="007B19AA">
        <w:rPr>
          <w:color w:val="000000"/>
          <w:szCs w:val="28"/>
        </w:rPr>
        <w:t xml:space="preserve"> </w:t>
      </w:r>
      <w:r w:rsidR="006478A3" w:rsidRPr="007B19AA">
        <w:rPr>
          <w:color w:val="000000"/>
          <w:szCs w:val="28"/>
        </w:rPr>
        <w:t xml:space="preserve">на 01 января </w:t>
      </w:r>
      <w:r w:rsidR="00E556AA" w:rsidRPr="007B19AA">
        <w:rPr>
          <w:color w:val="000000"/>
          <w:szCs w:val="28"/>
        </w:rPr>
        <w:t>20</w:t>
      </w:r>
      <w:r w:rsidR="004E1BC6" w:rsidRPr="007B19AA">
        <w:rPr>
          <w:color w:val="000000"/>
          <w:szCs w:val="28"/>
        </w:rPr>
        <w:t>2</w:t>
      </w:r>
      <w:r w:rsidR="002912ED" w:rsidRPr="007B19AA">
        <w:rPr>
          <w:color w:val="000000"/>
          <w:szCs w:val="28"/>
        </w:rPr>
        <w:t>4</w:t>
      </w:r>
      <w:r w:rsidR="00E556AA" w:rsidRPr="007B19AA">
        <w:rPr>
          <w:color w:val="000000"/>
          <w:szCs w:val="28"/>
        </w:rPr>
        <w:t xml:space="preserve"> года в сумме </w:t>
      </w:r>
      <w:r w:rsidR="00D671F0" w:rsidRPr="007B19AA">
        <w:rPr>
          <w:color w:val="000000"/>
          <w:szCs w:val="28"/>
        </w:rPr>
        <w:t>0</w:t>
      </w:r>
      <w:r w:rsidR="00E556AA" w:rsidRPr="007B19AA">
        <w:rPr>
          <w:color w:val="000000"/>
          <w:szCs w:val="28"/>
        </w:rPr>
        <w:t xml:space="preserve"> тысяч рублей;</w:t>
      </w:r>
    </w:p>
    <w:p w:rsidR="004F0387" w:rsidRPr="007B19AA" w:rsidRDefault="004F0387" w:rsidP="004F0387">
      <w:pPr>
        <w:tabs>
          <w:tab w:val="num" w:pos="0"/>
        </w:tabs>
        <w:ind w:firstLine="709"/>
        <w:jc w:val="left"/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       </w:t>
      </w:r>
      <w:r w:rsidR="007B19AA">
        <w:rPr>
          <w:color w:val="000000"/>
          <w:szCs w:val="28"/>
        </w:rPr>
        <w:t xml:space="preserve"> </w:t>
      </w:r>
      <w:r w:rsidR="00BB4BD3" w:rsidRPr="007B19AA">
        <w:rPr>
          <w:color w:val="000000"/>
          <w:szCs w:val="28"/>
        </w:rPr>
        <w:t>-</w:t>
      </w:r>
      <w:r w:rsidR="00B906AE" w:rsidRPr="007B19AA">
        <w:rPr>
          <w:color w:val="000000"/>
          <w:szCs w:val="28"/>
        </w:rPr>
        <w:t xml:space="preserve"> </w:t>
      </w:r>
      <w:r w:rsidR="004E1BC6" w:rsidRPr="007B19AA">
        <w:rPr>
          <w:color w:val="000000"/>
          <w:szCs w:val="28"/>
        </w:rPr>
        <w:t>на 01 января 202</w:t>
      </w:r>
      <w:r w:rsidR="002912ED" w:rsidRPr="007B19AA">
        <w:rPr>
          <w:color w:val="000000"/>
          <w:szCs w:val="28"/>
        </w:rPr>
        <w:t>5</w:t>
      </w:r>
      <w:r w:rsidR="006478A3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>год</w:t>
      </w:r>
      <w:r w:rsidR="00E1328D" w:rsidRPr="007B19AA">
        <w:rPr>
          <w:color w:val="000000"/>
          <w:szCs w:val="28"/>
        </w:rPr>
        <w:t>а</w:t>
      </w:r>
      <w:r w:rsidR="00E556AA" w:rsidRPr="007B19AA">
        <w:rPr>
          <w:color w:val="000000"/>
          <w:szCs w:val="28"/>
        </w:rPr>
        <w:t xml:space="preserve"> в сумме </w:t>
      </w:r>
      <w:r w:rsidR="00D671F0" w:rsidRPr="007B19AA">
        <w:rPr>
          <w:color w:val="000000"/>
          <w:szCs w:val="28"/>
        </w:rPr>
        <w:t>0</w:t>
      </w:r>
      <w:r w:rsidR="00E556AA" w:rsidRPr="007B19AA">
        <w:rPr>
          <w:color w:val="000000"/>
          <w:szCs w:val="28"/>
        </w:rPr>
        <w:t xml:space="preserve"> тысяч рублей;</w:t>
      </w:r>
    </w:p>
    <w:p w:rsidR="00E556AA" w:rsidRPr="007B19AA" w:rsidRDefault="004F0387" w:rsidP="004F0387">
      <w:pPr>
        <w:tabs>
          <w:tab w:val="num" w:pos="0"/>
          <w:tab w:val="left" w:pos="1134"/>
        </w:tabs>
        <w:ind w:firstLine="709"/>
        <w:jc w:val="left"/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       </w:t>
      </w:r>
      <w:r w:rsidR="007B19AA">
        <w:rPr>
          <w:color w:val="000000"/>
          <w:szCs w:val="28"/>
        </w:rPr>
        <w:t xml:space="preserve"> </w:t>
      </w:r>
      <w:r w:rsidR="00BB4BD3" w:rsidRPr="007B19AA">
        <w:rPr>
          <w:color w:val="000000"/>
          <w:szCs w:val="28"/>
        </w:rPr>
        <w:t>-</w:t>
      </w:r>
      <w:r w:rsidR="004E1BC6" w:rsidRPr="007B19AA">
        <w:rPr>
          <w:color w:val="000000"/>
          <w:szCs w:val="28"/>
        </w:rPr>
        <w:t xml:space="preserve"> на 01 января 202</w:t>
      </w:r>
      <w:r w:rsidR="002912ED" w:rsidRPr="007B19AA">
        <w:rPr>
          <w:color w:val="000000"/>
          <w:szCs w:val="28"/>
        </w:rPr>
        <w:t>6</w:t>
      </w:r>
      <w:r w:rsidR="006478A3" w:rsidRPr="007B19AA">
        <w:rPr>
          <w:color w:val="000000"/>
          <w:szCs w:val="28"/>
        </w:rPr>
        <w:t xml:space="preserve"> года в сумме 0 тысяч рублей.</w:t>
      </w:r>
    </w:p>
    <w:p w:rsidR="00E556AA" w:rsidRPr="007B19AA" w:rsidRDefault="007B453B" w:rsidP="00E1328D">
      <w:pPr>
        <w:tabs>
          <w:tab w:val="left" w:pos="709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ab/>
        <w:t>20</w:t>
      </w:r>
      <w:r w:rsidR="00A86BE5" w:rsidRPr="007B19AA">
        <w:rPr>
          <w:color w:val="000000"/>
          <w:szCs w:val="28"/>
        </w:rPr>
        <w:t>.</w:t>
      </w:r>
      <w:r w:rsidR="006478A3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>Устан</w:t>
      </w:r>
      <w:r w:rsidR="006478A3" w:rsidRPr="007B19AA">
        <w:rPr>
          <w:color w:val="000000"/>
          <w:szCs w:val="28"/>
        </w:rPr>
        <w:t xml:space="preserve">овить предельный объем </w:t>
      </w:r>
      <w:r w:rsidR="00E556AA" w:rsidRPr="007B19AA">
        <w:rPr>
          <w:color w:val="000000"/>
          <w:szCs w:val="28"/>
        </w:rPr>
        <w:t>муниципального долга</w:t>
      </w:r>
      <w:r w:rsidR="008A172D" w:rsidRPr="007B19AA">
        <w:rPr>
          <w:color w:val="000000"/>
          <w:szCs w:val="28"/>
        </w:rPr>
        <w:t xml:space="preserve"> </w:t>
      </w:r>
      <w:r w:rsidR="000D0453" w:rsidRPr="007B19AA">
        <w:rPr>
          <w:color w:val="000000"/>
          <w:szCs w:val="28"/>
        </w:rPr>
        <w:t>Борского</w:t>
      </w:r>
      <w:r w:rsidR="008A172D" w:rsidRPr="007B19AA">
        <w:rPr>
          <w:color w:val="000000"/>
          <w:szCs w:val="28"/>
        </w:rPr>
        <w:t xml:space="preserve"> </w:t>
      </w:r>
      <w:r w:rsidR="00E1328D" w:rsidRPr="007B19AA">
        <w:rPr>
          <w:color w:val="000000"/>
          <w:szCs w:val="28"/>
        </w:rPr>
        <w:t>сельского</w:t>
      </w:r>
      <w:r w:rsidR="00E556AA" w:rsidRPr="007B19AA">
        <w:rPr>
          <w:color w:val="000000"/>
          <w:szCs w:val="28"/>
        </w:rPr>
        <w:t xml:space="preserve"> поселения:</w:t>
      </w:r>
    </w:p>
    <w:p w:rsidR="00E556AA" w:rsidRPr="007B19AA" w:rsidRDefault="004F0387" w:rsidP="004F0387">
      <w:pPr>
        <w:tabs>
          <w:tab w:val="num" w:pos="0"/>
          <w:tab w:val="left" w:pos="709"/>
          <w:tab w:val="left" w:pos="1134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 </w:t>
      </w:r>
      <w:r w:rsidRPr="007B19AA">
        <w:rPr>
          <w:color w:val="000000"/>
          <w:szCs w:val="28"/>
        </w:rPr>
        <w:tab/>
      </w:r>
      <w:r w:rsidR="00E556AA" w:rsidRPr="007B19AA">
        <w:rPr>
          <w:color w:val="000000"/>
          <w:szCs w:val="28"/>
        </w:rPr>
        <w:t xml:space="preserve">- </w:t>
      </w:r>
      <w:r w:rsidR="006478A3" w:rsidRPr="007B19AA">
        <w:rPr>
          <w:color w:val="000000"/>
          <w:szCs w:val="28"/>
        </w:rPr>
        <w:t>в течение</w:t>
      </w:r>
      <w:r w:rsidR="004E1BC6" w:rsidRPr="007B19AA">
        <w:rPr>
          <w:color w:val="000000"/>
          <w:szCs w:val="28"/>
        </w:rPr>
        <w:t xml:space="preserve"> 202</w:t>
      </w:r>
      <w:r w:rsidR="002912ED" w:rsidRPr="007B19AA">
        <w:rPr>
          <w:color w:val="000000"/>
          <w:szCs w:val="28"/>
        </w:rPr>
        <w:t>4</w:t>
      </w:r>
      <w:r w:rsidR="00E556AA" w:rsidRPr="007B19AA">
        <w:rPr>
          <w:color w:val="000000"/>
          <w:szCs w:val="28"/>
        </w:rPr>
        <w:t xml:space="preserve"> год</w:t>
      </w:r>
      <w:r w:rsidR="000B6976" w:rsidRPr="007B19AA">
        <w:rPr>
          <w:color w:val="000000"/>
          <w:szCs w:val="28"/>
        </w:rPr>
        <w:t>а</w:t>
      </w:r>
      <w:r w:rsidR="00E556AA" w:rsidRPr="007B19AA">
        <w:rPr>
          <w:color w:val="000000"/>
          <w:szCs w:val="28"/>
        </w:rPr>
        <w:t xml:space="preserve"> в сумме </w:t>
      </w:r>
      <w:r w:rsidR="00E1328D" w:rsidRPr="007B19AA">
        <w:rPr>
          <w:color w:val="000000"/>
          <w:szCs w:val="28"/>
        </w:rPr>
        <w:t>0</w:t>
      </w:r>
      <w:r w:rsidR="00E556AA" w:rsidRPr="007B19AA">
        <w:rPr>
          <w:color w:val="000000"/>
          <w:szCs w:val="28"/>
        </w:rPr>
        <w:t xml:space="preserve"> тысяч рублей;</w:t>
      </w:r>
    </w:p>
    <w:p w:rsidR="00E556AA" w:rsidRPr="007B19AA" w:rsidRDefault="004F0387" w:rsidP="004F0387">
      <w:pPr>
        <w:tabs>
          <w:tab w:val="num" w:pos="0"/>
          <w:tab w:val="left" w:pos="1134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lastRenderedPageBreak/>
        <w:tab/>
      </w:r>
      <w:r w:rsidR="00E556AA" w:rsidRPr="007B19AA">
        <w:rPr>
          <w:color w:val="000000"/>
          <w:szCs w:val="28"/>
        </w:rPr>
        <w:t xml:space="preserve">- </w:t>
      </w:r>
      <w:r w:rsidR="006478A3" w:rsidRPr="007B19AA">
        <w:rPr>
          <w:color w:val="000000"/>
          <w:szCs w:val="28"/>
        </w:rPr>
        <w:t>в течение</w:t>
      </w:r>
      <w:r w:rsidR="00E556AA" w:rsidRPr="007B19AA">
        <w:rPr>
          <w:color w:val="000000"/>
          <w:szCs w:val="28"/>
        </w:rPr>
        <w:t xml:space="preserve"> 20</w:t>
      </w:r>
      <w:r w:rsidR="004E1BC6" w:rsidRPr="007B19AA">
        <w:rPr>
          <w:color w:val="000000"/>
          <w:szCs w:val="28"/>
        </w:rPr>
        <w:t>2</w:t>
      </w:r>
      <w:r w:rsidR="002912ED" w:rsidRPr="007B19AA">
        <w:rPr>
          <w:color w:val="000000"/>
          <w:szCs w:val="28"/>
        </w:rPr>
        <w:t>5</w:t>
      </w:r>
      <w:r w:rsidR="00AA3D86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>год</w:t>
      </w:r>
      <w:r w:rsidR="000B6976" w:rsidRPr="007B19AA">
        <w:rPr>
          <w:color w:val="000000"/>
          <w:szCs w:val="28"/>
        </w:rPr>
        <w:t>а</w:t>
      </w:r>
      <w:r w:rsidR="00E556AA" w:rsidRPr="007B19AA">
        <w:rPr>
          <w:color w:val="000000"/>
          <w:szCs w:val="28"/>
        </w:rPr>
        <w:t xml:space="preserve"> в сумме </w:t>
      </w:r>
      <w:r w:rsidR="00E1328D" w:rsidRPr="007B19AA">
        <w:rPr>
          <w:color w:val="000000"/>
          <w:szCs w:val="28"/>
        </w:rPr>
        <w:t>0</w:t>
      </w:r>
      <w:r w:rsidR="00E556AA" w:rsidRPr="007B19AA">
        <w:rPr>
          <w:color w:val="000000"/>
          <w:szCs w:val="28"/>
        </w:rPr>
        <w:t xml:space="preserve"> тысяч рублей;</w:t>
      </w:r>
    </w:p>
    <w:p w:rsidR="00E556AA" w:rsidRPr="007B19AA" w:rsidRDefault="004F0387" w:rsidP="004F0387">
      <w:pPr>
        <w:tabs>
          <w:tab w:val="num" w:pos="0"/>
          <w:tab w:val="left" w:pos="1134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r w:rsidR="00E556AA" w:rsidRPr="007B19AA">
        <w:rPr>
          <w:color w:val="000000"/>
          <w:szCs w:val="28"/>
        </w:rPr>
        <w:t xml:space="preserve">- </w:t>
      </w:r>
      <w:r w:rsidR="006478A3" w:rsidRPr="007B19AA">
        <w:rPr>
          <w:color w:val="000000"/>
          <w:szCs w:val="28"/>
        </w:rPr>
        <w:t>в течение</w:t>
      </w:r>
      <w:r w:rsidR="00E556AA" w:rsidRPr="007B19AA">
        <w:rPr>
          <w:color w:val="000000"/>
          <w:szCs w:val="28"/>
        </w:rPr>
        <w:t xml:space="preserve"> 202</w:t>
      </w:r>
      <w:r w:rsidR="002912ED" w:rsidRPr="007B19AA">
        <w:rPr>
          <w:color w:val="000000"/>
          <w:szCs w:val="28"/>
        </w:rPr>
        <w:t>6</w:t>
      </w:r>
      <w:r w:rsidR="00E556AA" w:rsidRPr="007B19AA">
        <w:rPr>
          <w:color w:val="000000"/>
          <w:szCs w:val="28"/>
        </w:rPr>
        <w:t xml:space="preserve"> год</w:t>
      </w:r>
      <w:r w:rsidR="000B6976" w:rsidRPr="007B19AA">
        <w:rPr>
          <w:color w:val="000000"/>
          <w:szCs w:val="28"/>
        </w:rPr>
        <w:t>а</w:t>
      </w:r>
      <w:r w:rsidR="00E556AA" w:rsidRPr="007B19AA">
        <w:rPr>
          <w:color w:val="000000"/>
          <w:szCs w:val="28"/>
        </w:rPr>
        <w:t xml:space="preserve"> в сумме </w:t>
      </w:r>
      <w:r w:rsidR="00E1328D" w:rsidRPr="007B19AA">
        <w:rPr>
          <w:color w:val="000000"/>
          <w:szCs w:val="28"/>
        </w:rPr>
        <w:t>0</w:t>
      </w:r>
      <w:r w:rsidR="00E556AA" w:rsidRPr="007B19AA">
        <w:rPr>
          <w:color w:val="000000"/>
          <w:szCs w:val="28"/>
        </w:rPr>
        <w:t xml:space="preserve"> тысяч рублей.</w:t>
      </w:r>
      <w:r w:rsidR="00436258" w:rsidRPr="007B19AA">
        <w:rPr>
          <w:color w:val="000000"/>
          <w:szCs w:val="28"/>
        </w:rPr>
        <w:tab/>
      </w:r>
    </w:p>
    <w:p w:rsidR="00E1328D" w:rsidRPr="007B19AA" w:rsidRDefault="00436258" w:rsidP="00E1328D">
      <w:pPr>
        <w:tabs>
          <w:tab w:val="left" w:pos="709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ab/>
      </w:r>
      <w:r w:rsidR="00E1328D" w:rsidRPr="007B19AA">
        <w:rPr>
          <w:color w:val="000000"/>
          <w:szCs w:val="28"/>
        </w:rPr>
        <w:t>2</w:t>
      </w:r>
      <w:r w:rsidR="007B453B" w:rsidRPr="007B19AA">
        <w:rPr>
          <w:color w:val="000000"/>
          <w:szCs w:val="28"/>
        </w:rPr>
        <w:t>1</w:t>
      </w:r>
      <w:r w:rsidRPr="007B19AA">
        <w:rPr>
          <w:color w:val="000000"/>
          <w:szCs w:val="28"/>
        </w:rPr>
        <w:t xml:space="preserve">. </w:t>
      </w:r>
      <w:r w:rsidR="00477D60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>Опубликовать  решение в газете «Трудовая слава».</w:t>
      </w:r>
    </w:p>
    <w:p w:rsidR="00E556AA" w:rsidRPr="007B19AA" w:rsidRDefault="00E1328D" w:rsidP="00E1328D">
      <w:pPr>
        <w:tabs>
          <w:tab w:val="left" w:pos="709"/>
        </w:tabs>
        <w:ind w:firstLine="709"/>
        <w:rPr>
          <w:color w:val="000000"/>
          <w:szCs w:val="28"/>
        </w:rPr>
      </w:pPr>
      <w:r w:rsidRPr="007B19AA">
        <w:rPr>
          <w:color w:val="000000"/>
          <w:szCs w:val="28"/>
        </w:rPr>
        <w:t>2</w:t>
      </w:r>
      <w:r w:rsidR="007B453B" w:rsidRPr="007B19AA">
        <w:rPr>
          <w:color w:val="000000"/>
          <w:szCs w:val="28"/>
        </w:rPr>
        <w:t>2</w:t>
      </w:r>
      <w:r w:rsidRPr="007B19AA">
        <w:rPr>
          <w:color w:val="000000"/>
          <w:szCs w:val="28"/>
        </w:rPr>
        <w:t>.</w:t>
      </w:r>
      <w:r w:rsidR="00E556AA" w:rsidRPr="007B19AA">
        <w:rPr>
          <w:color w:val="000000"/>
          <w:szCs w:val="28"/>
        </w:rPr>
        <w:t xml:space="preserve"> </w:t>
      </w:r>
      <w:r w:rsidR="00477D60" w:rsidRPr="007B19AA">
        <w:rPr>
          <w:color w:val="000000"/>
          <w:szCs w:val="28"/>
        </w:rPr>
        <w:t xml:space="preserve"> </w:t>
      </w:r>
      <w:r w:rsidR="00E556AA" w:rsidRPr="007B19AA">
        <w:rPr>
          <w:color w:val="000000"/>
          <w:szCs w:val="28"/>
        </w:rPr>
        <w:t>Приложения к решению обнародовать</w:t>
      </w:r>
      <w:r w:rsidR="00FB257D" w:rsidRPr="007B19AA">
        <w:rPr>
          <w:color w:val="000000"/>
          <w:szCs w:val="28"/>
        </w:rPr>
        <w:t xml:space="preserve"> согласно Порядку обнарод</w:t>
      </w:r>
      <w:r w:rsidR="00FB257D" w:rsidRPr="007B19AA">
        <w:rPr>
          <w:color w:val="000000"/>
          <w:szCs w:val="28"/>
        </w:rPr>
        <w:t>о</w:t>
      </w:r>
      <w:r w:rsidR="00FB257D" w:rsidRPr="007B19AA">
        <w:rPr>
          <w:color w:val="000000"/>
          <w:szCs w:val="28"/>
        </w:rPr>
        <w:t>вания муниципальных правовых актов, утвержденному решением совета д</w:t>
      </w:r>
      <w:r w:rsidR="00FB257D" w:rsidRPr="007B19AA">
        <w:rPr>
          <w:color w:val="000000"/>
          <w:szCs w:val="28"/>
        </w:rPr>
        <w:t>е</w:t>
      </w:r>
      <w:r w:rsidR="00FB257D" w:rsidRPr="007B19AA">
        <w:rPr>
          <w:color w:val="000000"/>
          <w:szCs w:val="28"/>
        </w:rPr>
        <w:t>путатов</w:t>
      </w:r>
      <w:r w:rsidR="000D0453" w:rsidRPr="007B19AA">
        <w:rPr>
          <w:color w:val="000000"/>
          <w:szCs w:val="28"/>
        </w:rPr>
        <w:t xml:space="preserve"> Борского </w:t>
      </w:r>
      <w:r w:rsidR="00FB257D" w:rsidRPr="007B19AA">
        <w:rPr>
          <w:color w:val="000000"/>
          <w:szCs w:val="28"/>
        </w:rPr>
        <w:t xml:space="preserve">сельского поселения </w:t>
      </w:r>
      <w:r w:rsidR="008A172D" w:rsidRPr="007B19AA">
        <w:rPr>
          <w:szCs w:val="28"/>
        </w:rPr>
        <w:t>от 26 февраля 2010 года № 03-28.</w:t>
      </w:r>
    </w:p>
    <w:p w:rsidR="009A1A09" w:rsidRPr="007B19AA" w:rsidRDefault="009A1A09" w:rsidP="004F3462">
      <w:pPr>
        <w:tabs>
          <w:tab w:val="left" w:pos="993"/>
        </w:tabs>
        <w:rPr>
          <w:color w:val="000000"/>
          <w:szCs w:val="28"/>
        </w:rPr>
      </w:pPr>
    </w:p>
    <w:p w:rsidR="00BA1ED5" w:rsidRPr="007B19AA" w:rsidRDefault="00BA1ED5" w:rsidP="004F3462">
      <w:pPr>
        <w:tabs>
          <w:tab w:val="left" w:pos="993"/>
        </w:tabs>
        <w:rPr>
          <w:color w:val="000000"/>
          <w:szCs w:val="28"/>
        </w:rPr>
      </w:pPr>
    </w:p>
    <w:p w:rsidR="00E556AA" w:rsidRPr="007B19AA" w:rsidRDefault="0058567B" w:rsidP="004F3462">
      <w:pPr>
        <w:rPr>
          <w:color w:val="000000"/>
          <w:szCs w:val="28"/>
        </w:rPr>
      </w:pPr>
      <w:r w:rsidRPr="007B19AA">
        <w:rPr>
          <w:color w:val="000000"/>
          <w:szCs w:val="28"/>
        </w:rPr>
        <w:t xml:space="preserve">Глава </w:t>
      </w:r>
      <w:r w:rsidR="000D0453" w:rsidRPr="007B19AA">
        <w:rPr>
          <w:color w:val="000000"/>
          <w:szCs w:val="28"/>
        </w:rPr>
        <w:t>Б</w:t>
      </w:r>
      <w:r w:rsidRPr="007B19AA">
        <w:rPr>
          <w:color w:val="000000"/>
          <w:szCs w:val="28"/>
        </w:rPr>
        <w:t>орского</w:t>
      </w:r>
      <w:r w:rsidR="000D0453" w:rsidRPr="007B19AA">
        <w:rPr>
          <w:color w:val="000000"/>
          <w:szCs w:val="28"/>
        </w:rPr>
        <w:t xml:space="preserve"> </w:t>
      </w:r>
      <w:r w:rsidRPr="007B19AA">
        <w:rPr>
          <w:color w:val="000000"/>
          <w:szCs w:val="28"/>
        </w:rPr>
        <w:t>сельского поселения</w:t>
      </w:r>
    </w:p>
    <w:p w:rsidR="00E556AA" w:rsidRPr="007B19AA" w:rsidRDefault="00E556AA" w:rsidP="004F3462">
      <w:pPr>
        <w:rPr>
          <w:color w:val="000000"/>
          <w:szCs w:val="28"/>
        </w:rPr>
      </w:pPr>
      <w:r w:rsidRPr="007B19AA">
        <w:rPr>
          <w:color w:val="000000"/>
          <w:szCs w:val="28"/>
        </w:rPr>
        <w:t>Тихвинского муниципального района</w:t>
      </w:r>
    </w:p>
    <w:p w:rsidR="00E556AA" w:rsidRPr="007B19AA" w:rsidRDefault="00E556AA" w:rsidP="004F3462">
      <w:pPr>
        <w:rPr>
          <w:color w:val="000000"/>
          <w:szCs w:val="28"/>
        </w:rPr>
      </w:pPr>
      <w:r w:rsidRPr="007B19AA">
        <w:rPr>
          <w:color w:val="000000"/>
          <w:szCs w:val="28"/>
        </w:rPr>
        <w:t>Ленинградской области</w:t>
      </w:r>
      <w:r w:rsidRPr="007B19AA">
        <w:rPr>
          <w:color w:val="000000"/>
          <w:szCs w:val="28"/>
        </w:rPr>
        <w:tab/>
      </w:r>
      <w:r w:rsidRPr="007B19AA">
        <w:rPr>
          <w:color w:val="000000"/>
          <w:szCs w:val="28"/>
        </w:rPr>
        <w:tab/>
      </w:r>
      <w:r w:rsidRPr="007B19AA">
        <w:rPr>
          <w:color w:val="000000"/>
          <w:szCs w:val="28"/>
        </w:rPr>
        <w:tab/>
      </w:r>
      <w:r w:rsidRPr="007B19AA">
        <w:rPr>
          <w:color w:val="000000"/>
          <w:szCs w:val="28"/>
        </w:rPr>
        <w:tab/>
      </w:r>
      <w:r w:rsidRPr="007B19AA">
        <w:rPr>
          <w:color w:val="000000"/>
          <w:szCs w:val="28"/>
        </w:rPr>
        <w:tab/>
        <w:t xml:space="preserve">    </w:t>
      </w:r>
      <w:r w:rsidR="00BC3D7B" w:rsidRPr="007B19AA">
        <w:rPr>
          <w:color w:val="000000"/>
          <w:szCs w:val="28"/>
        </w:rPr>
        <w:t xml:space="preserve">  </w:t>
      </w:r>
      <w:r w:rsidRPr="007B19AA">
        <w:rPr>
          <w:color w:val="000000"/>
          <w:szCs w:val="28"/>
        </w:rPr>
        <w:t xml:space="preserve">                 </w:t>
      </w:r>
      <w:r w:rsidR="002912ED" w:rsidRPr="007B19AA">
        <w:rPr>
          <w:color w:val="000000"/>
          <w:szCs w:val="28"/>
        </w:rPr>
        <w:t>А.Б. Крупнова</w:t>
      </w:r>
    </w:p>
    <w:p w:rsidR="000B6976" w:rsidRPr="007B19AA" w:rsidRDefault="000B6976" w:rsidP="004F0387">
      <w:pPr>
        <w:tabs>
          <w:tab w:val="left" w:pos="1134"/>
        </w:tabs>
        <w:rPr>
          <w:color w:val="000000"/>
          <w:szCs w:val="28"/>
        </w:rPr>
      </w:pPr>
    </w:p>
    <w:p w:rsidR="0053018F" w:rsidRPr="007B19AA" w:rsidRDefault="0053018F" w:rsidP="004F0387">
      <w:pPr>
        <w:tabs>
          <w:tab w:val="left" w:pos="1134"/>
        </w:tabs>
        <w:rPr>
          <w:color w:val="000000"/>
          <w:szCs w:val="28"/>
        </w:rPr>
      </w:pPr>
    </w:p>
    <w:p w:rsidR="0053018F" w:rsidRDefault="0053018F" w:rsidP="004F0387">
      <w:pPr>
        <w:tabs>
          <w:tab w:val="left" w:pos="1134"/>
        </w:tabs>
        <w:rPr>
          <w:color w:val="000000"/>
          <w:sz w:val="27"/>
          <w:szCs w:val="27"/>
        </w:rPr>
      </w:pPr>
    </w:p>
    <w:p w:rsidR="0053018F" w:rsidRDefault="0053018F" w:rsidP="004F0387">
      <w:pPr>
        <w:tabs>
          <w:tab w:val="left" w:pos="1134"/>
        </w:tabs>
        <w:rPr>
          <w:color w:val="000000"/>
          <w:sz w:val="27"/>
          <w:szCs w:val="27"/>
        </w:rPr>
      </w:pPr>
    </w:p>
    <w:p w:rsidR="0053018F" w:rsidRDefault="0053018F" w:rsidP="004F0387">
      <w:pPr>
        <w:tabs>
          <w:tab w:val="left" w:pos="1134"/>
        </w:tabs>
        <w:rPr>
          <w:color w:val="000000"/>
          <w:sz w:val="27"/>
          <w:szCs w:val="27"/>
        </w:rPr>
      </w:pPr>
    </w:p>
    <w:p w:rsidR="0053018F" w:rsidRDefault="0053018F" w:rsidP="004F0387">
      <w:pPr>
        <w:tabs>
          <w:tab w:val="left" w:pos="1134"/>
        </w:tabs>
        <w:rPr>
          <w:color w:val="000000"/>
          <w:sz w:val="27"/>
          <w:szCs w:val="27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53018F" w:rsidRDefault="0053018F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Default="009C1FD5" w:rsidP="0053018F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9C1FD5" w:rsidRPr="00E948D5" w:rsidRDefault="009C1FD5" w:rsidP="004F0387">
      <w:pPr>
        <w:tabs>
          <w:tab w:val="left" w:pos="1134"/>
        </w:tabs>
        <w:rPr>
          <w:color w:val="000000"/>
          <w:szCs w:val="28"/>
          <w:lang w:val="en-US"/>
        </w:rPr>
        <w:sectPr w:rsidR="009C1FD5" w:rsidRPr="00E948D5" w:rsidSect="007B19AA">
          <w:headerReference w:type="even" r:id="rId9"/>
          <w:pgSz w:w="11909" w:h="16834"/>
          <w:pgMar w:top="426" w:right="851" w:bottom="1134" w:left="1701" w:header="720" w:footer="720" w:gutter="0"/>
          <w:cols w:space="60"/>
          <w:noEndnote/>
        </w:sectPr>
      </w:pPr>
    </w:p>
    <w:p w:rsidR="009C1FD5" w:rsidRDefault="009C1FD5" w:rsidP="009C1FD5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9C1FD5" w:rsidRDefault="009C1FD5" w:rsidP="009C1FD5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9C1FD5" w:rsidRDefault="009C1FD5" w:rsidP="009C1FD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9C1FD5" w:rsidRDefault="009C1FD5" w:rsidP="009C1FD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9C1FD5" w:rsidRPr="00E26244" w:rsidRDefault="009C1FD5" w:rsidP="009C1FD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21 декабря </w:t>
      </w:r>
      <w:r>
        <w:rPr>
          <w:color w:val="000000"/>
          <w:spacing w:val="-2"/>
          <w:sz w:val="29"/>
          <w:szCs w:val="29"/>
        </w:rPr>
        <w:t xml:space="preserve">2023 г. № 03-185  </w:t>
      </w:r>
    </w:p>
    <w:p w:rsidR="009C1FD5" w:rsidRDefault="009C1FD5" w:rsidP="006E6A2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9C1FD5" w:rsidRDefault="009C1FD5" w:rsidP="009C1FD5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9C1FD5" w:rsidRDefault="009C1FD5" w:rsidP="009C1FD5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 на  2024  и плановый период 2025 и 2026 годов</w:t>
      </w:r>
    </w:p>
    <w:p w:rsidR="009C1FD5" w:rsidRDefault="009C1FD5" w:rsidP="009C1FD5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9C1FD5" w:rsidTr="0077373D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</w:tr>
      <w:tr w:rsidR="009C1FD5" w:rsidTr="0077373D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725CB3" w:rsidRDefault="009C1FD5" w:rsidP="0077373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25CB3">
              <w:rPr>
                <w:b/>
                <w:color w:val="000000"/>
                <w:sz w:val="24"/>
                <w:szCs w:val="24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725CB3" w:rsidRDefault="009C1FD5" w:rsidP="0077373D">
            <w:pPr>
              <w:shd w:val="clear" w:color="auto" w:fill="FFFFFF"/>
              <w:ind w:hanging="40"/>
              <w:rPr>
                <w:b/>
                <w:color w:val="000000"/>
                <w:spacing w:val="-8"/>
                <w:sz w:val="24"/>
                <w:szCs w:val="24"/>
              </w:rPr>
            </w:pPr>
            <w:r w:rsidRPr="00725CB3">
              <w:rPr>
                <w:b/>
                <w:color w:val="000000"/>
                <w:spacing w:val="-8"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570,4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590,4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C32690" w:rsidRDefault="009C1FD5" w:rsidP="007737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120FFC" w:rsidRDefault="009C1FD5" w:rsidP="007737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20FF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29310,2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27507,0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26693,1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120FFC" w:rsidRDefault="009C1FD5" w:rsidP="007737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29880,6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28087,4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27283,5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725CB3" w:rsidRDefault="009C1FD5" w:rsidP="0077373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725CB3" w:rsidRDefault="009C1FD5" w:rsidP="0077373D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120FFC" w:rsidRDefault="009C1FD5" w:rsidP="007737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9C1FD5" w:rsidTr="0077373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Default="009C1FD5" w:rsidP="007737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9C1FD5" w:rsidRPr="00DB732A" w:rsidTr="0077373D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Pr="00DB732A" w:rsidRDefault="009C1FD5" w:rsidP="0077373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Pr="00DB732A" w:rsidRDefault="009C1FD5" w:rsidP="0077373D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 w:rsidRPr="00DB732A">
              <w:rPr>
                <w:b/>
                <w:sz w:val="24"/>
                <w:szCs w:val="24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1FD5" w:rsidRPr="00F03F19" w:rsidRDefault="009C1FD5" w:rsidP="0077373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9C1FD5" w:rsidRPr="00DB732A" w:rsidRDefault="009C1FD5" w:rsidP="009C1FD5">
      <w:pPr>
        <w:rPr>
          <w:b/>
        </w:rPr>
      </w:pPr>
    </w:p>
    <w:p w:rsidR="009C1FD5" w:rsidRDefault="009C1FD5" w:rsidP="009C1FD5">
      <w:pPr>
        <w:sectPr w:rsidR="009C1FD5" w:rsidSect="007737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1FD5" w:rsidRDefault="009C1FD5" w:rsidP="009C1FD5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74"/>
        <w:gridCol w:w="235"/>
        <w:gridCol w:w="3505"/>
        <w:gridCol w:w="939"/>
        <w:gridCol w:w="939"/>
        <w:gridCol w:w="2129"/>
      </w:tblGrid>
      <w:tr w:rsidR="009C1FD5" w:rsidRPr="009C1FD5" w:rsidTr="00E948D5">
        <w:trPr>
          <w:trHeight w:val="148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8D5" w:rsidRDefault="009C1FD5" w:rsidP="00E948D5">
            <w:pPr>
              <w:ind w:right="-23"/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 w:rsidRPr="009C1FD5">
              <w:rPr>
                <w:rFonts w:ascii="Arial CYR" w:hAnsi="Arial CYR" w:cs="Arial CYR"/>
                <w:sz w:val="20"/>
              </w:rPr>
              <w:t xml:space="preserve">Утверждено  </w:t>
            </w:r>
          </w:p>
          <w:p w:rsidR="00E948D5" w:rsidRDefault="009C1FD5" w:rsidP="00E948D5">
            <w:pPr>
              <w:ind w:right="-23"/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 w:rsidRPr="009C1FD5">
              <w:rPr>
                <w:rFonts w:ascii="Arial CYR" w:hAnsi="Arial CYR" w:cs="Arial CYR"/>
                <w:sz w:val="20"/>
              </w:rPr>
              <w:t xml:space="preserve">решением совета депутатов </w:t>
            </w:r>
          </w:p>
          <w:p w:rsidR="006C7BA9" w:rsidRDefault="009C1FD5" w:rsidP="00E948D5">
            <w:pPr>
              <w:ind w:right="-23"/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Борског</w:t>
            </w:r>
            <w:r>
              <w:rPr>
                <w:rFonts w:ascii="Arial CYR" w:hAnsi="Arial CYR" w:cs="Arial CYR"/>
                <w:sz w:val="20"/>
              </w:rPr>
              <w:t>о сел</w:t>
            </w:r>
            <w:r>
              <w:rPr>
                <w:rFonts w:ascii="Arial CYR" w:hAnsi="Arial CYR" w:cs="Arial CYR"/>
                <w:sz w:val="20"/>
              </w:rPr>
              <w:t>ь</w:t>
            </w:r>
            <w:r>
              <w:rPr>
                <w:rFonts w:ascii="Arial CYR" w:hAnsi="Arial CYR" w:cs="Arial CYR"/>
                <w:sz w:val="20"/>
              </w:rPr>
              <w:t xml:space="preserve">ского поселения     </w:t>
            </w:r>
          </w:p>
          <w:p w:rsidR="00E948D5" w:rsidRDefault="006C7BA9" w:rsidP="00E948D5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от 21.12.</w:t>
            </w:r>
            <w:r w:rsidR="009C1FD5" w:rsidRPr="009C1FD5">
              <w:rPr>
                <w:rFonts w:ascii="Arial CYR" w:hAnsi="Arial CYR" w:cs="Arial CYR"/>
                <w:sz w:val="20"/>
              </w:rPr>
              <w:t xml:space="preserve"> 2023г. №</w:t>
            </w:r>
            <w:r>
              <w:rPr>
                <w:rFonts w:ascii="Arial CYR" w:hAnsi="Arial CYR" w:cs="Arial CYR"/>
                <w:sz w:val="20"/>
              </w:rPr>
              <w:t xml:space="preserve"> 03-185 </w:t>
            </w:r>
            <w:r w:rsidR="009C1FD5" w:rsidRPr="009C1FD5">
              <w:rPr>
                <w:rFonts w:ascii="Arial CYR" w:hAnsi="Arial CYR" w:cs="Arial CYR"/>
                <w:sz w:val="20"/>
              </w:rPr>
              <w:t xml:space="preserve"> </w:t>
            </w:r>
          </w:p>
          <w:p w:rsidR="009C1FD5" w:rsidRPr="009C1FD5" w:rsidRDefault="009C1FD5" w:rsidP="00E948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 xml:space="preserve"> (пр</w:t>
            </w:r>
            <w:r w:rsidRPr="009C1FD5">
              <w:rPr>
                <w:rFonts w:ascii="Arial CYR" w:hAnsi="Arial CYR" w:cs="Arial CYR"/>
                <w:sz w:val="20"/>
              </w:rPr>
              <w:t>и</w:t>
            </w:r>
            <w:r w:rsidRPr="009C1FD5">
              <w:rPr>
                <w:rFonts w:ascii="Arial CYR" w:hAnsi="Arial CYR" w:cs="Arial CYR"/>
                <w:sz w:val="20"/>
              </w:rPr>
              <w:t xml:space="preserve">ложение 2)     </w:t>
            </w:r>
          </w:p>
        </w:tc>
      </w:tr>
      <w:tr w:rsidR="009C1FD5" w:rsidRPr="009C1FD5" w:rsidTr="00E948D5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9C1FD5" w:rsidRPr="009C1FD5" w:rsidTr="00E948D5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C1FD5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ПРОГНОЗИРУЕМЫЕ</w:t>
            </w:r>
          </w:p>
        </w:tc>
      </w:tr>
      <w:tr w:rsidR="009C1FD5" w:rsidRPr="009C1FD5" w:rsidTr="00E948D5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C1FD5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поступления доходов в бюджет Борского сельского поселения </w:t>
            </w:r>
          </w:p>
        </w:tc>
      </w:tr>
      <w:tr w:rsidR="009C1FD5" w:rsidRPr="009C1FD5" w:rsidTr="00E948D5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C1FD5">
              <w:rPr>
                <w:rFonts w:ascii="Arial CYR" w:hAnsi="Arial CYR" w:cs="Arial CYR"/>
                <w:b/>
                <w:bCs/>
                <w:sz w:val="24"/>
                <w:szCs w:val="24"/>
              </w:rPr>
              <w:t>на 2024 и плановый период 2025-2026  годов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(тыс</w:t>
            </w:r>
            <w:proofErr w:type="gramStart"/>
            <w:r w:rsidRPr="009C1FD5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9C1FD5">
              <w:rPr>
                <w:rFonts w:ascii="Arial CYR" w:hAnsi="Arial CYR" w:cs="Arial CYR"/>
                <w:b/>
                <w:bCs/>
                <w:sz w:val="20"/>
              </w:rPr>
              <w:t>уб.)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Код </w:t>
            </w:r>
            <w:proofErr w:type="gramStart"/>
            <w:r w:rsidRPr="009C1FD5">
              <w:rPr>
                <w:rFonts w:ascii="Arial CYR" w:hAnsi="Arial CYR" w:cs="Arial CYR"/>
                <w:b/>
                <w:bCs/>
                <w:sz w:val="20"/>
              </w:rPr>
              <w:t>бюджетной</w:t>
            </w:r>
            <w:proofErr w:type="gramEnd"/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Источник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2024 год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2025 год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2026 год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классификации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9C1FD5" w:rsidRPr="009C1FD5" w:rsidTr="00E948D5">
        <w:trPr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4661,5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4778,9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4853,5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3956,3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4073,7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4148,3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1 01 00000 00 0000 000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НАЛОГИ НА ПРИБЫЛЬ, ДОХ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О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926,2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978,0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991,0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1 01 02000 01 0000 110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Налог на доходы физических лиц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926,2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978,0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991,0</w:t>
            </w:r>
          </w:p>
        </w:tc>
      </w:tr>
      <w:tr w:rsidR="009C1FD5" w:rsidRPr="009C1FD5" w:rsidTr="00E948D5">
        <w:trPr>
          <w:trHeight w:val="10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1 03 00000 00 0000 000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1610,9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1 643,1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1 676,0</w:t>
            </w:r>
          </w:p>
        </w:tc>
      </w:tr>
      <w:tr w:rsidR="009C1FD5" w:rsidRPr="009C1FD5" w:rsidTr="00E948D5">
        <w:trPr>
          <w:trHeight w:val="8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1 03 02000 01 0000 110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Акцизы по подакцизным товарам (продукции), производимым на территории Российской Федер</w:t>
            </w:r>
            <w:r w:rsidRPr="009C1FD5">
              <w:rPr>
                <w:rFonts w:ascii="Arial CYR" w:hAnsi="Arial CYR" w:cs="Arial CYR"/>
                <w:sz w:val="20"/>
              </w:rPr>
              <w:t>а</w:t>
            </w:r>
            <w:r w:rsidRPr="009C1FD5">
              <w:rPr>
                <w:rFonts w:ascii="Arial CYR" w:hAnsi="Arial CYR" w:cs="Arial CYR"/>
                <w:sz w:val="20"/>
              </w:rPr>
              <w:t>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1610,9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1 643,1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1676,0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1 06 00000 00 0000  000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1418,8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1 452,2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1 480,9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1 06 02000 02 0000  110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Налог на имущество физических лиц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500,0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515,0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525,0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1 06 06000 02 0000  110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Земельный налог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919,8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937,2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955,9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1 08 00000 00 0000 000  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0,4</w:t>
            </w:r>
          </w:p>
        </w:tc>
      </w:tr>
      <w:tr w:rsidR="009C1FD5" w:rsidRPr="009C1FD5" w:rsidTr="00E948D5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705,2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705,2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705,2</w:t>
            </w:r>
          </w:p>
        </w:tc>
      </w:tr>
      <w:tr w:rsidR="009C1FD5" w:rsidRPr="009C1FD5" w:rsidTr="00E948D5">
        <w:trPr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1 11 00000 00 0000 000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ДОХОДЫ ОТ ИСПОЛЬЗОВАНИЯ ИМУЩЕСТВА, НАХОДЯЩЕГОСЯ В ГОСУДАРСТВЕННОЙ И МУН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И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695,2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695,2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695,2</w:t>
            </w:r>
          </w:p>
        </w:tc>
      </w:tr>
      <w:tr w:rsidR="009C1FD5" w:rsidRPr="009C1FD5" w:rsidTr="00E948D5">
        <w:trPr>
          <w:trHeight w:val="7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1 11 05075 10 0000 120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Доходы от сдачи в аренду имущ</w:t>
            </w:r>
            <w:r w:rsidRPr="009C1FD5">
              <w:rPr>
                <w:rFonts w:ascii="Arial CYR" w:hAnsi="Arial CYR" w:cs="Arial CYR"/>
                <w:sz w:val="20"/>
              </w:rPr>
              <w:t>е</w:t>
            </w:r>
            <w:r w:rsidRPr="009C1FD5">
              <w:rPr>
                <w:rFonts w:ascii="Arial CYR" w:hAnsi="Arial CYR" w:cs="Arial CYR"/>
                <w:sz w:val="20"/>
              </w:rPr>
              <w:t>ства, составляющего казну пос</w:t>
            </w:r>
            <w:r w:rsidRPr="009C1FD5">
              <w:rPr>
                <w:rFonts w:ascii="Arial CYR" w:hAnsi="Arial CYR" w:cs="Arial CYR"/>
                <w:sz w:val="20"/>
              </w:rPr>
              <w:t>е</w:t>
            </w:r>
            <w:r w:rsidRPr="009C1FD5">
              <w:rPr>
                <w:rFonts w:ascii="Arial CYR" w:hAnsi="Arial CYR" w:cs="Arial CYR"/>
                <w:sz w:val="20"/>
              </w:rPr>
              <w:t>ления (за исключением земельных участков)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299,0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299,0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299,0</w:t>
            </w:r>
          </w:p>
        </w:tc>
      </w:tr>
      <w:tr w:rsidR="009C1FD5" w:rsidRPr="009C1FD5" w:rsidTr="00E948D5">
        <w:trPr>
          <w:trHeight w:val="20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1 11 09000 10 0000 120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9C1FD5">
              <w:rPr>
                <w:rFonts w:ascii="Arial CYR" w:hAnsi="Arial CYR" w:cs="Arial CYR"/>
                <w:sz w:val="20"/>
              </w:rPr>
              <w:t xml:space="preserve">( </w:t>
            </w:r>
            <w:proofErr w:type="gramEnd"/>
            <w:r w:rsidRPr="009C1FD5">
              <w:rPr>
                <w:rFonts w:ascii="Arial CYR" w:hAnsi="Arial CYR" w:cs="Arial CYR"/>
                <w:sz w:val="20"/>
              </w:rPr>
              <w:t>за исключением имущества муниципальных авт</w:t>
            </w:r>
            <w:r w:rsidRPr="009C1FD5">
              <w:rPr>
                <w:rFonts w:ascii="Arial CYR" w:hAnsi="Arial CYR" w:cs="Arial CYR"/>
                <w:sz w:val="20"/>
              </w:rPr>
              <w:t>о</w:t>
            </w:r>
            <w:r w:rsidRPr="009C1FD5">
              <w:rPr>
                <w:rFonts w:ascii="Arial CYR" w:hAnsi="Arial CYR" w:cs="Arial CYR"/>
                <w:sz w:val="20"/>
              </w:rPr>
              <w:t>номных учреждений, а также им</w:t>
            </w:r>
            <w:r w:rsidRPr="009C1FD5">
              <w:rPr>
                <w:rFonts w:ascii="Arial CYR" w:hAnsi="Arial CYR" w:cs="Arial CYR"/>
                <w:sz w:val="20"/>
              </w:rPr>
              <w:t>у</w:t>
            </w:r>
            <w:r w:rsidRPr="009C1FD5">
              <w:rPr>
                <w:rFonts w:ascii="Arial CYR" w:hAnsi="Arial CYR" w:cs="Arial CYR"/>
                <w:sz w:val="20"/>
              </w:rPr>
              <w:t>щества муниципальных унитарных предприятий, в том числе казе</w:t>
            </w:r>
            <w:r w:rsidRPr="009C1FD5">
              <w:rPr>
                <w:rFonts w:ascii="Arial CYR" w:hAnsi="Arial CYR" w:cs="Arial CYR"/>
                <w:sz w:val="20"/>
              </w:rPr>
              <w:t>н</w:t>
            </w:r>
            <w:r w:rsidRPr="009C1FD5">
              <w:rPr>
                <w:rFonts w:ascii="Arial CYR" w:hAnsi="Arial CYR" w:cs="Arial CYR"/>
                <w:sz w:val="20"/>
              </w:rPr>
              <w:t xml:space="preserve">ных)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396,2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396,2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sz w:val="20"/>
              </w:rPr>
            </w:pPr>
            <w:r w:rsidRPr="009C1FD5">
              <w:rPr>
                <w:rFonts w:ascii="Arial CYR" w:hAnsi="Arial CYR" w:cs="Arial CYR"/>
                <w:sz w:val="20"/>
              </w:rPr>
              <w:t>396,2</w:t>
            </w:r>
          </w:p>
        </w:tc>
      </w:tr>
      <w:tr w:rsidR="009C1FD5" w:rsidRPr="009C1FD5" w:rsidTr="00E948D5">
        <w:trPr>
          <w:trHeight w:val="8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1 13 00000 00 0000 130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ДОХОДЫ ОТ ОКАЗАНИЯ ПЛА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Т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НЫХ УСЛУГ И КОМПЕНСАЦИИ ЗАТРАТ ГОСУДАРСТВА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</w:tr>
      <w:tr w:rsidR="009C1FD5" w:rsidRPr="009C1FD5" w:rsidTr="00E948D5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1 17 00000 00 0000 000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ПРОЧИЕ НЕНАЛОГОВЫЕ Д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О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9C1FD5" w:rsidRPr="009C1FD5" w:rsidTr="00E948D5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2 00 00000 00 0000 000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БЕЗВОЗМЕЗДНЫЕ ПОСТУПЛ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Е</w:t>
            </w:r>
            <w:r w:rsidRPr="009C1FD5">
              <w:rPr>
                <w:rFonts w:ascii="Arial CYR" w:hAnsi="Arial CYR" w:cs="Arial CYR"/>
                <w:b/>
                <w:bCs/>
                <w:sz w:val="20"/>
              </w:rPr>
              <w:t>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24648,7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22728,1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21839,6</w:t>
            </w:r>
          </w:p>
        </w:tc>
      </w:tr>
      <w:tr w:rsidR="009C1FD5" w:rsidRPr="009C1FD5" w:rsidTr="00E948D5">
        <w:trPr>
          <w:trHeight w:val="4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В С Е Г О   Д О Х О </w:t>
            </w:r>
            <w:proofErr w:type="gramStart"/>
            <w:r w:rsidRPr="009C1FD5">
              <w:rPr>
                <w:rFonts w:ascii="Arial CYR" w:hAnsi="Arial CYR" w:cs="Arial CYR"/>
                <w:b/>
                <w:bCs/>
                <w:sz w:val="20"/>
              </w:rPr>
              <w:t>Д</w:t>
            </w:r>
            <w:proofErr w:type="gramEnd"/>
            <w:r w:rsidRPr="009C1FD5">
              <w:rPr>
                <w:rFonts w:ascii="Arial CYR" w:hAnsi="Arial CYR" w:cs="Arial CYR"/>
                <w:b/>
                <w:bCs/>
                <w:sz w:val="20"/>
              </w:rPr>
              <w:t xml:space="preserve"> О В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29310,2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27507,0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D5" w:rsidRPr="009C1FD5" w:rsidRDefault="009C1FD5" w:rsidP="009C1FD5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C1FD5">
              <w:rPr>
                <w:rFonts w:ascii="Arial CYR" w:hAnsi="Arial CYR" w:cs="Arial CYR"/>
                <w:b/>
                <w:bCs/>
                <w:sz w:val="20"/>
              </w:rPr>
              <w:t>26693,1</w:t>
            </w:r>
          </w:p>
        </w:tc>
      </w:tr>
    </w:tbl>
    <w:p w:rsidR="009C1FD5" w:rsidRDefault="009C1FD5" w:rsidP="004F0387">
      <w:pPr>
        <w:tabs>
          <w:tab w:val="left" w:pos="1134"/>
        </w:tabs>
        <w:rPr>
          <w:color w:val="000000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220"/>
        <w:gridCol w:w="4440"/>
        <w:gridCol w:w="980"/>
        <w:gridCol w:w="1000"/>
        <w:gridCol w:w="1240"/>
      </w:tblGrid>
      <w:tr w:rsidR="00E46049" w:rsidRPr="00E46049" w:rsidTr="00E46049">
        <w:trPr>
          <w:trHeight w:val="16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A22" w:rsidRDefault="00E46049" w:rsidP="00E46049">
            <w:pPr>
              <w:jc w:val="center"/>
              <w:rPr>
                <w:sz w:val="24"/>
                <w:szCs w:val="24"/>
              </w:rPr>
            </w:pPr>
            <w:r w:rsidRPr="00E46049">
              <w:rPr>
                <w:sz w:val="24"/>
                <w:szCs w:val="24"/>
              </w:rPr>
              <w:t xml:space="preserve">Утверждено  решением </w:t>
            </w:r>
          </w:p>
          <w:p w:rsidR="00E46049" w:rsidRDefault="00E46049" w:rsidP="00E46049">
            <w:pPr>
              <w:jc w:val="center"/>
              <w:rPr>
                <w:sz w:val="24"/>
                <w:szCs w:val="24"/>
              </w:rPr>
            </w:pPr>
            <w:r w:rsidRPr="00E46049">
              <w:rPr>
                <w:sz w:val="24"/>
                <w:szCs w:val="24"/>
              </w:rPr>
              <w:t xml:space="preserve">совета депутатов Борского </w:t>
            </w:r>
            <w:r>
              <w:rPr>
                <w:sz w:val="24"/>
                <w:szCs w:val="24"/>
              </w:rPr>
              <w:t xml:space="preserve">сельского поселения           </w:t>
            </w:r>
          </w:p>
          <w:p w:rsidR="00E46049" w:rsidRDefault="00E46049" w:rsidP="00E4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21.12.</w:t>
            </w:r>
            <w:r w:rsidRPr="00E46049">
              <w:rPr>
                <w:sz w:val="24"/>
                <w:szCs w:val="24"/>
              </w:rPr>
              <w:t xml:space="preserve"> 2023г. № 03-185                          </w:t>
            </w:r>
          </w:p>
          <w:p w:rsidR="00E46049" w:rsidRPr="00E46049" w:rsidRDefault="00E46049" w:rsidP="00E46049">
            <w:pPr>
              <w:jc w:val="center"/>
              <w:rPr>
                <w:sz w:val="24"/>
                <w:szCs w:val="24"/>
              </w:rPr>
            </w:pPr>
            <w:r w:rsidRPr="00E46049">
              <w:rPr>
                <w:sz w:val="24"/>
                <w:szCs w:val="24"/>
              </w:rPr>
              <w:t xml:space="preserve"> (приложение 3)     </w:t>
            </w:r>
          </w:p>
        </w:tc>
      </w:tr>
      <w:tr w:rsidR="00E46049" w:rsidRPr="00E46049" w:rsidTr="00E46049">
        <w:trPr>
          <w:trHeight w:val="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E46049" w:rsidRPr="00E46049" w:rsidTr="00E4604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E46049" w:rsidRPr="00E46049" w:rsidTr="00E46049">
        <w:trPr>
          <w:trHeight w:val="4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E46049" w:rsidRPr="00E46049" w:rsidTr="00E46049">
        <w:trPr>
          <w:trHeight w:val="322"/>
        </w:trPr>
        <w:tc>
          <w:tcPr>
            <w:tcW w:w="9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E46049">
              <w:rPr>
                <w:rFonts w:ascii="Arial CYR" w:hAnsi="Arial CYR" w:cs="Arial CYR"/>
                <w:b/>
                <w:bCs/>
                <w:szCs w:val="28"/>
              </w:rPr>
              <w:t xml:space="preserve"> БЕЗВОЗМЕЗДНЫЕ ПОСТУПЛЕНИЯ                                                                                     на 2024 и плановый период 2025-2026 годов</w:t>
            </w:r>
          </w:p>
        </w:tc>
      </w:tr>
      <w:tr w:rsidR="00E46049" w:rsidRPr="00E46049" w:rsidTr="00E46049">
        <w:trPr>
          <w:trHeight w:val="450"/>
        </w:trPr>
        <w:tc>
          <w:tcPr>
            <w:tcW w:w="9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Cs w:val="28"/>
              </w:rPr>
            </w:pPr>
          </w:p>
        </w:tc>
      </w:tr>
      <w:tr w:rsidR="00E46049" w:rsidRPr="00E46049" w:rsidTr="00E4604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(тыс</w:t>
            </w:r>
            <w:proofErr w:type="gramStart"/>
            <w:r w:rsidRPr="00E46049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E46049">
              <w:rPr>
                <w:rFonts w:ascii="Arial CYR" w:hAnsi="Arial CYR" w:cs="Arial CYR"/>
                <w:b/>
                <w:bCs/>
                <w:sz w:val="20"/>
              </w:rPr>
              <w:t>уб.)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E46049" w:rsidRPr="00E46049" w:rsidTr="00E46049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E46049" w:rsidRPr="00E46049" w:rsidTr="00E46049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46049">
              <w:rPr>
                <w:rFonts w:ascii="Arial CYR" w:hAnsi="Arial CYR" w:cs="Arial CYR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46049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 xml:space="preserve">2024г.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 xml:space="preserve">2025 г.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 xml:space="preserve">2026 г.           </w:t>
            </w:r>
          </w:p>
        </w:tc>
      </w:tr>
      <w:tr w:rsidR="00E46049" w:rsidRPr="00E46049" w:rsidTr="00E46049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46049">
              <w:rPr>
                <w:rFonts w:ascii="Arial CYR" w:hAnsi="Arial CYR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</w:t>
            </w:r>
            <w:r w:rsidRPr="00E46049">
              <w:rPr>
                <w:rFonts w:ascii="Arial CYR" w:hAnsi="Arial CYR" w:cs="Arial CYR"/>
                <w:b/>
                <w:bCs/>
                <w:sz w:val="24"/>
                <w:szCs w:val="24"/>
              </w:rPr>
              <w:t>и</w:t>
            </w:r>
            <w:r w:rsidRPr="00E46049">
              <w:rPr>
                <w:rFonts w:ascii="Arial CYR" w:hAnsi="Arial CYR" w:cs="Arial CYR"/>
                <w:b/>
                <w:bCs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24648,7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22728,1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21839,6</w:t>
            </w:r>
          </w:p>
        </w:tc>
      </w:tr>
      <w:tr w:rsidR="00E46049" w:rsidRPr="00E46049" w:rsidTr="00E46049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Дотации бюджетам поселений на выра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в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16269,0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15062,1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14691,6</w:t>
            </w:r>
          </w:p>
        </w:tc>
      </w:tr>
      <w:tr w:rsidR="00E46049" w:rsidRPr="00E46049" w:rsidTr="00E46049">
        <w:trPr>
          <w:trHeight w:val="9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</w:t>
            </w:r>
            <w:r w:rsidRPr="00E46049">
              <w:rPr>
                <w:rFonts w:ascii="Arial CYR" w:hAnsi="Arial CYR" w:cs="Arial CYR"/>
                <w:sz w:val="20"/>
              </w:rPr>
              <w:t>а</w:t>
            </w:r>
            <w:r w:rsidRPr="00E46049">
              <w:rPr>
                <w:rFonts w:ascii="Arial CYR" w:hAnsi="Arial CYR" w:cs="Arial CYR"/>
                <w:sz w:val="20"/>
              </w:rPr>
              <w:t>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10462,3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9270,4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8906,6</w:t>
            </w:r>
          </w:p>
        </w:tc>
      </w:tr>
      <w:tr w:rsidR="00E46049" w:rsidRPr="00E46049" w:rsidTr="00E46049">
        <w:trPr>
          <w:trHeight w:val="8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5806,7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5791,7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5785,0</w:t>
            </w:r>
          </w:p>
        </w:tc>
      </w:tr>
      <w:tr w:rsidR="00E46049" w:rsidRPr="00E46049" w:rsidTr="00E4604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Субсидии бюджетам субъектов Росси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й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ской Федерации и муниципальных обр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а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3616,9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1926,5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1907,7</w:t>
            </w:r>
          </w:p>
        </w:tc>
      </w:tr>
      <w:tr w:rsidR="00E46049" w:rsidRPr="00E46049" w:rsidTr="00E46049">
        <w:trPr>
          <w:trHeight w:val="6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Прочие субсидии бюджетам сельских пос</w:t>
            </w:r>
            <w:r w:rsidRPr="00E46049">
              <w:rPr>
                <w:rFonts w:ascii="Arial" w:hAnsi="Arial" w:cs="Arial"/>
                <w:sz w:val="20"/>
              </w:rPr>
              <w:t>е</w:t>
            </w:r>
            <w:r w:rsidRPr="00E46049">
              <w:rPr>
                <w:rFonts w:ascii="Arial" w:hAnsi="Arial" w:cs="Arial"/>
                <w:sz w:val="20"/>
              </w:rPr>
              <w:t>лений (по Указу президента)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1840,2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1840,2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1840,2</w:t>
            </w:r>
          </w:p>
        </w:tc>
      </w:tr>
      <w:tr w:rsidR="00E46049" w:rsidRPr="00E46049" w:rsidTr="00E46049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Прочие субсидии бюджетам сельских пос</w:t>
            </w:r>
            <w:r w:rsidRPr="00E46049">
              <w:rPr>
                <w:rFonts w:ascii="Arial" w:hAnsi="Arial" w:cs="Arial"/>
                <w:sz w:val="20"/>
              </w:rPr>
              <w:t>е</w:t>
            </w:r>
            <w:r w:rsidRPr="00E46049">
              <w:rPr>
                <w:rFonts w:ascii="Arial" w:hAnsi="Arial" w:cs="Arial"/>
                <w:sz w:val="20"/>
              </w:rPr>
              <w:t>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1020,4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E46049" w:rsidRPr="00E46049" w:rsidTr="00E46049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Прочие субсидии бюджетам сельских пос</w:t>
            </w:r>
            <w:r w:rsidRPr="00E46049">
              <w:rPr>
                <w:rFonts w:ascii="Arial" w:hAnsi="Arial" w:cs="Arial"/>
                <w:sz w:val="20"/>
              </w:rPr>
              <w:t>е</w:t>
            </w:r>
            <w:r w:rsidRPr="00E46049">
              <w:rPr>
                <w:rFonts w:ascii="Arial" w:hAnsi="Arial" w:cs="Arial"/>
                <w:sz w:val="20"/>
              </w:rPr>
              <w:t>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661,4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E46049" w:rsidRPr="00E46049" w:rsidTr="00E46049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>Прочие субсидии бюджетам сельских пос</w:t>
            </w:r>
            <w:r w:rsidRPr="00E46049">
              <w:rPr>
                <w:rFonts w:ascii="Arial" w:hAnsi="Arial" w:cs="Arial"/>
                <w:sz w:val="20"/>
              </w:rPr>
              <w:t>е</w:t>
            </w:r>
            <w:r w:rsidRPr="00E46049">
              <w:rPr>
                <w:rFonts w:ascii="Arial" w:hAnsi="Arial" w:cs="Arial"/>
                <w:sz w:val="20"/>
              </w:rPr>
              <w:t>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67,5</w:t>
            </w:r>
          </w:p>
        </w:tc>
      </w:tr>
      <w:tr w:rsidR="00E46049" w:rsidRPr="00E46049" w:rsidTr="00E46049">
        <w:trPr>
          <w:trHeight w:val="7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Субвенции бюджетам субъектов Росси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й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ской Федерации и муниципальных обр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а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177,8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3,5</w:t>
            </w:r>
          </w:p>
        </w:tc>
      </w:tr>
      <w:tr w:rsidR="00E46049" w:rsidRPr="00E46049" w:rsidTr="00E46049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Субвенции бюджетам поселений на выпо</w:t>
            </w:r>
            <w:r w:rsidRPr="00E46049">
              <w:rPr>
                <w:rFonts w:ascii="Arial CYR" w:hAnsi="Arial CYR" w:cs="Arial CYR"/>
                <w:sz w:val="20"/>
              </w:rPr>
              <w:t>л</w:t>
            </w:r>
            <w:r w:rsidRPr="00E46049">
              <w:rPr>
                <w:rFonts w:ascii="Arial CYR" w:hAnsi="Arial CYR" w:cs="Arial CYR"/>
                <w:sz w:val="20"/>
              </w:rPr>
              <w:t>нение передаваемых полномочий субъектов Российской Федерации (в сфере админ</w:t>
            </w:r>
            <w:r w:rsidRPr="00E46049">
              <w:rPr>
                <w:rFonts w:ascii="Arial CYR" w:hAnsi="Arial CYR" w:cs="Arial CYR"/>
                <w:sz w:val="20"/>
              </w:rPr>
              <w:t>и</w:t>
            </w:r>
            <w:r w:rsidRPr="00E46049">
              <w:rPr>
                <w:rFonts w:ascii="Arial CYR" w:hAnsi="Arial CYR" w:cs="Arial CYR"/>
                <w:sz w:val="20"/>
              </w:rPr>
              <w:t>стративных правоотношений)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3,5</w:t>
            </w:r>
          </w:p>
        </w:tc>
      </w:tr>
      <w:tr w:rsidR="00E46049" w:rsidRPr="00E46049" w:rsidTr="00E46049">
        <w:trPr>
          <w:trHeight w:val="10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Субвенции бюджетам поселений на ос</w:t>
            </w:r>
            <w:r w:rsidRPr="00E46049">
              <w:rPr>
                <w:rFonts w:ascii="Arial CYR" w:hAnsi="Arial CYR" w:cs="Arial CYR"/>
                <w:sz w:val="20"/>
              </w:rPr>
              <w:t>у</w:t>
            </w:r>
            <w:r w:rsidRPr="00E46049">
              <w:rPr>
                <w:rFonts w:ascii="Arial CYR" w:hAnsi="Arial CYR" w:cs="Arial CYR"/>
                <w:sz w:val="20"/>
              </w:rPr>
              <w:t>ществление первичного воинского учета на территориях, где отсутствуют военные к</w:t>
            </w:r>
            <w:r w:rsidRPr="00E46049">
              <w:rPr>
                <w:rFonts w:ascii="Arial CYR" w:hAnsi="Arial CYR" w:cs="Arial CYR"/>
                <w:sz w:val="20"/>
              </w:rPr>
              <w:t>о</w:t>
            </w:r>
            <w:r w:rsidRPr="00E46049">
              <w:rPr>
                <w:rFonts w:ascii="Arial CYR" w:hAnsi="Arial CYR" w:cs="Arial CYR"/>
                <w:sz w:val="20"/>
              </w:rPr>
              <w:t>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174,3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E46049" w:rsidRPr="00E46049" w:rsidTr="00E46049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4590,7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5561,7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5236,8</w:t>
            </w:r>
          </w:p>
        </w:tc>
      </w:tr>
      <w:tr w:rsidR="00E46049" w:rsidRPr="00E46049" w:rsidTr="00E46049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Прочие межбюджетные трансферты, п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е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редаваемые бюджетам поселений (д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о</w:t>
            </w:r>
            <w:r w:rsidRPr="00E46049">
              <w:rPr>
                <w:rFonts w:ascii="Arial CYR" w:hAnsi="Arial CYR" w:cs="Arial CYR"/>
                <w:b/>
                <w:bCs/>
                <w:sz w:val="20"/>
              </w:rPr>
              <w:t>полнительная финансовая помощь из бюджета района)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4590,7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5561,7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6049">
              <w:rPr>
                <w:rFonts w:ascii="Arial CYR" w:hAnsi="Arial CYR" w:cs="Arial CYR"/>
                <w:b/>
                <w:bCs/>
                <w:sz w:val="20"/>
              </w:rPr>
              <w:t>5236,8</w:t>
            </w:r>
          </w:p>
        </w:tc>
      </w:tr>
      <w:tr w:rsidR="00E46049" w:rsidRPr="00E46049" w:rsidTr="00E46049">
        <w:trPr>
          <w:trHeight w:val="15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lastRenderedPageBreak/>
              <w:t>2 02 40014100000150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E46049">
              <w:rPr>
                <w:rFonts w:ascii="Arial CYR" w:hAnsi="Arial CYR" w:cs="Arial CYR"/>
                <w:sz w:val="20"/>
              </w:rPr>
              <w:t>ю</w:t>
            </w:r>
            <w:r w:rsidRPr="00E46049">
              <w:rPr>
                <w:rFonts w:ascii="Arial CYR" w:hAnsi="Arial CYR" w:cs="Arial CYR"/>
                <w:sz w:val="20"/>
              </w:rPr>
              <w:t>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295,1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295,1</w:t>
            </w:r>
          </w:p>
        </w:tc>
      </w:tr>
      <w:tr w:rsidR="00E46049" w:rsidRPr="00E46049" w:rsidTr="00E46049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Прочие межбюджетные трансферты, пер</w:t>
            </w:r>
            <w:r w:rsidRPr="00E46049">
              <w:rPr>
                <w:rFonts w:ascii="Arial CYR" w:hAnsi="Arial CYR" w:cs="Arial CYR"/>
                <w:sz w:val="20"/>
              </w:rPr>
              <w:t>е</w:t>
            </w:r>
            <w:r w:rsidRPr="00E46049">
              <w:rPr>
                <w:rFonts w:ascii="Arial CYR" w:hAnsi="Arial CYR" w:cs="Arial CYR"/>
                <w:sz w:val="20"/>
              </w:rPr>
              <w:t>даваемые бюджетам поселений (на довед</w:t>
            </w:r>
            <w:r w:rsidRPr="00E46049">
              <w:rPr>
                <w:rFonts w:ascii="Arial CYR" w:hAnsi="Arial CYR" w:cs="Arial CYR"/>
                <w:sz w:val="20"/>
              </w:rPr>
              <w:t>е</w:t>
            </w:r>
            <w:r w:rsidRPr="00E46049">
              <w:rPr>
                <w:rFonts w:ascii="Arial CYR" w:hAnsi="Arial CYR" w:cs="Arial CYR"/>
                <w:sz w:val="20"/>
              </w:rPr>
              <w:t xml:space="preserve">ние средней заработной платы работников учреждений культуры до средней зарплаты региона </w:t>
            </w:r>
            <w:proofErr w:type="gramStart"/>
            <w:r w:rsidRPr="00E46049">
              <w:rPr>
                <w:rFonts w:ascii="Arial CYR" w:hAnsi="Arial CYR" w:cs="Arial CYR"/>
                <w:sz w:val="20"/>
              </w:rPr>
              <w:t>согласно Указа</w:t>
            </w:r>
            <w:proofErr w:type="gramEnd"/>
            <w:r w:rsidRPr="00E46049">
              <w:rPr>
                <w:rFonts w:ascii="Arial CYR" w:hAnsi="Arial CYR" w:cs="Arial CYR"/>
                <w:sz w:val="20"/>
              </w:rPr>
              <w:t xml:space="preserve"> Президента РФ из бюджета района)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913,1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913,1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913,1</w:t>
            </w:r>
          </w:p>
        </w:tc>
      </w:tr>
      <w:tr w:rsidR="00E46049" w:rsidRPr="00E46049" w:rsidTr="00E46049">
        <w:trPr>
          <w:trHeight w:val="7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rFonts w:ascii="Arial" w:hAnsi="Arial" w:cs="Arial"/>
                <w:sz w:val="20"/>
              </w:rPr>
            </w:pPr>
            <w:r w:rsidRPr="00E46049">
              <w:rPr>
                <w:rFonts w:ascii="Arial" w:hAnsi="Arial" w:cs="Arial"/>
                <w:sz w:val="20"/>
              </w:rPr>
              <w:t xml:space="preserve"> Прочие межбюджетные трансферты, пер</w:t>
            </w:r>
            <w:r w:rsidRPr="00E46049">
              <w:rPr>
                <w:rFonts w:ascii="Arial" w:hAnsi="Arial" w:cs="Arial"/>
                <w:sz w:val="20"/>
              </w:rPr>
              <w:t>е</w:t>
            </w:r>
            <w:r w:rsidRPr="00E46049">
              <w:rPr>
                <w:rFonts w:ascii="Arial" w:hAnsi="Arial" w:cs="Arial"/>
                <w:sz w:val="20"/>
              </w:rPr>
              <w:t xml:space="preserve">даваемые бюджетам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3382,5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4353,5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right"/>
              <w:rPr>
                <w:rFonts w:ascii="Arial CYR" w:hAnsi="Arial CYR" w:cs="Arial CYR"/>
                <w:sz w:val="20"/>
              </w:rPr>
            </w:pPr>
            <w:r w:rsidRPr="00E46049">
              <w:rPr>
                <w:rFonts w:ascii="Arial CYR" w:hAnsi="Arial CYR" w:cs="Arial CYR"/>
                <w:sz w:val="20"/>
              </w:rPr>
              <w:t>4028,6</w:t>
            </w:r>
          </w:p>
        </w:tc>
      </w:tr>
    </w:tbl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p w:rsidR="00E46049" w:rsidRDefault="00E46049" w:rsidP="004F0387">
      <w:pPr>
        <w:tabs>
          <w:tab w:val="left" w:pos="1134"/>
        </w:tabs>
        <w:rPr>
          <w:color w:val="000000"/>
          <w:szCs w:val="28"/>
        </w:rPr>
      </w:pPr>
    </w:p>
    <w:tbl>
      <w:tblPr>
        <w:tblW w:w="10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559"/>
        <w:gridCol w:w="326"/>
        <w:gridCol w:w="241"/>
        <w:gridCol w:w="567"/>
        <w:gridCol w:w="105"/>
        <w:gridCol w:w="321"/>
        <w:gridCol w:w="499"/>
        <w:gridCol w:w="493"/>
        <w:gridCol w:w="283"/>
        <w:gridCol w:w="570"/>
        <w:gridCol w:w="1137"/>
        <w:gridCol w:w="139"/>
      </w:tblGrid>
      <w:tr w:rsidR="00E46049" w:rsidRPr="006A678D" w:rsidTr="00E948D5">
        <w:trPr>
          <w:gridAfter w:val="1"/>
          <w:wAfter w:w="139" w:type="dxa"/>
          <w:trHeight w:val="1890"/>
        </w:trPr>
        <w:tc>
          <w:tcPr>
            <w:tcW w:w="6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RANGE!A1:H136"/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4604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A22" w:rsidRPr="006A678D" w:rsidRDefault="00E46049" w:rsidP="006E6A22">
            <w:pPr>
              <w:rPr>
                <w:color w:val="000000"/>
                <w:sz w:val="22"/>
                <w:szCs w:val="22"/>
              </w:rPr>
            </w:pPr>
            <w:r w:rsidRPr="006A678D">
              <w:rPr>
                <w:color w:val="000000"/>
                <w:sz w:val="22"/>
                <w:szCs w:val="22"/>
              </w:rPr>
              <w:t xml:space="preserve">Утверждено  </w:t>
            </w:r>
          </w:p>
          <w:p w:rsidR="00E46049" w:rsidRPr="006A678D" w:rsidRDefault="00E46049" w:rsidP="006E6A22">
            <w:pPr>
              <w:rPr>
                <w:color w:val="000000"/>
                <w:sz w:val="22"/>
                <w:szCs w:val="22"/>
              </w:rPr>
            </w:pPr>
            <w:r w:rsidRPr="006A678D">
              <w:rPr>
                <w:color w:val="000000"/>
                <w:sz w:val="22"/>
                <w:szCs w:val="22"/>
              </w:rPr>
              <w:t>реше</w:t>
            </w:r>
            <w:r w:rsidR="006E6A22" w:rsidRPr="006A678D">
              <w:rPr>
                <w:color w:val="000000"/>
                <w:sz w:val="22"/>
                <w:szCs w:val="22"/>
              </w:rPr>
              <w:t>нием с</w:t>
            </w:r>
            <w:r w:rsidR="006E6A22" w:rsidRPr="006A678D">
              <w:rPr>
                <w:color w:val="000000"/>
                <w:sz w:val="22"/>
                <w:szCs w:val="22"/>
              </w:rPr>
              <w:t>о</w:t>
            </w:r>
            <w:r w:rsidR="006E6A22" w:rsidRPr="006A678D">
              <w:rPr>
                <w:color w:val="000000"/>
                <w:sz w:val="22"/>
                <w:szCs w:val="22"/>
              </w:rPr>
              <w:t xml:space="preserve">вета </w:t>
            </w:r>
            <w:r w:rsidRPr="006A678D">
              <w:rPr>
                <w:color w:val="000000"/>
                <w:sz w:val="22"/>
                <w:szCs w:val="22"/>
              </w:rPr>
              <w:t>депутатов Борского сел</w:t>
            </w:r>
            <w:r w:rsidRPr="006A678D">
              <w:rPr>
                <w:color w:val="000000"/>
                <w:sz w:val="22"/>
                <w:szCs w:val="22"/>
              </w:rPr>
              <w:t>ь</w:t>
            </w:r>
            <w:r w:rsidRPr="006A678D">
              <w:rPr>
                <w:color w:val="000000"/>
                <w:sz w:val="22"/>
                <w:szCs w:val="22"/>
              </w:rPr>
              <w:t>ского посе</w:t>
            </w:r>
            <w:r w:rsidR="006A678D" w:rsidRPr="006A678D">
              <w:rPr>
                <w:color w:val="000000"/>
                <w:sz w:val="22"/>
                <w:szCs w:val="22"/>
              </w:rPr>
              <w:t>л</w:t>
            </w:r>
            <w:r w:rsidR="006A678D" w:rsidRPr="006A678D">
              <w:rPr>
                <w:color w:val="000000"/>
                <w:sz w:val="22"/>
                <w:szCs w:val="22"/>
              </w:rPr>
              <w:t>е</w:t>
            </w:r>
            <w:r w:rsidR="006A678D" w:rsidRPr="006A678D">
              <w:rPr>
                <w:color w:val="000000"/>
                <w:sz w:val="22"/>
                <w:szCs w:val="22"/>
              </w:rPr>
              <w:t>ния        от 21.12.</w:t>
            </w:r>
            <w:r w:rsidR="006A678D">
              <w:rPr>
                <w:color w:val="000000"/>
                <w:sz w:val="22"/>
                <w:szCs w:val="22"/>
              </w:rPr>
              <w:t>2023г.</w:t>
            </w:r>
            <w:r w:rsidRPr="006A678D">
              <w:rPr>
                <w:color w:val="000000"/>
                <w:sz w:val="22"/>
                <w:szCs w:val="22"/>
              </w:rPr>
              <w:t xml:space="preserve">№ 03-185                           (приложение 4)     </w:t>
            </w:r>
          </w:p>
        </w:tc>
      </w:tr>
      <w:tr w:rsidR="00E46049" w:rsidRPr="00E46049" w:rsidTr="00E948D5">
        <w:trPr>
          <w:trHeight w:val="1275"/>
        </w:trPr>
        <w:tc>
          <w:tcPr>
            <w:tcW w:w="103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049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 целевым статьям (государстве</w:t>
            </w:r>
            <w:r w:rsidRPr="00E4604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E46049">
              <w:rPr>
                <w:b/>
                <w:bCs/>
                <w:color w:val="000000"/>
                <w:sz w:val="24"/>
                <w:szCs w:val="24"/>
              </w:rPr>
              <w:t>ным программам, и непрограммным направлениям деятельности), группам видов расходов, разд</w:t>
            </w:r>
            <w:r w:rsidRPr="00E4604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46049">
              <w:rPr>
                <w:b/>
                <w:bCs/>
                <w:color w:val="000000"/>
                <w:sz w:val="24"/>
                <w:szCs w:val="24"/>
              </w:rPr>
              <w:t>лам, подразделам классификации расходов  бюджета на 2024 год и плановый период 2025 и 2026 годов</w:t>
            </w:r>
          </w:p>
        </w:tc>
      </w:tr>
      <w:tr w:rsidR="00E46049" w:rsidRPr="00E46049" w:rsidTr="00E948D5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E4604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E4604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E4604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460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460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460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E4604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E46049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E46049" w:rsidRPr="00E46049" w:rsidTr="00E948D5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color w:val="000000"/>
                <w:szCs w:val="28"/>
              </w:rPr>
            </w:pPr>
            <w:r w:rsidRPr="00E46049">
              <w:rPr>
                <w:color w:val="000000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color w:val="000000"/>
                <w:sz w:val="24"/>
                <w:szCs w:val="24"/>
              </w:rPr>
            </w:pPr>
            <w:r w:rsidRPr="00E46049">
              <w:rPr>
                <w:color w:val="000000"/>
                <w:sz w:val="24"/>
                <w:szCs w:val="24"/>
              </w:rPr>
              <w:t xml:space="preserve">тыс. руб. </w:t>
            </w:r>
          </w:p>
        </w:tc>
      </w:tr>
      <w:tr w:rsidR="00E46049" w:rsidRPr="00E46049" w:rsidTr="00E948D5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46049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E46049">
              <w:rPr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2025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2026 г.</w:t>
            </w:r>
          </w:p>
        </w:tc>
      </w:tr>
      <w:tr w:rsidR="00E46049" w:rsidRPr="00E46049" w:rsidTr="00E948D5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Муниципальная программа "Развитие сферы культуры и спорта в Борском сел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ском поселении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13 949,3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14 284,9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13 299,2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13 949,3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14 285,0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13 299,2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8 936,4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9 168,3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8 555,6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3 653,4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3 655,2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2 946,4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(Ра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ходы на выплаты персоналу в целях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выполнения функций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2 097,7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2 244,6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2 244,6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купка товаров, работ и услуг для обесп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1 338,7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1 266,5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551,8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217,0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за счет дополнительной фина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2 382,5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2 612,6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2 708,7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за счет дополнительной фина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совой помощи из бюджета Тихвинского района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2 382,5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2 612,6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2 708,7</w:t>
            </w:r>
          </w:p>
        </w:tc>
      </w:tr>
      <w:tr w:rsidR="00E46049" w:rsidRPr="00E46049" w:rsidTr="00E948D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Дополнительные расходы на сохранение целевых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показателей повышения оплаты труда работников муниципальных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ждений культуры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в соответствии с Ук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зом Президента РФ от 7 мая 2012 года № 597 "О мероприятиях по реализации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дарственной социальной политики" за счет средств областного и местного 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</w:tr>
      <w:tr w:rsidR="00E46049" w:rsidRPr="00E46049" w:rsidTr="00E948D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proofErr w:type="gramStart"/>
            <w:r w:rsidRPr="00E46049">
              <w:rPr>
                <w:b/>
                <w:bCs/>
                <w:color w:val="000000"/>
                <w:sz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ждений культуры в соответствии с Ук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зом Президента РФ от 7 мая 2012 года № 597 "О мероприятиях по реализации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дарственной социальной политики" за счет средств областного и местного 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жетов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2 900,5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Комплекс </w:t>
            </w:r>
            <w:proofErr w:type="spellStart"/>
            <w:r w:rsidRPr="00E46049">
              <w:rPr>
                <w:b/>
                <w:bCs/>
                <w:color w:val="000000"/>
                <w:sz w:val="20"/>
              </w:rPr>
              <w:t>процесных</w:t>
            </w:r>
            <w:proofErr w:type="spellEnd"/>
            <w:r w:rsidRPr="00E46049">
              <w:rPr>
                <w:b/>
                <w:bCs/>
                <w:color w:val="000000"/>
                <w:sz w:val="20"/>
              </w:rPr>
              <w:t xml:space="preserve"> мероприятий "О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3 100,4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3 204,2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2 823,1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1 320,5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683,3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723,3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(Ра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ходы на выплаты персоналу в целях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выполнения функций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645,5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591,3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купка товаров, работ и услуг для обесп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675,0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132,0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за счет дополнительной фина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1 741,0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1 319,9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за счет дополнительной фина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совой помощи из бюджета Тихвинского района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1 741,0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1 319,9</w:t>
            </w:r>
          </w:p>
        </w:tc>
      </w:tr>
      <w:tr w:rsidR="00E46049" w:rsidRPr="00E46049" w:rsidTr="00E948D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Дополнительные расходы на сохранение целевых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показателей повышения оплаты труда работников муниципальных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ждений культуры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в соответствии с Ук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зом Президента РФ от 7 мая 2012 года № 597 "О мероприятиях по реализации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дарственной социальной политики" за счет средств областного и местного 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</w:tr>
      <w:tr w:rsidR="00E46049" w:rsidRPr="00E46049" w:rsidTr="00E948D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proofErr w:type="gramStart"/>
            <w:r w:rsidRPr="00E46049">
              <w:rPr>
                <w:b/>
                <w:bCs/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ждений культуры в соответствии с Ук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зом Президента РФ от 7 мая 2012 года № 597 "О мероприятиях по реализации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дарственной социальной политики" за счет средств областного и местного 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жетов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779,9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 "Ра</w:t>
            </w:r>
            <w:r w:rsidRPr="00E46049">
              <w:rPr>
                <w:b/>
                <w:bCs/>
                <w:color w:val="000000"/>
                <w:sz w:val="20"/>
              </w:rPr>
              <w:t>з</w:t>
            </w:r>
            <w:r w:rsidRPr="00E46049">
              <w:rPr>
                <w:b/>
                <w:bCs/>
                <w:color w:val="000000"/>
                <w:sz w:val="20"/>
              </w:rPr>
              <w:t>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01.4.03.00000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1 920,5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1 920,5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(Ра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ходы на выплаты персоналу в целях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выполнения функций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ственными (муниципальными) органами, казенными учреждениями, органами управления государственными внебю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1 878,0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1 878,0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1 878,0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обеспечение деятельности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ниципальных казенных учреждений (З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купка товаров, работ и услуг для обесп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42,5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2 138,6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579,4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2 024,1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505,2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"Ра</w:t>
            </w:r>
            <w:r w:rsidRPr="00E46049">
              <w:rPr>
                <w:b/>
                <w:bCs/>
                <w:color w:val="000000"/>
                <w:sz w:val="20"/>
              </w:rPr>
              <w:t>з</w:t>
            </w:r>
            <w:r w:rsidRPr="00E46049">
              <w:rPr>
                <w:b/>
                <w:bCs/>
                <w:color w:val="000000"/>
                <w:sz w:val="20"/>
              </w:rPr>
              <w:t>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1 097,7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реализацию областного закона от 15 января 2018 года № 3-оз "О соде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ствии участию населения в осуществл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нии местного самоуправления в иных формах на территориях администрати</w:t>
            </w:r>
            <w:r w:rsidRPr="00E46049">
              <w:rPr>
                <w:b/>
                <w:bCs/>
                <w:color w:val="000000"/>
                <w:sz w:val="20"/>
              </w:rPr>
              <w:t>в</w:t>
            </w:r>
            <w:r w:rsidRPr="00E46049">
              <w:rPr>
                <w:b/>
                <w:bCs/>
                <w:color w:val="000000"/>
                <w:sz w:val="20"/>
              </w:rPr>
              <w:t>ных центров и городских поселков 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 образований ЛО"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1 097,7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реализацию областного закона от 15 января 2018 года № 3-оз "О соде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ствии участию населения в осуществл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нии местного самоуправления в иных формах на территориях администрати</w:t>
            </w:r>
            <w:r w:rsidRPr="00E46049">
              <w:rPr>
                <w:b/>
                <w:bCs/>
                <w:color w:val="000000"/>
                <w:sz w:val="20"/>
              </w:rPr>
              <w:t>в</w:t>
            </w:r>
            <w:r w:rsidRPr="00E46049">
              <w:rPr>
                <w:b/>
                <w:bCs/>
                <w:color w:val="000000"/>
                <w:sz w:val="20"/>
              </w:rPr>
              <w:t>ных центров и городских поселков 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 образований ЛО" за счет средств областного и местного бюджетов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1 097,7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"П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вышение уровня защиты населенных пунктов и людей от чрезвычайных ситу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ций, связанных с пожарами"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повышению уровня 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щиты населенных пунктов и людей от чрезвычайных ситуаций, связанных с п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жарами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повышению уровня 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щиты населенных пунктов и людей от чрезвычайных ситуаций, связанных с п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жарами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щита населения и территорий от чрезв</w:t>
            </w:r>
            <w:r w:rsidRPr="00E46049">
              <w:rPr>
                <w:b/>
                <w:bCs/>
                <w:color w:val="000000"/>
                <w:sz w:val="20"/>
              </w:rPr>
              <w:t>ы</w:t>
            </w:r>
            <w:r w:rsidRPr="00E46049">
              <w:rPr>
                <w:b/>
                <w:bCs/>
                <w:color w:val="000000"/>
                <w:sz w:val="20"/>
              </w:rPr>
              <w:t>чайных ситуаций природного и техноге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ного характера, 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02.4.03.00000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Мероприятия по защите населения и те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риторий от чрезвычайных ситуаций пр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родного и техногенного характера, гра</w:t>
            </w:r>
            <w:r w:rsidRPr="00E46049">
              <w:rPr>
                <w:b/>
                <w:bCs/>
                <w:color w:val="000000"/>
                <w:sz w:val="20"/>
              </w:rPr>
              <w:t>ж</w:t>
            </w:r>
            <w:r w:rsidRPr="00E46049">
              <w:rPr>
                <w:b/>
                <w:bCs/>
                <w:color w:val="000000"/>
                <w:sz w:val="20"/>
              </w:rPr>
              <w:t>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защите населения и те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риторий от чрезвычайных ситуаций пр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родного и техногенного характера, гра</w:t>
            </w:r>
            <w:r w:rsidRPr="00E46049">
              <w:rPr>
                <w:b/>
                <w:bCs/>
                <w:color w:val="000000"/>
                <w:sz w:val="20"/>
              </w:rPr>
              <w:t>ж</w:t>
            </w:r>
            <w:r w:rsidRPr="00E46049">
              <w:rPr>
                <w:b/>
                <w:bCs/>
                <w:color w:val="000000"/>
                <w:sz w:val="20"/>
              </w:rPr>
              <w:t>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"Бл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гоустройство, озеленение и уборка терр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тории Борского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02.4.04.00000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776,5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441,9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благоустройству, озел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нению и уборке территории Борского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776,5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441,9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благоустройству, озел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нению и уборке территории Борского сельского поселения (Закупка товаров, работ и услуг для обеспечения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776,5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441,9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Комплекс </w:t>
            </w:r>
            <w:proofErr w:type="spellStart"/>
            <w:r w:rsidRPr="00E46049">
              <w:rPr>
                <w:b/>
                <w:bCs/>
                <w:color w:val="000000"/>
                <w:sz w:val="20"/>
              </w:rPr>
              <w:t>прцессных</w:t>
            </w:r>
            <w:proofErr w:type="spellEnd"/>
            <w:r w:rsidRPr="00E46049">
              <w:rPr>
                <w:b/>
                <w:bCs/>
                <w:color w:val="000000"/>
                <w:sz w:val="20"/>
              </w:rPr>
              <w:t xml:space="preserve"> мероприятий "Пр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грамма по борьбе с борщевиком Сосно</w:t>
            </w:r>
            <w:r w:rsidRPr="00E46049">
              <w:rPr>
                <w:b/>
                <w:bCs/>
                <w:color w:val="000000"/>
                <w:sz w:val="20"/>
              </w:rPr>
              <w:t>в</w:t>
            </w:r>
            <w:r w:rsidRPr="00E46049">
              <w:rPr>
                <w:b/>
                <w:bCs/>
                <w:color w:val="000000"/>
                <w:sz w:val="20"/>
              </w:rPr>
              <w:t>ского"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02.4.05.00000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13,3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02.7.00.00000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114,4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74,2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Отраслевой проект "Благоустройство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02.7.01.00000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114,4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74,2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реализацию комплекса мер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приятий по борьбе с борщевиком Сосно</w:t>
            </w:r>
            <w:r w:rsidRPr="00E46049">
              <w:rPr>
                <w:b/>
                <w:bCs/>
                <w:color w:val="000000"/>
                <w:sz w:val="20"/>
              </w:rPr>
              <w:t>в</w:t>
            </w:r>
            <w:r w:rsidRPr="00E46049">
              <w:rPr>
                <w:b/>
                <w:bCs/>
                <w:color w:val="000000"/>
                <w:sz w:val="20"/>
              </w:rPr>
              <w:t>ского на территориях муниципальных образований ЛО за счет средств областн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02.7.01.S4310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114,4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74,2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реализацию комплекса мер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приятий по борьбе с борщевиком Сосно</w:t>
            </w:r>
            <w:r w:rsidRPr="00E46049">
              <w:rPr>
                <w:b/>
                <w:bCs/>
                <w:color w:val="000000"/>
                <w:sz w:val="20"/>
              </w:rPr>
              <w:t>в</w:t>
            </w:r>
            <w:r w:rsidRPr="00E46049">
              <w:rPr>
                <w:b/>
                <w:bCs/>
                <w:color w:val="000000"/>
                <w:sz w:val="20"/>
              </w:rPr>
              <w:t>ского на территориях муниципальных образований ЛО за счет средств областн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 и местного бюджетов (Закупка товаров, работ и услуг для обеспечения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02.7.01.S4310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114,4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74,2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Муниципальная программа "Обеспечение устойчивого функционирования и разв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тия коммунальной и инженерной инфр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структуры в Борском сельском посел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"Ра</w:t>
            </w:r>
            <w:r w:rsidRPr="00E46049">
              <w:rPr>
                <w:b/>
                <w:bCs/>
                <w:color w:val="000000"/>
                <w:sz w:val="20"/>
              </w:rPr>
              <w:t>з</w:t>
            </w:r>
            <w:r w:rsidRPr="00E46049">
              <w:rPr>
                <w:b/>
                <w:bCs/>
                <w:color w:val="000000"/>
                <w:sz w:val="20"/>
              </w:rPr>
              <w:t>витие коммунальной и инженерной и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03.4.01.00000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Мероприятия, направленные на безав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рийную работу объектов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Мероприятия, направленные на безав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2 604,5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2 025,1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1 778,3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2 604,5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2 025,1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1 778,3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1 487,4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873,0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775,7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873,0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775,7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873,0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Расходы на реализацию областного закона от 28 декабря 2018 года № 147-оз "О ст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ростах сельских населенных пунктов ЛО и содействии участию населения в 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ществлении местного самоуправления в иных формах на частях территорий 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 образований ЛО"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711,7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proofErr w:type="gramStart"/>
            <w:r w:rsidRPr="00E46049">
              <w:rPr>
                <w:b/>
                <w:bCs/>
                <w:color w:val="000000"/>
                <w:sz w:val="20"/>
              </w:rPr>
              <w:t>Расходы на реализацию областного закона от 28 декабря 2018 года № 147-оз "О ст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ростах сельских населенных пунктов ЛО и содействии участию населения в 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ществлении местного самоуправления в иных формах на частях территорий 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 образований ЛО" за счет средств областного и местного бюджетов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711,7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монт автомобильных дорог и дворовых территорий многоквартирных домов"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Ремонт автомобильных дорог и дворовых территорий многоквартирных домов (З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купка товаров, работ и услуг для обесп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04.4.03.00000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782,0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460,2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782,0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460,2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782,0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460,2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"Осуществление части полномочий по содержанию автомобильных дорог мес</w:t>
            </w:r>
            <w:r w:rsidRPr="00E46049">
              <w:rPr>
                <w:b/>
                <w:bCs/>
                <w:color w:val="000000"/>
                <w:sz w:val="20"/>
              </w:rPr>
              <w:t>т</w:t>
            </w:r>
            <w:r w:rsidRPr="00E46049">
              <w:rPr>
                <w:b/>
                <w:bCs/>
                <w:color w:val="000000"/>
                <w:sz w:val="20"/>
              </w:rPr>
              <w:t>ного значения вне границ населенных пунктов Тихвинского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04.4.04.00000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Осуществление части полномочий по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части полномочий по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295,1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Муниципальная программа "Ликвидация аварийного жилищного фонда на терр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тории муниципального образования Бо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ское сельское поселение Тихвинского м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ниципального района Ленинградской о</w:t>
            </w:r>
            <w:r w:rsidRPr="00E46049">
              <w:rPr>
                <w:b/>
                <w:bCs/>
                <w:color w:val="000000"/>
                <w:sz w:val="20"/>
              </w:rPr>
              <w:t>б</w:t>
            </w:r>
            <w:r w:rsidRPr="00E46049">
              <w:rPr>
                <w:b/>
                <w:bCs/>
                <w:color w:val="000000"/>
                <w:sz w:val="20"/>
              </w:rPr>
              <w:t>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62,7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62,7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мероприятий по сносу мн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гоквартирных аварийных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мероприятий по сносу мн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Комплекс процессных мероприятий "Др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гие мероприятия в области жилищного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других мероприятий в обл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других мероприятий в обл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сти жилищного хозяйства (Закупка тов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ров, работ и услуг для обеспечения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32,7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Доплаты к пенсиям, дополнительное пе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сионное обеспечение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Доплаты к пенсиям государственных служащих субъектов Российской Федер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ции и муниципальных служащих в ра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Доплаты к пенсиям государственных служащих субъектов Российской Федер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ции и муниципальных служащих в ра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ках непрограммных расходов (Социал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ное обеспечение и иные выплаты насел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государстве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ных (муниципальных) органов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8 262,9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8 906,4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9 433,1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аппаратов го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5 461,9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5 988,3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6 410,1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аппаратов го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ударственных (муниципальных) органов (Расходы на выплаты персоналу в целях обеспечения выполнения функций гос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дарственными (муниципальными) орг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нами, казенными учреждениями, орган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ми управления государственными вн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4 322,3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4 661,7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5 078,9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Обеспечение деятельности аппаратов го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ударственных (муниципальных) органов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1 099,1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1 284,5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1 287,4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аппаратов го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ударственных (муниципальных)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43,8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Диспансеризация муниципальных сл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43,3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Диспансеризация муниципальных сл</w:t>
            </w:r>
            <w:r w:rsidRPr="00E46049">
              <w:rPr>
                <w:b/>
                <w:bCs/>
                <w:color w:val="000000"/>
                <w:sz w:val="20"/>
              </w:rPr>
              <w:t>у</w:t>
            </w:r>
            <w:r w:rsidRPr="00E46049">
              <w:rPr>
                <w:b/>
                <w:bCs/>
                <w:color w:val="000000"/>
                <w:sz w:val="20"/>
              </w:rPr>
              <w:t>жащих в рамках непрограммных расходов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43,3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совершенствованию с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стемы подготовки, переподготовки, п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вышения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43,3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совершенствованию с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стемы подготовки, переподготовки, п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вышения квалификации муниципальных служащих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43,3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Освещение деятельности органов местн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 самоуправления средствами массовой информации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37,3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Освещение деятельности органов местн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го самоуправления средствами массовой информации в рамках непрограммных расходов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37,3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153,6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Создание электронного документооборота в рамках непрограммных расходов (З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купка товаров, работ и услуг для обесп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153,6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988,6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1 070,8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1 167,1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ния функций государственными (муниц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пальными) органами, казенными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ждениями, органами управления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988,6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1 070,8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1 167,1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в границах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</w:tr>
      <w:tr w:rsidR="00E46049" w:rsidRPr="00E46049" w:rsidTr="00E948D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в границах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443,1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содействия развития сельскохозяйственного прои</w:t>
            </w:r>
            <w:r w:rsidRPr="00E46049">
              <w:rPr>
                <w:b/>
                <w:bCs/>
                <w:color w:val="000000"/>
                <w:sz w:val="20"/>
              </w:rPr>
              <w:t>з</w:t>
            </w:r>
            <w:r w:rsidRPr="00E46049">
              <w:rPr>
                <w:b/>
                <w:bCs/>
                <w:color w:val="000000"/>
                <w:sz w:val="20"/>
              </w:rPr>
              <w:t>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содействия развития сельскохозяйственного прои</w:t>
            </w:r>
            <w:r w:rsidRPr="00E46049">
              <w:rPr>
                <w:b/>
                <w:bCs/>
                <w:color w:val="000000"/>
                <w:sz w:val="20"/>
              </w:rPr>
              <w:t>з</w:t>
            </w:r>
            <w:r w:rsidRPr="00E46049">
              <w:rPr>
                <w:b/>
                <w:bCs/>
                <w:color w:val="000000"/>
                <w:sz w:val="20"/>
              </w:rPr>
              <w:t>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123,1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по формированию, исполн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 xml:space="preserve">нию и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контролю за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исполнением бюдж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тов поселений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по формированию, исполн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 xml:space="preserve">нию и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контролю за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исполнением бюдж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273,5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ритуальных услуг в части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создания специализирова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организацию ритуальных услуг в части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создания специализирова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ной службы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осуществление контрол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 функций советов депутатов в рамках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непрограммных расходов  органов зак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нодател</w:t>
            </w:r>
            <w:r w:rsidR="009A5532">
              <w:rPr>
                <w:b/>
                <w:bCs/>
                <w:color w:val="000000"/>
                <w:sz w:val="20"/>
              </w:rPr>
              <w:t>ьн</w:t>
            </w:r>
            <w:r w:rsidRPr="00E46049">
              <w:rPr>
                <w:b/>
                <w:bCs/>
                <w:color w:val="000000"/>
                <w:sz w:val="20"/>
              </w:rPr>
              <w:t>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 xml:space="preserve">Межбюджетные трансферты </w:t>
            </w:r>
            <w:proofErr w:type="gramStart"/>
            <w:r w:rsidRPr="00E46049">
              <w:rPr>
                <w:b/>
                <w:bCs/>
                <w:color w:val="000000"/>
                <w:sz w:val="20"/>
              </w:rPr>
              <w:t>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на осуществление контрол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 функций советов депутатов в рамках</w:t>
            </w:r>
            <w:proofErr w:type="gramEnd"/>
            <w:r w:rsidRPr="00E46049">
              <w:rPr>
                <w:b/>
                <w:bCs/>
                <w:color w:val="000000"/>
                <w:sz w:val="20"/>
              </w:rPr>
              <w:t xml:space="preserve"> непрограммных расходов  органов зак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нодател</w:t>
            </w:r>
            <w:r w:rsidR="009A5532">
              <w:rPr>
                <w:b/>
                <w:bCs/>
                <w:color w:val="000000"/>
                <w:sz w:val="20"/>
              </w:rPr>
              <w:t>ьн</w:t>
            </w:r>
            <w:r w:rsidRPr="00E46049">
              <w:rPr>
                <w:b/>
                <w:bCs/>
                <w:color w:val="000000"/>
                <w:sz w:val="20"/>
              </w:rPr>
              <w:t>ой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153,4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по установлению, изменению и отмене местных налогов и сборов пос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по установлению, изменению и отмене местных налогов и сборов пос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138,7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в части владения, пользов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ния и распоряжения имуществом, нах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</w:tr>
      <w:tr w:rsidR="00E46049" w:rsidRPr="00E46049" w:rsidTr="00E948D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Межбюджетные трансферты из бюджетов поселений бюджету муниципального ра</w:t>
            </w:r>
            <w:r w:rsidRPr="00E46049">
              <w:rPr>
                <w:b/>
                <w:bCs/>
                <w:color w:val="000000"/>
                <w:sz w:val="20"/>
              </w:rPr>
              <w:t>й</w:t>
            </w:r>
            <w:r w:rsidRPr="00E46049">
              <w:rPr>
                <w:b/>
                <w:bCs/>
                <w:color w:val="000000"/>
                <w:sz w:val="20"/>
              </w:rPr>
              <w:t>она в соответствии с заключенными с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глашениями в части владения, пользов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ния и распоряжения имуществом, нах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дящимся в муниципальной собственности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333,1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отдельных государстве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ных полномочий Ленинградской области в сфере административных правоотнош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отдельных государстве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ных полномочий Ленинградской области в сфере административных правоотнош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ний в рамках непрограммных расходов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Реализация муниципальных функций, связанных с муниципальным управлен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ем 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698,5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396,9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землеустройству и зе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лепользованию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Мероприятия по землеустройству и зе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лепользованию в рамках непрограммных расходов (Закупка товаров, работ и услуг для обеспечения государственных (мун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Иные расходы, связанные с выполнением функций органов местного самоуправл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11,3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Иные расходы, связанные с выполнением функций органов местного самоуправл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ния в рамках непрограммных расходов (Закупка товаров, работ и услуг для обе</w:t>
            </w:r>
            <w:r w:rsidRPr="00E46049">
              <w:rPr>
                <w:b/>
                <w:bCs/>
                <w:color w:val="000000"/>
                <w:sz w:val="20"/>
              </w:rPr>
              <w:t>с</w:t>
            </w:r>
            <w:r w:rsidRPr="00E46049">
              <w:rPr>
                <w:b/>
                <w:bCs/>
                <w:color w:val="000000"/>
                <w:sz w:val="20"/>
              </w:rPr>
              <w:t>печения государственных (муниципал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11,3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Содержание и обслуживание объектов имущества казны в рамках непрограм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52,7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Содержание и обслуживание объектов имущества казны в рамках непрограм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52,7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Ежегодный членский взнос в ассоциацию муниципальных образований Ленингра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ской области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5,2</w:t>
            </w:r>
          </w:p>
        </w:tc>
      </w:tr>
      <w:tr w:rsidR="00E46049" w:rsidRPr="00E46049" w:rsidTr="00E948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Ежегодный членский взнос в ассоциацию муниципальных образований Ленингра</w:t>
            </w:r>
            <w:r w:rsidRPr="00E46049">
              <w:rPr>
                <w:b/>
                <w:bCs/>
                <w:color w:val="000000"/>
                <w:sz w:val="20"/>
              </w:rPr>
              <w:t>д</w:t>
            </w:r>
            <w:r w:rsidRPr="00E46049">
              <w:rPr>
                <w:b/>
                <w:bCs/>
                <w:color w:val="000000"/>
                <w:sz w:val="20"/>
              </w:rPr>
              <w:t>ской области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5,2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проведения мероприятий муниципального значения в рамках 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программных расходов органов исполн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проведения мероприятий муниципального значения в рамках 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программных расходов органов исполн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3,1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мероприятий по капитал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ному ремонту многоквартирных домов за счет средств бюджетов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424,6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224,6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Обеспечение мероприятий по капитал</w:t>
            </w:r>
            <w:r w:rsidRPr="00E46049">
              <w:rPr>
                <w:b/>
                <w:bCs/>
                <w:color w:val="000000"/>
                <w:sz w:val="20"/>
              </w:rPr>
              <w:t>ь</w:t>
            </w:r>
            <w:r w:rsidRPr="00E46049">
              <w:rPr>
                <w:b/>
                <w:bCs/>
                <w:color w:val="000000"/>
                <w:sz w:val="20"/>
              </w:rPr>
              <w:t>ному ремонту многоквартирных домов за счет средств бюджетов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 (Закупка товаров, 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бот и услуг для обеспечения государстве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424,6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224,6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Резервные фонды в рамках непрограм</w:t>
            </w:r>
            <w:r w:rsidRPr="00E46049">
              <w:rPr>
                <w:b/>
                <w:bCs/>
                <w:color w:val="000000"/>
                <w:sz w:val="20"/>
              </w:rPr>
              <w:t>м</w:t>
            </w:r>
            <w:r w:rsidRPr="00E46049">
              <w:rPr>
                <w:b/>
                <w:bCs/>
                <w:color w:val="000000"/>
                <w:sz w:val="20"/>
              </w:rPr>
              <w:t>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85.0.00.00000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Резервные фонды местных администр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E46049" w:rsidRPr="00E46049" w:rsidTr="00E948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Резервные фонды местных администр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168,6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168,6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 (Расходы на выплаты персоналу в целях обеспечения выполн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ния функций государственными (муниц</w:t>
            </w:r>
            <w:r w:rsidRPr="00E46049">
              <w:rPr>
                <w:b/>
                <w:bCs/>
                <w:color w:val="000000"/>
                <w:sz w:val="20"/>
              </w:rPr>
              <w:t>и</w:t>
            </w:r>
            <w:r w:rsidRPr="00E46049">
              <w:rPr>
                <w:b/>
                <w:bCs/>
                <w:color w:val="000000"/>
                <w:sz w:val="20"/>
              </w:rPr>
              <w:t>пальными) органами, казенными учр</w:t>
            </w:r>
            <w:r w:rsidRPr="00E46049">
              <w:rPr>
                <w:b/>
                <w:bCs/>
                <w:color w:val="000000"/>
                <w:sz w:val="20"/>
              </w:rPr>
              <w:t>е</w:t>
            </w:r>
            <w:r w:rsidRPr="00E46049">
              <w:rPr>
                <w:b/>
                <w:bCs/>
                <w:color w:val="000000"/>
                <w:sz w:val="20"/>
              </w:rPr>
              <w:t>ждениями, органами управления госуда</w:t>
            </w:r>
            <w:r w:rsidRPr="00E46049">
              <w:rPr>
                <w:b/>
                <w:bCs/>
                <w:color w:val="000000"/>
                <w:sz w:val="20"/>
              </w:rPr>
              <w:t>р</w:t>
            </w:r>
            <w:r w:rsidRPr="00E46049">
              <w:rPr>
                <w:b/>
                <w:bCs/>
                <w:color w:val="000000"/>
                <w:sz w:val="20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159,8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</w:t>
            </w:r>
            <w:r w:rsidRPr="00E46049">
              <w:rPr>
                <w:b/>
                <w:bCs/>
                <w:color w:val="000000"/>
                <w:sz w:val="20"/>
              </w:rPr>
              <w:t>о</w:t>
            </w:r>
            <w:r w:rsidRPr="00E46049">
              <w:rPr>
                <w:b/>
                <w:bCs/>
                <w:color w:val="000000"/>
                <w:sz w:val="20"/>
              </w:rPr>
              <w:t>граммных расходов (Закупка товаров, р</w:t>
            </w:r>
            <w:r w:rsidRPr="00E46049">
              <w:rPr>
                <w:b/>
                <w:bCs/>
                <w:color w:val="000000"/>
                <w:sz w:val="20"/>
              </w:rPr>
              <w:t>а</w:t>
            </w:r>
            <w:r w:rsidRPr="00E46049">
              <w:rPr>
                <w:b/>
                <w:bCs/>
                <w:color w:val="000000"/>
                <w:sz w:val="20"/>
              </w:rPr>
              <w:t>бот и услуг для обеспечения государстве</w:t>
            </w:r>
            <w:r w:rsidRPr="00E46049">
              <w:rPr>
                <w:b/>
                <w:bCs/>
                <w:color w:val="000000"/>
                <w:sz w:val="20"/>
              </w:rPr>
              <w:t>н</w:t>
            </w:r>
            <w:r w:rsidRPr="00E46049">
              <w:rPr>
                <w:b/>
                <w:b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6049" w:rsidRPr="00E46049" w:rsidTr="00E948D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29 880,6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27 576,8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49" w:rsidRPr="00E46049" w:rsidRDefault="00E46049" w:rsidP="00E460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46049">
              <w:rPr>
                <w:b/>
                <w:bCs/>
                <w:color w:val="000000"/>
                <w:sz w:val="20"/>
              </w:rPr>
              <w:t>26 276,6</w:t>
            </w:r>
          </w:p>
        </w:tc>
      </w:tr>
      <w:tr w:rsidR="00E46049" w:rsidRPr="00E46049" w:rsidTr="00E948D5">
        <w:trPr>
          <w:trHeight w:val="28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49" w:rsidRPr="00E46049" w:rsidRDefault="00E46049" w:rsidP="00E46049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E46049" w:rsidRDefault="00E46049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Pr="00E948D5" w:rsidRDefault="003B3941" w:rsidP="004F0387">
      <w:pPr>
        <w:tabs>
          <w:tab w:val="left" w:pos="1134"/>
        </w:tabs>
        <w:rPr>
          <w:color w:val="000000"/>
          <w:sz w:val="20"/>
          <w:lang w:val="en-US"/>
        </w:rPr>
      </w:pPr>
    </w:p>
    <w:tbl>
      <w:tblPr>
        <w:tblW w:w="105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76"/>
        <w:gridCol w:w="286"/>
        <w:gridCol w:w="314"/>
        <w:gridCol w:w="236"/>
        <w:gridCol w:w="1182"/>
        <w:gridCol w:w="236"/>
        <w:gridCol w:w="331"/>
        <w:gridCol w:w="236"/>
        <w:gridCol w:w="898"/>
        <w:gridCol w:w="236"/>
        <w:gridCol w:w="898"/>
        <w:gridCol w:w="1417"/>
        <w:gridCol w:w="186"/>
      </w:tblGrid>
      <w:tr w:rsidR="003B3941" w:rsidRPr="003B3941" w:rsidTr="003B3941">
        <w:trPr>
          <w:trHeight w:val="398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5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9A5532" w:rsidRDefault="003B3941" w:rsidP="009A5532">
            <w:pPr>
              <w:jc w:val="center"/>
              <w:rPr>
                <w:sz w:val="20"/>
              </w:rPr>
            </w:pPr>
            <w:r w:rsidRPr="003B3941">
              <w:rPr>
                <w:sz w:val="20"/>
              </w:rPr>
              <w:t xml:space="preserve">Утверждено  </w:t>
            </w:r>
            <w:r>
              <w:rPr>
                <w:sz w:val="20"/>
              </w:rPr>
              <w:t>решение</w:t>
            </w:r>
            <w:r w:rsidR="009A5532">
              <w:rPr>
                <w:sz w:val="20"/>
              </w:rPr>
              <w:t xml:space="preserve">м </w:t>
            </w:r>
            <w:r w:rsidRPr="003B3941">
              <w:rPr>
                <w:sz w:val="20"/>
              </w:rPr>
              <w:t>совета депутатов  Борск</w:t>
            </w:r>
            <w:r w:rsidRPr="003B3941">
              <w:rPr>
                <w:sz w:val="20"/>
              </w:rPr>
              <w:t>о</w:t>
            </w:r>
            <w:r w:rsidRPr="003B3941">
              <w:rPr>
                <w:sz w:val="20"/>
              </w:rPr>
              <w:t>го сельского поселения от 21</w:t>
            </w:r>
            <w:r>
              <w:rPr>
                <w:sz w:val="20"/>
              </w:rPr>
              <w:t>.12.</w:t>
            </w:r>
            <w:r w:rsidRPr="003B3941">
              <w:rPr>
                <w:sz w:val="24"/>
                <w:szCs w:val="24"/>
              </w:rPr>
              <w:t xml:space="preserve"> </w:t>
            </w:r>
            <w:r w:rsidRPr="003B3941">
              <w:rPr>
                <w:sz w:val="20"/>
              </w:rPr>
              <w:t>2023г</w:t>
            </w:r>
            <w:r w:rsidRPr="003B3941">
              <w:rPr>
                <w:sz w:val="24"/>
                <w:szCs w:val="24"/>
              </w:rPr>
              <w:t xml:space="preserve">. № </w:t>
            </w:r>
            <w:r w:rsidRPr="003B3941">
              <w:rPr>
                <w:sz w:val="20"/>
              </w:rPr>
              <w:t>03-185                                                             (приложение № 5)</w:t>
            </w:r>
          </w:p>
        </w:tc>
      </w:tr>
      <w:tr w:rsidR="003B3941" w:rsidRPr="003B3941" w:rsidTr="003B3941">
        <w:trPr>
          <w:trHeight w:val="1635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sz w:val="24"/>
                <w:szCs w:val="24"/>
              </w:rPr>
            </w:pPr>
          </w:p>
        </w:tc>
      </w:tr>
      <w:tr w:rsidR="003B3941" w:rsidRPr="003B3941" w:rsidTr="003B3941">
        <w:trPr>
          <w:gridAfter w:val="1"/>
          <w:wAfter w:w="186" w:type="dxa"/>
          <w:trHeight w:val="163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41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ниципальным программам и непрограммным направлениям деятельности), группам и по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 xml:space="preserve">группам </w:t>
            </w:r>
            <w:proofErr w:type="gramStart"/>
            <w:r w:rsidRPr="003B3941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3B3941">
              <w:rPr>
                <w:b/>
                <w:bCs/>
                <w:color w:val="000000"/>
                <w:sz w:val="24"/>
                <w:szCs w:val="24"/>
              </w:rPr>
              <w:t xml:space="preserve"> на 2024 год и на плановый п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риод                                   2026 и 2026 годов</w:t>
            </w:r>
          </w:p>
        </w:tc>
      </w:tr>
      <w:tr w:rsidR="003B3941" w:rsidRPr="003B3941" w:rsidTr="003B3941">
        <w:trPr>
          <w:gridAfter w:val="1"/>
          <w:wAfter w:w="186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4"/>
                <w:szCs w:val="24"/>
              </w:rPr>
            </w:pPr>
            <w:r w:rsidRPr="003B3941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B3941" w:rsidRPr="003B3941" w:rsidTr="003B3941">
        <w:trPr>
          <w:gridAfter w:val="1"/>
          <w:wAfter w:w="186" w:type="dxa"/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3B3941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3B3941">
              <w:rPr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2025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2026 г.</w:t>
            </w:r>
          </w:p>
        </w:tc>
      </w:tr>
      <w:tr w:rsidR="003B3941" w:rsidRPr="003B3941" w:rsidTr="003B3941">
        <w:trPr>
          <w:gridAfter w:val="1"/>
          <w:wAfter w:w="186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8 338,3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9 014,5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9 561,9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полнительных органов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ственной власти субъектов Росси</w:t>
            </w:r>
            <w:r w:rsidRPr="003B3941">
              <w:rPr>
                <w:color w:val="000000"/>
                <w:sz w:val="20"/>
              </w:rPr>
              <w:t>й</w:t>
            </w:r>
            <w:r w:rsidRPr="003B3941">
              <w:rPr>
                <w:color w:val="000000"/>
                <w:sz w:val="20"/>
              </w:rPr>
              <w:t>ской Федерации, местных админ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7 690,5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8 328,0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8 855,4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аппар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тов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5 461,9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5 988,3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6 410,1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аппар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тов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органов (Расходы на выплаты персоналу в целях обеспечения в</w:t>
            </w:r>
            <w:r w:rsidRPr="003B3941">
              <w:rPr>
                <w:color w:val="000000"/>
                <w:sz w:val="20"/>
              </w:rPr>
              <w:t>ы</w:t>
            </w:r>
            <w:r w:rsidRPr="003B3941">
              <w:rPr>
                <w:color w:val="000000"/>
                <w:sz w:val="20"/>
              </w:rPr>
              <w:t>полнения функций государственн</w:t>
            </w:r>
            <w:r w:rsidRPr="003B3941">
              <w:rPr>
                <w:color w:val="000000"/>
                <w:sz w:val="20"/>
              </w:rPr>
              <w:t>ы</w:t>
            </w:r>
            <w:r w:rsidRPr="003B3941">
              <w:rPr>
                <w:color w:val="000000"/>
                <w:sz w:val="20"/>
              </w:rPr>
              <w:t>ми (муниципальными) органами, казенными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4 322,3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5 078,9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аппар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тов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органов (Закупка товаров, 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бот и услуг для обеспечения гос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1 284,5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1 287,4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аппар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тов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органов (Иные бюджетные а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43,8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Мероприятия по совершенствов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нию системы подготовки, перепо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готовки, повышения квалификации муниципальных служащих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совершенствов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нию системы подготовки, перепо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готовки, повышения квалификации муниципальных служащих (Закупка товаров, работ и услуг для обеспеч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Создание электронного документ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оборота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153,6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Создание электронного документ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оборота в рамках непрограммных расходов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153,6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1 167,1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чения выполнения функций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ственными (муниципальными) орг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нами, казенными учреждениями, органами управления государстве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1 167,1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в границах</w:t>
            </w:r>
            <w:proofErr w:type="gramEnd"/>
            <w:r w:rsidRPr="003B3941">
              <w:rPr>
                <w:color w:val="000000"/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в границах</w:t>
            </w:r>
            <w:proofErr w:type="gramEnd"/>
            <w:r w:rsidRPr="003B3941">
              <w:rPr>
                <w:color w:val="000000"/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содействия развития сельскохозяйственного произво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ства, создание условий для развития малого и среднего предприним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тельства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содействия развития сельскохозяйственного произво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ства, создание условий для развития малого и среднего предприним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тельства (Межбюджетные трансфе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</w:tr>
      <w:tr w:rsidR="003B3941" w:rsidRPr="003B3941" w:rsidTr="003B3941">
        <w:trPr>
          <w:gridAfter w:val="1"/>
          <w:wAfter w:w="186" w:type="dxa"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</w:tr>
      <w:tr w:rsidR="003B3941" w:rsidRPr="003B3941" w:rsidTr="003B3941">
        <w:trPr>
          <w:gridAfter w:val="1"/>
          <w:wAfter w:w="186" w:type="dxa"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в части владения, пользования и ра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поряжения имуществом, наход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щимся в муниципальной собстве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ности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в части владения, пользования и ра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поряжения имуществом, наход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щимся в муниципальной собстве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ности поселения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финанс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вых, налоговых и таможенных орг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нов и органов финансового (фина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сово-бюджетного)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426,9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 xml:space="preserve">ниципального района в соответствии с заключенными соглашениями по формированию, исполнению и </w:t>
            </w:r>
            <w:proofErr w:type="gramStart"/>
            <w:r w:rsidRPr="003B3941">
              <w:rPr>
                <w:color w:val="000000"/>
                <w:sz w:val="20"/>
              </w:rPr>
              <w:t>ко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тролю за</w:t>
            </w:r>
            <w:proofErr w:type="gramEnd"/>
            <w:r w:rsidRPr="003B3941">
              <w:rPr>
                <w:color w:val="000000"/>
                <w:sz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 xml:space="preserve">ниципального района в соответствии с заключенными соглашениями по формированию, исполнению и </w:t>
            </w:r>
            <w:proofErr w:type="gramStart"/>
            <w:r w:rsidRPr="003B3941">
              <w:rPr>
                <w:color w:val="000000"/>
                <w:sz w:val="20"/>
              </w:rPr>
              <w:t>ко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тролю за</w:t>
            </w:r>
            <w:proofErr w:type="gramEnd"/>
            <w:r w:rsidRPr="003B3941">
              <w:rPr>
                <w:color w:val="000000"/>
                <w:sz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</w:tr>
      <w:tr w:rsidR="003B3941" w:rsidRPr="003B3941" w:rsidTr="003B3941">
        <w:trPr>
          <w:gridAfter w:val="1"/>
          <w:wAfter w:w="186" w:type="dxa"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осуществление контрольных фун</w:t>
            </w:r>
            <w:r w:rsidRPr="003B3941">
              <w:rPr>
                <w:color w:val="000000"/>
                <w:sz w:val="20"/>
              </w:rPr>
              <w:t>к</w:t>
            </w:r>
            <w:r w:rsidRPr="003B3941">
              <w:rPr>
                <w:color w:val="000000"/>
                <w:sz w:val="20"/>
              </w:rPr>
              <w:t>ций советов депутатов в рамках</w:t>
            </w:r>
            <w:proofErr w:type="gramEnd"/>
            <w:r w:rsidRPr="003B3941">
              <w:rPr>
                <w:color w:val="000000"/>
                <w:sz w:val="20"/>
              </w:rPr>
              <w:t xml:space="preserve">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программных расходов  органов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конодател</w:t>
            </w:r>
            <w:r w:rsidR="009A5532">
              <w:rPr>
                <w:color w:val="000000"/>
                <w:sz w:val="20"/>
              </w:rPr>
              <w:t>ьн</w:t>
            </w:r>
            <w:r w:rsidRPr="003B3941">
              <w:rPr>
                <w:color w:val="000000"/>
                <w:sz w:val="20"/>
              </w:rPr>
              <w:t>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осуществление контрольных фун</w:t>
            </w:r>
            <w:r w:rsidRPr="003B3941">
              <w:rPr>
                <w:color w:val="000000"/>
                <w:sz w:val="20"/>
              </w:rPr>
              <w:t>к</w:t>
            </w:r>
            <w:r w:rsidRPr="003B3941">
              <w:rPr>
                <w:color w:val="000000"/>
                <w:sz w:val="20"/>
              </w:rPr>
              <w:t>ций советов депутатов в рамках</w:t>
            </w:r>
            <w:proofErr w:type="gramEnd"/>
            <w:r w:rsidRPr="003B3941">
              <w:rPr>
                <w:color w:val="000000"/>
                <w:sz w:val="20"/>
              </w:rPr>
              <w:t xml:space="preserve">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 xml:space="preserve">программных расходов  органов </w:t>
            </w:r>
            <w:proofErr w:type="spellStart"/>
            <w:r w:rsidRPr="003B3941">
              <w:rPr>
                <w:color w:val="000000"/>
                <w:sz w:val="20"/>
              </w:rPr>
              <w:t>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конодателньой</w:t>
            </w:r>
            <w:proofErr w:type="spellEnd"/>
            <w:r w:rsidRPr="003B3941">
              <w:rPr>
                <w:color w:val="000000"/>
                <w:sz w:val="20"/>
              </w:rPr>
              <w:t xml:space="preserve"> власти (Межбюдже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170,0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Резервные фонды местных админ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170,0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Резервные фонды местных админ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страций (Иные бюджетные ассигн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170,0</w:t>
            </w:r>
          </w:p>
        </w:tc>
      </w:tr>
      <w:tr w:rsidR="003B3941" w:rsidRPr="003B3941" w:rsidTr="006A678D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Другие общегосударственные в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9A5532" w:rsidRDefault="003B3941" w:rsidP="003B3941">
            <w:pPr>
              <w:jc w:val="right"/>
              <w:rPr>
                <w:color w:val="000000"/>
                <w:sz w:val="20"/>
              </w:rPr>
            </w:pPr>
            <w:r w:rsidRPr="009A5532">
              <w:rPr>
                <w:color w:val="000000"/>
                <w:sz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6A678D" w:rsidRDefault="003B3941" w:rsidP="003B3941">
            <w:pPr>
              <w:jc w:val="right"/>
              <w:rPr>
                <w:sz w:val="20"/>
              </w:rPr>
            </w:pPr>
            <w:r w:rsidRPr="006A678D">
              <w:rPr>
                <w:sz w:val="20"/>
              </w:rPr>
              <w:t>109,6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Освещение деятельности органов местного самоуправления средств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ми массовой информации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37,3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Освещение деятельности органов местного самоуправления средств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ми массовой информации в рамках непрограммных расходов (Закупка товаров, работ и услуг для обеспеч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37,3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Иные расходы, связанные с выпо</w:t>
            </w:r>
            <w:r w:rsidRPr="003B3941">
              <w:rPr>
                <w:color w:val="000000"/>
                <w:sz w:val="20"/>
              </w:rPr>
              <w:t>л</w:t>
            </w:r>
            <w:r w:rsidRPr="003B3941">
              <w:rPr>
                <w:color w:val="000000"/>
                <w:sz w:val="20"/>
              </w:rPr>
              <w:t>нением функций органов местного самоуправления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11,3</w:t>
            </w:r>
          </w:p>
        </w:tc>
      </w:tr>
      <w:tr w:rsidR="003B3941" w:rsidRPr="003B3941" w:rsidTr="006A678D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Иные расходы, связанные с выпо</w:t>
            </w:r>
            <w:r w:rsidRPr="003B3941">
              <w:rPr>
                <w:color w:val="000000"/>
                <w:sz w:val="20"/>
              </w:rPr>
              <w:t>л</w:t>
            </w:r>
            <w:r w:rsidRPr="003B3941">
              <w:rPr>
                <w:color w:val="000000"/>
                <w:sz w:val="20"/>
              </w:rPr>
              <w:t>нением функций органов местного самоуправления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 (Закупка тов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11,3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и обслуживание объе</w:t>
            </w:r>
            <w:r w:rsidRPr="003B3941">
              <w:rPr>
                <w:color w:val="000000"/>
                <w:sz w:val="20"/>
              </w:rPr>
              <w:t>к</w:t>
            </w:r>
            <w:r w:rsidRPr="003B3941">
              <w:rPr>
                <w:color w:val="000000"/>
                <w:sz w:val="20"/>
              </w:rPr>
              <w:t>тов имущества казны в рамках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и обслуживание объе</w:t>
            </w:r>
            <w:r w:rsidRPr="003B3941">
              <w:rPr>
                <w:color w:val="000000"/>
                <w:sz w:val="20"/>
              </w:rPr>
              <w:t>к</w:t>
            </w:r>
            <w:r w:rsidRPr="003B3941">
              <w:rPr>
                <w:color w:val="000000"/>
                <w:sz w:val="20"/>
              </w:rPr>
              <w:t>тов имущества казны в рамках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программных расходов (Закупка т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Ежегодный членский взнос в асс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циацию муниципальных образов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ний Ленинградской области в ра</w:t>
            </w:r>
            <w:r w:rsidRPr="003B3941">
              <w:rPr>
                <w:color w:val="000000"/>
                <w:sz w:val="20"/>
              </w:rPr>
              <w:t>м</w:t>
            </w:r>
            <w:r w:rsidRPr="003B3941">
              <w:rPr>
                <w:color w:val="000000"/>
                <w:sz w:val="20"/>
              </w:rPr>
              <w:t>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5,2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Ежегодный членский взнос в асс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циацию муниципальных образов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ний Ленинградской области в ра</w:t>
            </w:r>
            <w:r w:rsidRPr="003B3941">
              <w:rPr>
                <w:color w:val="000000"/>
                <w:sz w:val="20"/>
              </w:rPr>
              <w:t>м</w:t>
            </w:r>
            <w:r w:rsidRPr="003B3941">
              <w:rPr>
                <w:color w:val="000000"/>
                <w:sz w:val="20"/>
              </w:rPr>
              <w:t>ках непрограммных расходов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5,2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проведения меропри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проведения меропри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тий муниципального значения в рамках непрограммных расходов органов исполнительной власти (З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первичного вои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ского учета на территориях, где о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сутствуют военные комиссариаты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Осуществление первичного вои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ского учета на территориях, где о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первичного вои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ского учета на территориях, где о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сутствуют военные комиссариаты в рамках непрограммных расходов (Закупка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3B3941">
              <w:rPr>
                <w:b/>
                <w:bCs/>
                <w:color w:val="000000"/>
                <w:sz w:val="20"/>
              </w:rPr>
              <w:t>С</w:t>
            </w:r>
            <w:r w:rsidRPr="003B3941">
              <w:rPr>
                <w:b/>
                <w:bCs/>
                <w:color w:val="000000"/>
                <w:sz w:val="20"/>
              </w:rPr>
              <w:t>НОСТЬ И ПРАВООХРАН</w:t>
            </w:r>
            <w:r w:rsidRPr="003B3941">
              <w:rPr>
                <w:b/>
                <w:bCs/>
                <w:color w:val="000000"/>
                <w:sz w:val="20"/>
              </w:rPr>
              <w:t>И</w:t>
            </w:r>
            <w:r w:rsidRPr="003B3941">
              <w:rPr>
                <w:b/>
                <w:bCs/>
                <w:color w:val="000000"/>
                <w:sz w:val="20"/>
              </w:rPr>
              <w:t>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защите населения и территорий от чрезвычайных ситу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ций природного и техногенного х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защите населения и территорий от чрезвычайных ситу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ций природного и техногенного х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рактера, гражданская оборона (З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повышению уровня защиты населенных пунктов и л</w:t>
            </w:r>
            <w:r w:rsidRPr="003B3941">
              <w:rPr>
                <w:color w:val="000000"/>
                <w:sz w:val="20"/>
              </w:rPr>
              <w:t>ю</w:t>
            </w:r>
            <w:r w:rsidRPr="003B3941">
              <w:rPr>
                <w:color w:val="000000"/>
                <w:sz w:val="20"/>
              </w:rPr>
              <w:t>дей от чрезвычайных ситуаций, св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занных с пожарами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повышению уровня защиты населенных пунктов и л</w:t>
            </w:r>
            <w:r w:rsidRPr="003B3941">
              <w:rPr>
                <w:color w:val="000000"/>
                <w:sz w:val="20"/>
              </w:rPr>
              <w:t>ю</w:t>
            </w:r>
            <w:r w:rsidRPr="003B3941">
              <w:rPr>
                <w:color w:val="000000"/>
                <w:sz w:val="20"/>
              </w:rPr>
              <w:t>дей от чрезвычайных ситуаций, св</w:t>
            </w:r>
            <w:r w:rsidRPr="003B3941">
              <w:rPr>
                <w:color w:val="000000"/>
                <w:sz w:val="20"/>
              </w:rPr>
              <w:t>я</w:t>
            </w:r>
            <w:r w:rsidRPr="003B3941">
              <w:rPr>
                <w:color w:val="000000"/>
                <w:sz w:val="20"/>
              </w:rPr>
              <w:t>занных с пожарами (Закупка тов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Другие вопросы в области наци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нальной безопасности и правоохр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нительной деятельности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Осуществление отдельных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полномочий Ленингра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ской области в сфере администр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тивных правоотношений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</w:tr>
      <w:tr w:rsidR="003B3941" w:rsidRPr="003B3941" w:rsidTr="003B3941">
        <w:trPr>
          <w:gridAfter w:val="1"/>
          <w:wAfter w:w="186" w:type="dxa"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отдельных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полномочий Ленингра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ской области в сфере администр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тивных правоотношений в рамках непрограммных расходов (Закупка товаров, работ и услуг для обеспеч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9A5532" w:rsidP="003B394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НАЦИОНАЛЬНАЯ </w:t>
            </w:r>
            <w:r w:rsidR="003B3941" w:rsidRPr="003B3941">
              <w:rPr>
                <w:b/>
                <w:bCs/>
                <w:color w:val="000000"/>
                <w:sz w:val="20"/>
              </w:rPr>
              <w:t>ЭКОНОМ</w:t>
            </w:r>
            <w:r w:rsidR="003B3941" w:rsidRPr="003B3941">
              <w:rPr>
                <w:b/>
                <w:bCs/>
                <w:color w:val="000000"/>
                <w:sz w:val="20"/>
              </w:rPr>
              <w:t>И</w:t>
            </w:r>
            <w:r w:rsidR="003B3941" w:rsidRPr="003B3941">
              <w:rPr>
                <w:b/>
                <w:bCs/>
                <w:color w:val="000000"/>
                <w:sz w:val="20"/>
              </w:rPr>
              <w:t>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2 764,5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1 878,3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2 604,5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1 778,3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автомобильных дорог общего пользования местного знач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873,0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автомобильных дорог общего пользования местного знач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873,0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областного закона от 28 декабря 2018 года № 147-оз "О старостах сельских нас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ленных пунктов ЛО и содействии участию населения в осуществлении местного самоуправления в иных формах на частях территорий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образований ЛО" за счет средств областного и местного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proofErr w:type="gramStart"/>
            <w:r w:rsidRPr="003B3941">
              <w:rPr>
                <w:color w:val="000000"/>
                <w:sz w:val="20"/>
              </w:rPr>
              <w:t>Расходы на реализацию областного закона от 28 декабря 2018 года № 147-оз "О старостах сельских нас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ленных пунктов ЛО и содействии участию населения в осуществлении местного самоуправления в иных формах на частях территорий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образований ЛО" за счет средств областного и местного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Ремонт автомобильных дорог и дв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ровых территорий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Ремонт автомобильных дорог и дв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ровых территорий многоквартирных домов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Освещение автомобильных дорог общего пользования местного знач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460,2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Освещение автомобильных дорог общего пользования местного знач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460,2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части полномочий по содержанию автомобильных д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рог местного значения вне границ населенных пунктов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части полномочий по содержанию автомобильных д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рог местного значения вне границ населенных пунктов Тихвинского района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Другие вопросы в области наци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землеустройству и землепользованию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землеустройству и землепользованию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 (Закупка тов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3 122,7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1 042,7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287,3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других мероприятий в области жилищного хозяйства (З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кап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кап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116,0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Мероприятия, направленные на бе</w:t>
            </w:r>
            <w:r w:rsidRPr="003B3941">
              <w:rPr>
                <w:color w:val="000000"/>
                <w:sz w:val="20"/>
              </w:rPr>
              <w:t>з</w:t>
            </w:r>
            <w:r w:rsidRPr="003B3941">
              <w:rPr>
                <w:color w:val="000000"/>
                <w:sz w:val="20"/>
              </w:rPr>
              <w:t>аварийную работу объектов ЖКХ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116,0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Мероприятия, направленные на бе</w:t>
            </w:r>
            <w:r w:rsidRPr="003B3941">
              <w:rPr>
                <w:color w:val="000000"/>
                <w:sz w:val="20"/>
              </w:rPr>
              <w:t>з</w:t>
            </w:r>
            <w:r w:rsidRPr="003B3941">
              <w:rPr>
                <w:color w:val="000000"/>
                <w:sz w:val="20"/>
              </w:rPr>
              <w:t>аварийную работу объектов ЖКХ (Закупка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116,0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2 088,6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529,4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</w:t>
            </w:r>
            <w:r w:rsidRPr="003B3941">
              <w:rPr>
                <w:color w:val="000000"/>
                <w:sz w:val="20"/>
              </w:rPr>
              <w:t>в</w:t>
            </w:r>
            <w:r w:rsidRPr="003B3941">
              <w:rPr>
                <w:color w:val="000000"/>
                <w:sz w:val="20"/>
              </w:rPr>
              <w:t>ления в иных формах на территориях административных центров и горо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ских поселков муниципальных обр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зований ЛО" за счет средств облас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</w:t>
            </w:r>
            <w:r w:rsidRPr="003B3941">
              <w:rPr>
                <w:color w:val="000000"/>
                <w:sz w:val="20"/>
              </w:rPr>
              <w:t>в</w:t>
            </w:r>
            <w:r w:rsidRPr="003B3941">
              <w:rPr>
                <w:color w:val="000000"/>
                <w:sz w:val="20"/>
              </w:rPr>
              <w:t>ления в иных формах на территориях административных центров и горо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ских поселков муниципальных обр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зований ЛО" за счет средств облас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ного и местного бюджетов (Закупка товаров, работ и услуг для обеспеч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государственных (муниципал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441,9</w:t>
            </w:r>
          </w:p>
        </w:tc>
      </w:tr>
      <w:tr w:rsidR="003B3941" w:rsidRPr="003B3941" w:rsidTr="006A678D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благоустройству, озеленению и уборке территории Борского сельского поселения (З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купка товаров, работ и услуг для обеспечения государственных (м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441,9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борьбе с борщев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ком Сосновского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13,3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борьбе с борщев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ком Сосновского (Закупка товаров, работ и услуг для обеспечения гос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13,3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комплекса мероприятий по борьбе с борщев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02.7.01.S4310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74,2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Расходы на реализацию комплекса мероприятий по борьбе с борщев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02.7.01.S4310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74,2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B3941">
              <w:rPr>
                <w:color w:val="000000"/>
                <w:sz w:val="20"/>
              </w:rPr>
              <w:t xml:space="preserve"> создания специализированной службы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</w:tr>
      <w:tr w:rsidR="003B3941" w:rsidRPr="003B3941" w:rsidTr="003B3941">
        <w:trPr>
          <w:gridAfter w:val="1"/>
          <w:wAfter w:w="186" w:type="dxa"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бюджетов поселений бюджету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B3941">
              <w:rPr>
                <w:color w:val="000000"/>
                <w:sz w:val="20"/>
              </w:rPr>
              <w:t xml:space="preserve"> создания специализированной службы (Межбюджетные трансфе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3B3941">
              <w:rPr>
                <w:b/>
                <w:bCs/>
                <w:color w:val="000000"/>
                <w:sz w:val="20"/>
              </w:rPr>
              <w:t>А</w:t>
            </w:r>
            <w:r w:rsidRPr="003B3941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12 036,8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12 372,4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11 378,7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12 036,8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12 372,4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11 378,7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3 653,4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3 655,2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2 946,4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налу в целях обеспечения выполн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функций государственными (муниципальными) органами, казе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2 097,7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2 244,6</w:t>
            </w:r>
          </w:p>
        </w:tc>
      </w:tr>
      <w:tr w:rsidR="003B3941" w:rsidRPr="003B3941" w:rsidTr="006A678D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551,8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(Иные бюджетные ассигн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2 382,5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2 708,7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Расходы за счет дополнительной финансовой помощи из бюджета Тихвинского района (Закупка тов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2 382,5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2 708,7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Дополнительные расходы на сохр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 xml:space="preserve">нение целевых </w:t>
            </w:r>
            <w:proofErr w:type="gramStart"/>
            <w:r w:rsidRPr="003B3941">
              <w:rPr>
                <w:color w:val="000000"/>
                <w:sz w:val="20"/>
              </w:rPr>
              <w:t>показателей повыш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оплаты труда работников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учреждений культуры</w:t>
            </w:r>
            <w:proofErr w:type="gramEnd"/>
            <w:r w:rsidRPr="003B3941">
              <w:rPr>
                <w:color w:val="000000"/>
                <w:sz w:val="20"/>
              </w:rPr>
              <w:t xml:space="preserve"> в соответствии с Указом Президента РФ от 7 мая 2012 года № 597 "О м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роприятиях по реализации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ственной социальной политики"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</w:tr>
      <w:tr w:rsidR="003B3941" w:rsidRPr="003B3941" w:rsidTr="003B3941">
        <w:trPr>
          <w:gridAfter w:val="1"/>
          <w:wAfter w:w="186" w:type="dxa"/>
          <w:trHeight w:val="4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proofErr w:type="gramStart"/>
            <w:r w:rsidRPr="003B3941">
              <w:rPr>
                <w:color w:val="000000"/>
                <w:sz w:val="20"/>
              </w:rPr>
              <w:t>Дополнительные расходы на сохр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нение целевых показателей повыш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оплаты труда работников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учреждений культуры в соответствии с Указом Президента РФ от 7 мая 2012 года № 597 "О м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роприятиях по реализации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ственной социальной политики" за счет средств областного и местного бюджетов (Расходы на выплаты пе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соналу в целях обеспечения выпо</w:t>
            </w:r>
            <w:r w:rsidRPr="003B3941">
              <w:rPr>
                <w:color w:val="000000"/>
                <w:sz w:val="20"/>
              </w:rPr>
              <w:t>л</w:t>
            </w:r>
            <w:r w:rsidRPr="003B3941">
              <w:rPr>
                <w:color w:val="000000"/>
                <w:sz w:val="20"/>
              </w:rPr>
              <w:t>нения функций государственными (муниципальными) органами, казе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723,3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налу в целях обеспечения выполн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функций государственными (муниципальными) органами, казе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591,3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132,0</w:t>
            </w:r>
          </w:p>
        </w:tc>
      </w:tr>
      <w:tr w:rsidR="003B3941" w:rsidRPr="003B3941" w:rsidTr="003B3941">
        <w:trPr>
          <w:gridAfter w:val="1"/>
          <w:wAfter w:w="186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1 741,0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1 319,9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 (Закупка тов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1 741,0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1 319,9</w:t>
            </w:r>
          </w:p>
        </w:tc>
      </w:tr>
      <w:tr w:rsidR="003B3941" w:rsidRPr="003B3941" w:rsidTr="003B3941">
        <w:trPr>
          <w:gridAfter w:val="1"/>
          <w:wAfter w:w="186" w:type="dxa"/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Дополнительные расходы на сохр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 xml:space="preserve">нение целевых </w:t>
            </w:r>
            <w:proofErr w:type="gramStart"/>
            <w:r w:rsidRPr="003B3941">
              <w:rPr>
                <w:color w:val="000000"/>
                <w:sz w:val="20"/>
              </w:rPr>
              <w:t>показателей повыш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оплаты труда работников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учреждений культуры</w:t>
            </w:r>
            <w:proofErr w:type="gramEnd"/>
            <w:r w:rsidRPr="003B3941">
              <w:rPr>
                <w:color w:val="000000"/>
                <w:sz w:val="20"/>
              </w:rPr>
              <w:t xml:space="preserve"> в соответствии с Указом Президента РФ от 7 мая 2012 года № 597 "О м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роприятиях по реализации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ственной социальной политики"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</w:tr>
      <w:tr w:rsidR="003B3941" w:rsidRPr="003B3941" w:rsidTr="003B3941">
        <w:trPr>
          <w:gridAfter w:val="1"/>
          <w:wAfter w:w="186" w:type="dxa"/>
          <w:trHeight w:val="4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proofErr w:type="gramStart"/>
            <w:r w:rsidRPr="003B3941">
              <w:rPr>
                <w:color w:val="000000"/>
                <w:sz w:val="20"/>
              </w:rPr>
              <w:t>Дополнительные расходы на сохр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нение целевых показателей повыш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оплаты труда работников мун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ципальных учреждений культуры в соответствии с Указом Президента РФ от 7 мая 2012 года № 597 "О м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роприятиях по реализации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ственной социальной политики" за счет средств областного и местного бюджетов (Расходы на выплаты пе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соналу в целях обеспечения выпо</w:t>
            </w:r>
            <w:r w:rsidRPr="003B3941">
              <w:rPr>
                <w:color w:val="000000"/>
                <w:sz w:val="20"/>
              </w:rPr>
              <w:t>л</w:t>
            </w:r>
            <w:r w:rsidRPr="003B3941">
              <w:rPr>
                <w:color w:val="000000"/>
                <w:sz w:val="20"/>
              </w:rPr>
              <w:t>нения функций государственными (муниципальными) органами, казе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441,0</w:t>
            </w:r>
          </w:p>
        </w:tc>
      </w:tr>
      <w:tr w:rsidR="003B3941" w:rsidRPr="003B3941" w:rsidTr="003B3941">
        <w:trPr>
          <w:gridAfter w:val="1"/>
          <w:wAfter w:w="186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жащих в рамках непрограммных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441,0</w:t>
            </w:r>
          </w:p>
        </w:tc>
      </w:tr>
      <w:tr w:rsidR="003B3941" w:rsidRPr="003B3941" w:rsidTr="003B3941">
        <w:trPr>
          <w:gridAfter w:val="1"/>
          <w:wAfter w:w="186" w:type="dxa"/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441,0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1 920,5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1 920,5</w:t>
            </w:r>
          </w:p>
        </w:tc>
      </w:tr>
      <w:tr w:rsidR="003B3941" w:rsidRPr="003B3941" w:rsidTr="003B3941">
        <w:trPr>
          <w:gridAfter w:val="1"/>
          <w:wAfter w:w="186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1 920,5</w:t>
            </w:r>
          </w:p>
        </w:tc>
      </w:tr>
      <w:tr w:rsidR="003B3941" w:rsidRPr="003B3941" w:rsidTr="003B3941">
        <w:trPr>
          <w:gridAfter w:val="1"/>
          <w:wAfter w:w="186" w:type="dxa"/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налу в целях обеспечения выполн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функций государственными (муниципальными) органами, казе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ными учреждениями, органами управления государственными вн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1 878,0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1 878,0</w:t>
            </w:r>
          </w:p>
        </w:tc>
      </w:tr>
      <w:tr w:rsidR="003B3941" w:rsidRPr="003B3941" w:rsidTr="003B3941">
        <w:trPr>
          <w:gridAfter w:val="1"/>
          <w:wAfter w:w="186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Расходы на обеспечение деятельн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ждений (Закупка товаров, работ и услуг для обеспечения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42,5</w:t>
            </w:r>
          </w:p>
        </w:tc>
      </w:tr>
      <w:tr w:rsidR="003B3941" w:rsidRPr="003B3941" w:rsidTr="003B3941">
        <w:trPr>
          <w:gridAfter w:val="1"/>
          <w:wAfter w:w="186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29 880,6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27 576,8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26 276,6</w:t>
            </w:r>
          </w:p>
        </w:tc>
      </w:tr>
    </w:tbl>
    <w:p w:rsidR="003B3941" w:rsidRP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P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6"/>
        <w:gridCol w:w="519"/>
        <w:gridCol w:w="520"/>
        <w:gridCol w:w="1378"/>
        <w:gridCol w:w="516"/>
        <w:gridCol w:w="967"/>
        <w:gridCol w:w="1134"/>
        <w:gridCol w:w="1276"/>
      </w:tblGrid>
      <w:tr w:rsidR="003B3941" w:rsidRPr="003B3941" w:rsidTr="00227FF1">
        <w:trPr>
          <w:trHeight w:val="17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3B3941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F1" w:rsidRDefault="003B3941" w:rsidP="003B3941">
            <w:pPr>
              <w:jc w:val="center"/>
              <w:rPr>
                <w:sz w:val="20"/>
                <w:lang w:val="en-US"/>
              </w:rPr>
            </w:pPr>
            <w:r w:rsidRPr="003B3941">
              <w:rPr>
                <w:sz w:val="20"/>
              </w:rPr>
              <w:t xml:space="preserve">Утверждено  </w:t>
            </w:r>
          </w:p>
          <w:p w:rsidR="003B3941" w:rsidRDefault="003B3941" w:rsidP="00227FF1">
            <w:pPr>
              <w:ind w:left="-250" w:firstLine="142"/>
              <w:jc w:val="center"/>
              <w:rPr>
                <w:sz w:val="20"/>
              </w:rPr>
            </w:pPr>
            <w:r w:rsidRPr="003B3941">
              <w:rPr>
                <w:sz w:val="20"/>
              </w:rPr>
              <w:t>решением совета депут</w:t>
            </w:r>
            <w:r w:rsidRPr="003B3941">
              <w:rPr>
                <w:sz w:val="20"/>
              </w:rPr>
              <w:t>а</w:t>
            </w:r>
            <w:r w:rsidRPr="003B3941">
              <w:rPr>
                <w:sz w:val="20"/>
              </w:rPr>
              <w:t>тов Б</w:t>
            </w:r>
            <w:bookmarkStart w:id="2" w:name="_GoBack"/>
            <w:bookmarkEnd w:id="2"/>
            <w:r w:rsidRPr="003B3941">
              <w:rPr>
                <w:sz w:val="20"/>
              </w:rPr>
              <w:t>орского сельского посел</w:t>
            </w:r>
            <w:r w:rsidRPr="003B3941">
              <w:rPr>
                <w:sz w:val="20"/>
              </w:rPr>
              <w:t>е</w:t>
            </w:r>
            <w:r w:rsidRPr="003B3941">
              <w:rPr>
                <w:sz w:val="20"/>
              </w:rPr>
              <w:t xml:space="preserve">ния                               от 21 декабря 2023г. </w:t>
            </w:r>
          </w:p>
          <w:p w:rsidR="003B3941" w:rsidRPr="003B3941" w:rsidRDefault="003B3941" w:rsidP="003B3941">
            <w:pPr>
              <w:jc w:val="center"/>
              <w:rPr>
                <w:sz w:val="20"/>
              </w:rPr>
            </w:pPr>
            <w:r w:rsidRPr="003B3941">
              <w:rPr>
                <w:sz w:val="20"/>
              </w:rPr>
              <w:t xml:space="preserve">№ 03-185                       (приложение 6)   </w:t>
            </w:r>
          </w:p>
        </w:tc>
      </w:tr>
      <w:tr w:rsidR="003B3941" w:rsidRPr="003B3941" w:rsidTr="00227FF1">
        <w:trPr>
          <w:trHeight w:val="157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41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по главным распорядителям бюдже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ных средств, разделам, подразделам, целевым статьям (муниципальным программам и н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 xml:space="preserve">программным направлениям деятельности), группам и подгруппам </w:t>
            </w:r>
            <w:proofErr w:type="gramStart"/>
            <w:r w:rsidRPr="003B3941">
              <w:rPr>
                <w:b/>
                <w:bCs/>
                <w:color w:val="000000"/>
                <w:sz w:val="24"/>
                <w:szCs w:val="24"/>
              </w:rPr>
              <w:t>видов расходов класс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фик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3B3941">
              <w:rPr>
                <w:b/>
                <w:bCs/>
                <w:color w:val="000000"/>
                <w:sz w:val="24"/>
                <w:szCs w:val="24"/>
              </w:rPr>
              <w:t>ции расходов бюджетов</w:t>
            </w:r>
            <w:proofErr w:type="gramEnd"/>
            <w:r w:rsidRPr="003B3941">
              <w:rPr>
                <w:b/>
                <w:bCs/>
                <w:color w:val="000000"/>
                <w:sz w:val="24"/>
                <w:szCs w:val="24"/>
              </w:rPr>
              <w:t xml:space="preserve"> на 2024 год и на плановый период 2025 и 2026 годов</w:t>
            </w:r>
          </w:p>
        </w:tc>
      </w:tr>
      <w:tr w:rsidR="003B3941" w:rsidRPr="003B3941" w:rsidTr="00227FF1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Cs w:val="28"/>
              </w:rPr>
            </w:pPr>
            <w:r w:rsidRPr="003B3941">
              <w:rPr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4"/>
                <w:szCs w:val="24"/>
              </w:rPr>
            </w:pPr>
            <w:r w:rsidRPr="003B394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B394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B3941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3B3941" w:rsidRPr="003B3941" w:rsidTr="00227FF1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3B3941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3B3941">
              <w:rPr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2026 г.</w:t>
            </w:r>
          </w:p>
        </w:tc>
      </w:tr>
      <w:tr w:rsidR="003B3941" w:rsidRPr="003B3941" w:rsidTr="00227FF1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41" w:rsidRPr="003B3941" w:rsidRDefault="003B3941" w:rsidP="003B394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АДМИНИСТРАЦИЯ БОРСКОГО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29 880,6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27 576,8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26 276,6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8 338,3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9 561,8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3B3941">
              <w:rPr>
                <w:b/>
                <w:bCs/>
                <w:color w:val="000000"/>
                <w:sz w:val="20"/>
              </w:rPr>
              <w:t>р</w:t>
            </w:r>
            <w:r w:rsidRPr="003B3941">
              <w:rPr>
                <w:b/>
                <w:bCs/>
                <w:color w:val="000000"/>
                <w:sz w:val="20"/>
              </w:rPr>
              <w:t>ственной власти субъектов Росси</w:t>
            </w:r>
            <w:r w:rsidRPr="003B3941">
              <w:rPr>
                <w:b/>
                <w:bCs/>
                <w:color w:val="000000"/>
                <w:sz w:val="20"/>
              </w:rPr>
              <w:t>й</w:t>
            </w:r>
            <w:r w:rsidRPr="003B3941">
              <w:rPr>
                <w:b/>
                <w:bCs/>
                <w:color w:val="000000"/>
                <w:sz w:val="20"/>
              </w:rPr>
              <w:t>ской Федерации, местных админ</w:t>
            </w:r>
            <w:r w:rsidRPr="003B3941">
              <w:rPr>
                <w:b/>
                <w:bCs/>
                <w:color w:val="000000"/>
                <w:sz w:val="20"/>
              </w:rPr>
              <w:t>и</w:t>
            </w:r>
            <w:r w:rsidRPr="003B3941">
              <w:rPr>
                <w:b/>
                <w:bCs/>
                <w:color w:val="000000"/>
                <w:sz w:val="20"/>
              </w:rPr>
              <w:t>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7 690,5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8 328,0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8 855,4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5 461,9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6 410,1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(Расходы на выплаты перс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5 078,9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1 287,4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(Иные бюджетные ассигн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43,8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>Диспансеризация муниципальных сл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жащих в рамках непрограммных ра</w:t>
            </w:r>
            <w:r w:rsidRPr="003B3941">
              <w:rPr>
                <w:i/>
                <w:iCs/>
                <w:color w:val="000000"/>
                <w:sz w:val="20"/>
              </w:rPr>
              <w:t>с</w:t>
            </w:r>
            <w:r w:rsidRPr="003B3941">
              <w:rPr>
                <w:i/>
                <w:iCs/>
                <w:color w:val="000000"/>
                <w:sz w:val="20"/>
              </w:rPr>
              <w:t>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43,3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совершенствованию системы подготовки, переподготовки, повышения квалификации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43,3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совершенствованию системы подготовки, переподгото</w:t>
            </w:r>
            <w:r w:rsidRPr="003B3941">
              <w:rPr>
                <w:i/>
                <w:iCs/>
                <w:color w:val="000000"/>
                <w:sz w:val="20"/>
              </w:rPr>
              <w:t>в</w:t>
            </w:r>
            <w:r w:rsidRPr="003B3941">
              <w:rPr>
                <w:i/>
                <w:iCs/>
                <w:color w:val="000000"/>
                <w:sz w:val="20"/>
              </w:rPr>
              <w:t>ки, повышения квалификации 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пальных служащих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43,3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Создание электронного документ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оборота в рамках непрограммных ра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153,6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Создание электронного документ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оборота в рамках непрограммных расходов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153,6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1 167,1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обеспеч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ния выполнения функций госуда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ственными (муниципальными) орг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нами, казенными учреждениями, о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1 167,1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на орг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низацию в границах</w:t>
            </w:r>
            <w:proofErr w:type="gramEnd"/>
            <w:r w:rsidRPr="003B3941">
              <w:rPr>
                <w:color w:val="000000"/>
                <w:sz w:val="20"/>
              </w:rPr>
              <w:t xml:space="preserve"> поселения электро-, тепло-, газоснабжения нас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ления, снабжение населения топливом в пределах полномочий, установле</w:t>
            </w:r>
            <w:r w:rsidRPr="003B3941">
              <w:rPr>
                <w:color w:val="000000"/>
                <w:sz w:val="20"/>
              </w:rPr>
              <w:t>н</w:t>
            </w:r>
            <w:r w:rsidRPr="003B3941">
              <w:rPr>
                <w:color w:val="000000"/>
                <w:sz w:val="20"/>
              </w:rPr>
              <w:t>ных законодательством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443,1</w:t>
            </w:r>
          </w:p>
        </w:tc>
      </w:tr>
      <w:tr w:rsidR="003B3941" w:rsidRPr="003B3941" w:rsidTr="00227FF1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 xml:space="preserve">Межбюджетные трансферты </w:t>
            </w:r>
            <w:proofErr w:type="gramStart"/>
            <w:r w:rsidRPr="003B3941">
              <w:rPr>
                <w:i/>
                <w:iCs/>
                <w:color w:val="000000"/>
                <w:sz w:val="20"/>
              </w:rPr>
              <w:t>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на орг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низацию в границах</w:t>
            </w:r>
            <w:proofErr w:type="gramEnd"/>
            <w:r w:rsidRPr="003B3941">
              <w:rPr>
                <w:i/>
                <w:iCs/>
                <w:color w:val="000000"/>
                <w:sz w:val="20"/>
              </w:rPr>
              <w:t xml:space="preserve"> поселения электро-, тепло-, газоснабжения населения, снабжение населения то</w:t>
            </w:r>
            <w:r w:rsidRPr="003B3941">
              <w:rPr>
                <w:i/>
                <w:iCs/>
                <w:color w:val="000000"/>
                <w:sz w:val="20"/>
              </w:rPr>
              <w:t>п</w:t>
            </w:r>
            <w:r w:rsidRPr="003B3941">
              <w:rPr>
                <w:i/>
                <w:iCs/>
                <w:color w:val="000000"/>
                <w:sz w:val="20"/>
              </w:rPr>
              <w:t>ливом в пределах полномочий, уст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новленных законодательством РФ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443,1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на орг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низацию содействия развития сел</w:t>
            </w:r>
            <w:r w:rsidRPr="003B3941">
              <w:rPr>
                <w:color w:val="000000"/>
                <w:sz w:val="20"/>
              </w:rPr>
              <w:t>ь</w:t>
            </w:r>
            <w:r w:rsidRPr="003B3941">
              <w:rPr>
                <w:color w:val="000000"/>
                <w:sz w:val="20"/>
              </w:rPr>
              <w:t>скохозяйственного производства, с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здание условий для развития малого и среднего предпринимательства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123,1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на орг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низацию содействия развития сел</w:t>
            </w:r>
            <w:r w:rsidRPr="003B3941">
              <w:rPr>
                <w:i/>
                <w:iCs/>
                <w:color w:val="000000"/>
                <w:sz w:val="20"/>
              </w:rPr>
              <w:t>ь</w:t>
            </w:r>
            <w:r w:rsidRPr="003B3941">
              <w:rPr>
                <w:i/>
                <w:iCs/>
                <w:color w:val="000000"/>
                <w:sz w:val="20"/>
              </w:rPr>
              <w:t>скохозяйственного производства, 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123,1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по уст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новлению, изменению и отмене мес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ных налогов и сборов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138,7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по уст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новлению, изменению и отмене мес</w:t>
            </w:r>
            <w:r w:rsidRPr="003B3941">
              <w:rPr>
                <w:i/>
                <w:iCs/>
                <w:color w:val="000000"/>
                <w:sz w:val="20"/>
              </w:rPr>
              <w:t>т</w:t>
            </w:r>
            <w:r w:rsidRPr="003B3941">
              <w:rPr>
                <w:i/>
                <w:iCs/>
                <w:color w:val="000000"/>
                <w:sz w:val="20"/>
              </w:rPr>
              <w:t>ных налогов и сборов поселения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138,7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в части владения, пользования и распоряж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 имуществом, находящимся в м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ниципальной собственности посел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333,1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>Межбюджетные трансферты 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в части владения, пользования и распоряжения имуществом, находящимся в 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пальной собственности поселения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333,1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Обеспечение деятельности фина</w:t>
            </w:r>
            <w:r w:rsidRPr="003B3941">
              <w:rPr>
                <w:b/>
                <w:bCs/>
                <w:color w:val="000000"/>
                <w:sz w:val="20"/>
              </w:rPr>
              <w:t>н</w:t>
            </w:r>
            <w:r w:rsidRPr="003B3941">
              <w:rPr>
                <w:b/>
                <w:bCs/>
                <w:color w:val="000000"/>
                <w:sz w:val="2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426,9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Межбюджетные трансферты 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по фо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 xml:space="preserve">мированию, исполнению и </w:t>
            </w:r>
            <w:proofErr w:type="gramStart"/>
            <w:r w:rsidRPr="003B3941">
              <w:rPr>
                <w:color w:val="000000"/>
                <w:sz w:val="20"/>
              </w:rPr>
              <w:t>контролю за</w:t>
            </w:r>
            <w:proofErr w:type="gramEnd"/>
            <w:r w:rsidRPr="003B3941">
              <w:rPr>
                <w:color w:val="000000"/>
                <w:sz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273,5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по фо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 xml:space="preserve">мированию, исполнению и </w:t>
            </w:r>
            <w:proofErr w:type="gramStart"/>
            <w:r w:rsidRPr="003B3941">
              <w:rPr>
                <w:i/>
                <w:iCs/>
                <w:color w:val="000000"/>
                <w:sz w:val="20"/>
              </w:rPr>
              <w:t>контролю за</w:t>
            </w:r>
            <w:proofErr w:type="gramEnd"/>
            <w:r w:rsidRPr="003B3941">
              <w:rPr>
                <w:i/>
                <w:iCs/>
                <w:color w:val="000000"/>
                <w:sz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273,5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на ос</w:t>
            </w:r>
            <w:r w:rsidRPr="003B3941">
              <w:rPr>
                <w:color w:val="000000"/>
                <w:sz w:val="20"/>
              </w:rPr>
              <w:t>у</w:t>
            </w:r>
            <w:r w:rsidRPr="003B3941">
              <w:rPr>
                <w:color w:val="000000"/>
                <w:sz w:val="20"/>
              </w:rPr>
              <w:t>ществление контрольных функций советов депутатов в рамках</w:t>
            </w:r>
            <w:proofErr w:type="gramEnd"/>
            <w:r w:rsidRPr="003B3941">
              <w:rPr>
                <w:color w:val="000000"/>
                <w:sz w:val="20"/>
              </w:rPr>
              <w:t xml:space="preserve">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 xml:space="preserve">граммных расходов  органов </w:t>
            </w:r>
            <w:proofErr w:type="spellStart"/>
            <w:r w:rsidRPr="003B3941">
              <w:rPr>
                <w:color w:val="000000"/>
                <w:sz w:val="20"/>
              </w:rPr>
              <w:t>закон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дателньой</w:t>
            </w:r>
            <w:proofErr w:type="spellEnd"/>
            <w:r w:rsidRPr="003B3941">
              <w:rPr>
                <w:color w:val="000000"/>
                <w:sz w:val="20"/>
              </w:rPr>
              <w:t xml:space="preserve"> власти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153,4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i/>
                <w:iCs/>
                <w:color w:val="000000"/>
                <w:sz w:val="20"/>
              </w:rPr>
              <w:t>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на 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ществление контрольных функций советов депутатов в рамках</w:t>
            </w:r>
            <w:proofErr w:type="gramEnd"/>
            <w:r w:rsidRPr="003B3941">
              <w:rPr>
                <w:i/>
                <w:iCs/>
                <w:color w:val="000000"/>
                <w:sz w:val="20"/>
              </w:rPr>
              <w:t xml:space="preserve">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 органов закон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дател</w:t>
            </w:r>
            <w:r w:rsidR="009A5532">
              <w:rPr>
                <w:i/>
                <w:iCs/>
                <w:color w:val="000000"/>
                <w:sz w:val="20"/>
              </w:rPr>
              <w:t>ьн</w:t>
            </w:r>
            <w:r w:rsidRPr="003B3941">
              <w:rPr>
                <w:i/>
                <w:iCs/>
                <w:color w:val="000000"/>
                <w:sz w:val="20"/>
              </w:rPr>
              <w:t>ой власти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153,4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Резервные фонды местных админ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85.0.00.03010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170,0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>Резервные фонды местных админ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страций (Иные бюджетные ассигн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85.0.00.03010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170,0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Другие общегосударственные в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109,6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37,3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37,3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Иные расходы, связанные с выполн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нием функций органов местного сам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11,3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Иные расходы, связанные с выполн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нием функций органов местного сам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управления в рамках непрограммных расходов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11,3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и обслуживание объектов имущества казны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52,7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Содержание и обслуживание объе</w:t>
            </w:r>
            <w:r w:rsidRPr="003B3941">
              <w:rPr>
                <w:i/>
                <w:iCs/>
                <w:color w:val="000000"/>
                <w:sz w:val="20"/>
              </w:rPr>
              <w:t>к</w:t>
            </w:r>
            <w:r w:rsidRPr="003B3941">
              <w:rPr>
                <w:i/>
                <w:iCs/>
                <w:color w:val="000000"/>
                <w:sz w:val="20"/>
              </w:rPr>
              <w:t>тов имущества казны в рамках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52,7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Ежегодный членский взнос в ассоци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цию муниципальных образований Л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нинградской области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5,2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Ежегодный членский взнос в ассоци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цию муниципальных образований Л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нинградской области в рамках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(Иные бюдже</w:t>
            </w:r>
            <w:r w:rsidRPr="003B3941">
              <w:rPr>
                <w:i/>
                <w:iCs/>
                <w:color w:val="000000"/>
                <w:sz w:val="20"/>
              </w:rPr>
              <w:t>т</w:t>
            </w:r>
            <w:r w:rsidRPr="003B3941">
              <w:rPr>
                <w:i/>
                <w:iCs/>
                <w:color w:val="000000"/>
                <w:sz w:val="20"/>
              </w:rPr>
              <w:t>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5,2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проведения мероприятий муниципального значения в рамках непрограммных расходов органов и</w:t>
            </w:r>
            <w:r w:rsidRPr="003B3941">
              <w:rPr>
                <w:color w:val="000000"/>
                <w:sz w:val="20"/>
              </w:rPr>
              <w:t>с</w:t>
            </w:r>
            <w:r w:rsidRPr="003B3941">
              <w:rPr>
                <w:color w:val="000000"/>
                <w:sz w:val="20"/>
              </w:rPr>
              <w:t>полнительной власти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3,1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</w:t>
            </w:r>
            <w:r w:rsidRPr="003B3941">
              <w:rPr>
                <w:i/>
                <w:iCs/>
                <w:color w:val="000000"/>
                <w:sz w:val="20"/>
              </w:rPr>
              <w:t>с</w:t>
            </w:r>
            <w:r w:rsidRPr="003B3941">
              <w:rPr>
                <w:i/>
                <w:iCs/>
                <w:color w:val="000000"/>
                <w:sz w:val="20"/>
              </w:rPr>
              <w:t>полнительной власти (Закупка тов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82.0.00.03700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3,1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</w:t>
            </w:r>
            <w:r w:rsidRPr="003B3941">
              <w:rPr>
                <w:i/>
                <w:iCs/>
                <w:color w:val="000000"/>
                <w:sz w:val="20"/>
              </w:rPr>
              <w:t>т</w:t>
            </w:r>
            <w:r w:rsidRPr="003B3941">
              <w:rPr>
                <w:i/>
                <w:iCs/>
                <w:color w:val="000000"/>
                <w:sz w:val="20"/>
              </w:rPr>
              <w:t>ствуют военные комиссариаты в рамках непрограммных расходов (Ра</w:t>
            </w:r>
            <w:r w:rsidRPr="003B3941">
              <w:rPr>
                <w:i/>
                <w:iCs/>
                <w:color w:val="000000"/>
                <w:sz w:val="20"/>
              </w:rPr>
              <w:t>с</w:t>
            </w:r>
            <w:r w:rsidRPr="003B3941">
              <w:rPr>
                <w:i/>
                <w:iCs/>
                <w:color w:val="000000"/>
                <w:sz w:val="20"/>
              </w:rPr>
              <w:t>ходы на выплаты персоналу в целях обеспечения выполнения функций го</w:t>
            </w:r>
            <w:r w:rsidRPr="003B3941">
              <w:rPr>
                <w:i/>
                <w:iCs/>
                <w:color w:val="000000"/>
                <w:sz w:val="20"/>
              </w:rPr>
              <w:t>с</w:t>
            </w:r>
            <w:r w:rsidRPr="003B3941">
              <w:rPr>
                <w:i/>
                <w:iCs/>
                <w:color w:val="000000"/>
                <w:sz w:val="20"/>
              </w:rPr>
              <w:t>ударственными (муниципальными) органами, казенными учреждениями, органами управления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</w:t>
            </w:r>
            <w:r w:rsidRPr="003B3941">
              <w:rPr>
                <w:i/>
                <w:iCs/>
                <w:color w:val="000000"/>
                <w:sz w:val="20"/>
              </w:rPr>
              <w:t>т</w:t>
            </w:r>
            <w:r w:rsidRPr="003B3941">
              <w:rPr>
                <w:i/>
                <w:iCs/>
                <w:color w:val="000000"/>
                <w:sz w:val="20"/>
              </w:rPr>
              <w:t>ствуют военные комиссариаты в рамках непрограммных расходов (З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3B3941">
              <w:rPr>
                <w:b/>
                <w:bCs/>
                <w:color w:val="000000"/>
                <w:sz w:val="20"/>
              </w:rPr>
              <w:t>С</w:t>
            </w:r>
            <w:r w:rsidRPr="003B3941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3B3941">
              <w:rPr>
                <w:b/>
                <w:bCs/>
                <w:color w:val="000000"/>
                <w:sz w:val="20"/>
              </w:rPr>
              <w:t>Ь</w:t>
            </w:r>
            <w:r w:rsidRPr="003B3941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53,5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защите населения и территорий от чрезвычайных ситу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ций природного и техногенного х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02.4.03.02090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10,0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защите населения и территорий от чрезвычайных ситу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ций природного и техногенного х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рактера, гражданская оборона (З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02.4.03.02090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го и техногенного характера, п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02.4.02.02080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40,0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Другие вопросы в области наци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нальной безопасности и правоохр</w:t>
            </w:r>
            <w:r w:rsidRPr="003B3941">
              <w:rPr>
                <w:b/>
                <w:bCs/>
                <w:color w:val="000000"/>
                <w:sz w:val="20"/>
              </w:rPr>
              <w:t>а</w:t>
            </w:r>
            <w:r w:rsidRPr="003B3941">
              <w:rPr>
                <w:b/>
                <w:bCs/>
                <w:color w:val="000000"/>
                <w:sz w:val="20"/>
              </w:rPr>
              <w:t>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отдельных госуда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ственных полномочий Ленинградской области в сфере административных правоотношений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3,5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Осуществление отдельных госуда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ственных полномочий Ленинградской области в сфере административных правоотношений в рамках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3,5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2 764,5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1 878,3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1 778,3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Содержание автомобильных дорог общего пользования местного знач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873,0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Содержание автомобильных дорог общего пользования местного знач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04.4.01.02040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873,0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</w:t>
            </w:r>
            <w:r w:rsidRPr="003B3941">
              <w:rPr>
                <w:color w:val="000000"/>
                <w:sz w:val="20"/>
              </w:rPr>
              <w:t>б</w:t>
            </w:r>
            <w:r w:rsidRPr="003B3941">
              <w:rPr>
                <w:color w:val="000000"/>
                <w:sz w:val="20"/>
              </w:rPr>
              <w:t>ластного и местного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proofErr w:type="gramStart"/>
            <w:r w:rsidRPr="003B3941">
              <w:rPr>
                <w:i/>
                <w:iCs/>
                <w:color w:val="000000"/>
                <w:sz w:val="20"/>
              </w:rPr>
              <w:lastRenderedPageBreak/>
              <w:t>Расходы на реализацию областного закона от 28 декабря 2018 года № 147-оз "О старостах сельских нас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ленных пунктов ЛО и содействии уч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стию населения в осуществлении местного самоуправления в иных формах на частях территорий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 образований ЛО" за счет средств областного и местного бюджетов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Ремонт автомобильных дорог и двор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вых территорий многоквартирных домов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04.4.02.02050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150,0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Ремонт автомобильных дорог и дв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ровых территорий многоквартирных домов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04.4.02.02050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Освещение автомобильных дорог о</w:t>
            </w:r>
            <w:r w:rsidRPr="003B3941">
              <w:rPr>
                <w:color w:val="000000"/>
                <w:sz w:val="20"/>
              </w:rPr>
              <w:t>б</w:t>
            </w:r>
            <w:r w:rsidRPr="003B3941">
              <w:rPr>
                <w:color w:val="000000"/>
                <w:sz w:val="20"/>
              </w:rPr>
              <w:t>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04.4.03.02060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460,2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Освещение автомобильных дорог о</w:t>
            </w:r>
            <w:r w:rsidRPr="003B3941">
              <w:rPr>
                <w:i/>
                <w:iCs/>
                <w:color w:val="000000"/>
                <w:sz w:val="20"/>
              </w:rPr>
              <w:t>б</w:t>
            </w:r>
            <w:r w:rsidRPr="003B3941">
              <w:rPr>
                <w:i/>
                <w:iCs/>
                <w:color w:val="000000"/>
                <w:sz w:val="20"/>
              </w:rPr>
              <w:t>щего пользования местного значения (Закупка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04.4.03.02060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460,2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ленных пунктов Тихвинского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04.4.04.60910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295,1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ленных пунктов Тихвинского района (Закупка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04.4.04.60910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295,1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Другие вопросы в области наци</w:t>
            </w:r>
            <w:r w:rsidRPr="003B3941">
              <w:rPr>
                <w:b/>
                <w:bCs/>
                <w:color w:val="000000"/>
                <w:sz w:val="20"/>
              </w:rPr>
              <w:t>о</w:t>
            </w:r>
            <w:r w:rsidRPr="003B3941">
              <w:rPr>
                <w:b/>
                <w:bCs/>
                <w:color w:val="000000"/>
                <w:sz w:val="20"/>
              </w:rPr>
              <w:t>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землеустройству и землепользованию в рамках непр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землеустройству и землепользованию в рамках непр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граммных расходов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1 042,7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lastRenderedPageBreak/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287,3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05.4.01.02052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30,0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05.4.01.02052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30,0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05.4.02.02030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32,7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других мероприятий в области жилищного хозяйства (З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05.4.02.02030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32,7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Обеспечение мероприятий по кап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224,6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Обеспечение мероприятий по кап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тальному ремонту многоквартирных домов за счет средств бюджетов в рамках непрограммных расходов (З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224,6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116,0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Мероприятия, направленные на бе</w:t>
            </w:r>
            <w:r w:rsidRPr="003B3941">
              <w:rPr>
                <w:color w:val="000000"/>
                <w:sz w:val="20"/>
              </w:rPr>
              <w:t>з</w:t>
            </w:r>
            <w:r w:rsidRPr="003B3941">
              <w:rPr>
                <w:color w:val="000000"/>
                <w:sz w:val="20"/>
              </w:rPr>
              <w:t>аварийную работу объектов ЖКХ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03.4.01.02020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116,0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Мероприятия, направленные на бе</w:t>
            </w:r>
            <w:r w:rsidRPr="003B3941">
              <w:rPr>
                <w:i/>
                <w:iCs/>
                <w:color w:val="000000"/>
                <w:sz w:val="20"/>
              </w:rPr>
              <w:t>з</w:t>
            </w:r>
            <w:r w:rsidRPr="003B3941">
              <w:rPr>
                <w:i/>
                <w:iCs/>
                <w:color w:val="000000"/>
                <w:sz w:val="20"/>
              </w:rPr>
              <w:t>аварийную работу объектов ЖКХ (Закупка товаров, работ и услуг для обеспечения государственных (мун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03.4.01.02020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116,0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529,4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</w:t>
            </w:r>
            <w:r w:rsidRPr="003B3941">
              <w:rPr>
                <w:color w:val="000000"/>
                <w:sz w:val="20"/>
              </w:rPr>
              <w:t>в</w:t>
            </w:r>
            <w:r w:rsidRPr="003B3941">
              <w:rPr>
                <w:color w:val="000000"/>
                <w:sz w:val="20"/>
              </w:rPr>
              <w:t>ления в иных формах на территориях административных центров и горо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ских поселков муниципальных обр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зований ЛО" за счет средств областн</w:t>
            </w:r>
            <w:r w:rsidRPr="003B3941">
              <w:rPr>
                <w:color w:val="000000"/>
                <w:sz w:val="20"/>
              </w:rPr>
              <w:t>о</w:t>
            </w:r>
            <w:r w:rsidRPr="003B3941">
              <w:rPr>
                <w:color w:val="000000"/>
                <w:sz w:val="20"/>
              </w:rPr>
              <w:t>го и местного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</w:t>
            </w:r>
            <w:r w:rsidRPr="003B3941">
              <w:rPr>
                <w:i/>
                <w:iCs/>
                <w:color w:val="000000"/>
                <w:sz w:val="20"/>
              </w:rPr>
              <w:t>в</w:t>
            </w:r>
            <w:r w:rsidRPr="003B3941">
              <w:rPr>
                <w:i/>
                <w:iCs/>
                <w:color w:val="000000"/>
                <w:sz w:val="20"/>
              </w:rPr>
              <w:t>ления в иных формах на территориях административных центров и горо</w:t>
            </w:r>
            <w:r w:rsidRPr="003B3941">
              <w:rPr>
                <w:i/>
                <w:iCs/>
                <w:color w:val="000000"/>
                <w:sz w:val="20"/>
              </w:rPr>
              <w:t>д</w:t>
            </w:r>
            <w:r w:rsidRPr="003B3941">
              <w:rPr>
                <w:i/>
                <w:iCs/>
                <w:color w:val="000000"/>
                <w:sz w:val="20"/>
              </w:rPr>
              <w:t>ских поселков муниципальных образ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ваний ЛО" за счет средств областн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го и местного бюджетов (Закупка товаров, работ и услуг для обеспеч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благоустройству, озеленению и уборке территории Бо</w:t>
            </w:r>
            <w:r w:rsidRPr="003B3941">
              <w:rPr>
                <w:color w:val="000000"/>
                <w:sz w:val="20"/>
              </w:rPr>
              <w:t>р</w:t>
            </w:r>
            <w:r w:rsidRPr="003B3941">
              <w:rPr>
                <w:color w:val="000000"/>
                <w:sz w:val="20"/>
              </w:rPr>
              <w:t>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441,9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благоустройству, озеленению и уборке территории Бо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ского сельского поселения (Закупка товаров, работ и услуг для обеспеч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02.4.04.02100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441,9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02.4.05.02120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13,3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Мероприятия по борьбе с борщевиком Сосновского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02.4.05.02120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13,3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пальных образований ЛО за счет средств областного и местного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02.7.01.S4310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74,2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пальных образований ЛО за счет средств областного и местного бюджетов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02.7.01.S4310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74,2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Другие вопросы в области жили</w:t>
            </w:r>
            <w:r w:rsidRPr="003B3941">
              <w:rPr>
                <w:b/>
                <w:bCs/>
                <w:color w:val="000000"/>
                <w:sz w:val="20"/>
              </w:rPr>
              <w:t>щ</w:t>
            </w:r>
            <w:r w:rsidRPr="003B3941">
              <w:rPr>
                <w:b/>
                <w:bCs/>
                <w:color w:val="000000"/>
                <w:sz w:val="20"/>
              </w:rPr>
              <w:t>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 xml:space="preserve">Межбюджетные трансферты </w:t>
            </w:r>
            <w:proofErr w:type="gramStart"/>
            <w:r w:rsidRPr="003B3941">
              <w:rPr>
                <w:color w:val="000000"/>
                <w:sz w:val="20"/>
              </w:rPr>
              <w:t>из бю</w:t>
            </w:r>
            <w:r w:rsidRPr="003B3941">
              <w:rPr>
                <w:color w:val="000000"/>
                <w:sz w:val="20"/>
              </w:rPr>
              <w:t>д</w:t>
            </w:r>
            <w:r w:rsidRPr="003B3941">
              <w:rPr>
                <w:color w:val="000000"/>
                <w:sz w:val="20"/>
              </w:rPr>
              <w:t>жетов поселений бюджету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пального района в соответствии с з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ключенными соглашениями на орг</w:t>
            </w:r>
            <w:r w:rsidRPr="003B3941">
              <w:rPr>
                <w:color w:val="000000"/>
                <w:sz w:val="20"/>
              </w:rPr>
              <w:t>а</w:t>
            </w:r>
            <w:r w:rsidRPr="003B3941">
              <w:rPr>
                <w:color w:val="000000"/>
                <w:sz w:val="20"/>
              </w:rPr>
              <w:t>низацию ритуальных услуг в части</w:t>
            </w:r>
            <w:proofErr w:type="gramEnd"/>
            <w:r w:rsidRPr="003B3941">
              <w:rPr>
                <w:color w:val="000000"/>
                <w:sz w:val="20"/>
              </w:rPr>
              <w:t xml:space="preserve"> создания специализированной службы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81.0.00.40730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110,0</w:t>
            </w:r>
          </w:p>
        </w:tc>
      </w:tr>
      <w:tr w:rsidR="003B3941" w:rsidRPr="003B3941" w:rsidTr="00227FF1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lastRenderedPageBreak/>
              <w:t xml:space="preserve">Межбюджетные трансферты </w:t>
            </w:r>
            <w:proofErr w:type="gramStart"/>
            <w:r w:rsidRPr="003B3941">
              <w:rPr>
                <w:i/>
                <w:iCs/>
                <w:color w:val="000000"/>
                <w:sz w:val="20"/>
              </w:rPr>
              <w:t>из бюджетов поселений бюджету мун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ципального района в соответствии с заключенными соглашениями на орг</w:t>
            </w:r>
            <w:r w:rsidRPr="003B3941">
              <w:rPr>
                <w:i/>
                <w:iCs/>
                <w:color w:val="000000"/>
                <w:sz w:val="20"/>
              </w:rPr>
              <w:t>а</w:t>
            </w:r>
            <w:r w:rsidRPr="003B3941">
              <w:rPr>
                <w:i/>
                <w:iCs/>
                <w:color w:val="000000"/>
                <w:sz w:val="20"/>
              </w:rPr>
              <w:t>низацию ритуальных услуг в части</w:t>
            </w:r>
            <w:proofErr w:type="gramEnd"/>
            <w:r w:rsidRPr="003B3941">
              <w:rPr>
                <w:i/>
                <w:iCs/>
                <w:color w:val="000000"/>
                <w:sz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81.0.00.40730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110,0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11 378,7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12 372,4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11 378,7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3 653,4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3 655,2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2 946,4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2 244,6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551,8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(Иные бюджетные ассигн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за счет дополнительной ф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нансовой помощи из бюджета Ти</w:t>
            </w:r>
            <w:r w:rsidRPr="003B3941">
              <w:rPr>
                <w:color w:val="000000"/>
                <w:sz w:val="20"/>
              </w:rPr>
              <w:t>х</w:t>
            </w:r>
            <w:r w:rsidRPr="003B3941">
              <w:rPr>
                <w:color w:val="000000"/>
                <w:sz w:val="20"/>
              </w:rPr>
              <w:t>винского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2 708,7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за счет дополнительной ф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нансовой помощи из бюджета Ти</w:t>
            </w:r>
            <w:r w:rsidRPr="003B3941">
              <w:rPr>
                <w:i/>
                <w:iCs/>
                <w:color w:val="000000"/>
                <w:sz w:val="20"/>
              </w:rPr>
              <w:t>х</w:t>
            </w:r>
            <w:r w:rsidRPr="003B3941">
              <w:rPr>
                <w:i/>
                <w:iCs/>
                <w:color w:val="000000"/>
                <w:sz w:val="20"/>
              </w:rPr>
              <w:t>винского района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2 708,7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Дополнительные расходы на сохран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 xml:space="preserve">ние целевых </w:t>
            </w:r>
            <w:proofErr w:type="gramStart"/>
            <w:r w:rsidRPr="003B3941">
              <w:rPr>
                <w:color w:val="000000"/>
                <w:sz w:val="20"/>
              </w:rPr>
              <w:t>показателей повышения оплаты труда работников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пальных учреждений культуры</w:t>
            </w:r>
            <w:proofErr w:type="gramEnd"/>
            <w:r w:rsidRPr="003B3941">
              <w:rPr>
                <w:color w:val="000000"/>
                <w:sz w:val="20"/>
              </w:rPr>
              <w:t xml:space="preserve"> в соо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ветствии с Указом Президента РФ от 7 мая 2012 года № 597 "О мероприятиях по реализации государственной соц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альной политики" за счет средств о</w:t>
            </w:r>
            <w:r w:rsidRPr="003B3941">
              <w:rPr>
                <w:color w:val="000000"/>
                <w:sz w:val="20"/>
              </w:rPr>
              <w:t>б</w:t>
            </w:r>
            <w:r w:rsidRPr="003B3941">
              <w:rPr>
                <w:color w:val="000000"/>
                <w:sz w:val="20"/>
              </w:rPr>
              <w:t>ластного и местного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2 900,5</w:t>
            </w:r>
          </w:p>
        </w:tc>
      </w:tr>
      <w:tr w:rsidR="003B3941" w:rsidRPr="003B3941" w:rsidTr="00227FF1">
        <w:trPr>
          <w:trHeight w:val="47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proofErr w:type="gramStart"/>
            <w:r w:rsidRPr="003B3941">
              <w:rPr>
                <w:i/>
                <w:iCs/>
                <w:color w:val="000000"/>
                <w:sz w:val="20"/>
              </w:rPr>
              <w:lastRenderedPageBreak/>
              <w:t>Дополнительные расходы на сохран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ние целевых показателей повышения оплаты труда работников 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пальных учреждений культуры в 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ответствии с Указом Президента РФ от 7 мая 2012 года № 597 "О мер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приятиях по реализации госуда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ственной социальной политики" за счет средств областного и местного бюджетов (Расходы на выплаты пе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соналу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2 900,5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723,3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591,3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132,0</w:t>
            </w:r>
          </w:p>
        </w:tc>
      </w:tr>
      <w:tr w:rsidR="003B3941" w:rsidRPr="003B3941" w:rsidTr="00227F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за счет дополнительной ф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нансовой помощи из бюджета Ти</w:t>
            </w:r>
            <w:r w:rsidRPr="003B3941">
              <w:rPr>
                <w:color w:val="000000"/>
                <w:sz w:val="20"/>
              </w:rPr>
              <w:t>х</w:t>
            </w:r>
            <w:r w:rsidRPr="003B3941">
              <w:rPr>
                <w:color w:val="000000"/>
                <w:sz w:val="20"/>
              </w:rPr>
              <w:t>винского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1 319,9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за счет дополнительной ф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нансовой помощи из бюджета Ти</w:t>
            </w:r>
            <w:r w:rsidRPr="003B3941">
              <w:rPr>
                <w:i/>
                <w:iCs/>
                <w:color w:val="000000"/>
                <w:sz w:val="20"/>
              </w:rPr>
              <w:t>х</w:t>
            </w:r>
            <w:r w:rsidRPr="003B3941">
              <w:rPr>
                <w:i/>
                <w:iCs/>
                <w:color w:val="000000"/>
                <w:sz w:val="20"/>
              </w:rPr>
              <w:t>винского района (Закупка товаров, работ и услуг для обеспечения гос</w:t>
            </w:r>
            <w:r w:rsidRPr="003B3941">
              <w:rPr>
                <w:i/>
                <w:iCs/>
                <w:color w:val="000000"/>
                <w:sz w:val="20"/>
              </w:rPr>
              <w:t>у</w:t>
            </w:r>
            <w:r w:rsidRPr="003B3941">
              <w:rPr>
                <w:i/>
                <w:iCs/>
                <w:color w:val="000000"/>
                <w:sz w:val="20"/>
              </w:rPr>
              <w:t>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01.4.02.60870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1 319,9</w:t>
            </w:r>
          </w:p>
        </w:tc>
      </w:tr>
      <w:tr w:rsidR="003B3941" w:rsidRPr="003B3941" w:rsidTr="00227FF1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Дополнительные расходы на сохран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 xml:space="preserve">ние целевых </w:t>
            </w:r>
            <w:proofErr w:type="gramStart"/>
            <w:r w:rsidRPr="003B3941">
              <w:rPr>
                <w:color w:val="000000"/>
                <w:sz w:val="20"/>
              </w:rPr>
              <w:t>показателей повышения оплаты труда работников муниц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пальных учреждений культуры</w:t>
            </w:r>
            <w:proofErr w:type="gramEnd"/>
            <w:r w:rsidRPr="003B3941">
              <w:rPr>
                <w:color w:val="000000"/>
                <w:sz w:val="20"/>
              </w:rPr>
              <w:t xml:space="preserve"> в соо</w:t>
            </w:r>
            <w:r w:rsidRPr="003B3941">
              <w:rPr>
                <w:color w:val="000000"/>
                <w:sz w:val="20"/>
              </w:rPr>
              <w:t>т</w:t>
            </w:r>
            <w:r w:rsidRPr="003B3941">
              <w:rPr>
                <w:color w:val="000000"/>
                <w:sz w:val="20"/>
              </w:rPr>
              <w:t>ветствии с Указом Президента РФ от 7 мая 2012 года № 597 "О мероприятиях по реализации государственной соц</w:t>
            </w:r>
            <w:r w:rsidRPr="003B3941">
              <w:rPr>
                <w:color w:val="000000"/>
                <w:sz w:val="20"/>
              </w:rPr>
              <w:t>и</w:t>
            </w:r>
            <w:r w:rsidRPr="003B3941">
              <w:rPr>
                <w:color w:val="000000"/>
                <w:sz w:val="20"/>
              </w:rPr>
              <w:t>альной политики" за счет средств о</w:t>
            </w:r>
            <w:r w:rsidRPr="003B3941">
              <w:rPr>
                <w:color w:val="000000"/>
                <w:sz w:val="20"/>
              </w:rPr>
              <w:t>б</w:t>
            </w:r>
            <w:r w:rsidRPr="003B3941">
              <w:rPr>
                <w:color w:val="000000"/>
                <w:sz w:val="20"/>
              </w:rPr>
              <w:t>ластного и местного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779,9</w:t>
            </w:r>
          </w:p>
        </w:tc>
      </w:tr>
      <w:tr w:rsidR="003B3941" w:rsidRPr="003B3941" w:rsidTr="00227FF1">
        <w:trPr>
          <w:trHeight w:val="47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proofErr w:type="gramStart"/>
            <w:r w:rsidRPr="003B3941">
              <w:rPr>
                <w:i/>
                <w:iCs/>
                <w:color w:val="000000"/>
                <w:sz w:val="20"/>
              </w:rPr>
              <w:lastRenderedPageBreak/>
              <w:t>Дополнительные расходы на сохран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ние целевых показателей повышения оплаты труда работников 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пальных учреждений культуры в 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ответствии с Указом Президента РФ от 7 мая 2012 года № 597 "О мер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приятиях по реализации госуда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ственной социальной политики" за счет средств областного и местного бюджетов (Расходы на выплаты пе</w:t>
            </w:r>
            <w:r w:rsidRPr="003B3941">
              <w:rPr>
                <w:i/>
                <w:iCs/>
                <w:color w:val="000000"/>
                <w:sz w:val="20"/>
              </w:rPr>
              <w:t>р</w:t>
            </w:r>
            <w:r w:rsidRPr="003B3941">
              <w:rPr>
                <w:i/>
                <w:iCs/>
                <w:color w:val="000000"/>
                <w:sz w:val="20"/>
              </w:rPr>
              <w:t>соналу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779,9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3B3941" w:rsidRPr="003B3941" w:rsidTr="00227FF1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Доплаты к пенсиям государственных служащих субъектов Российской Ф</w:t>
            </w:r>
            <w:r w:rsidRPr="003B3941">
              <w:rPr>
                <w:color w:val="000000"/>
                <w:sz w:val="20"/>
              </w:rPr>
              <w:t>е</w:t>
            </w:r>
            <w:r w:rsidRPr="003B3941">
              <w:rPr>
                <w:color w:val="000000"/>
                <w:sz w:val="20"/>
              </w:rPr>
              <w:t>дерации и муниципальных служащих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441,0</w:t>
            </w:r>
          </w:p>
        </w:tc>
      </w:tr>
      <w:tr w:rsidR="003B3941" w:rsidRPr="003B3941" w:rsidTr="00227FF1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Доплаты к пенсиям государственных служащих субъектов Российской Ф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дерации и муниципальных служащих в рамках непрограммных расходов (С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441,0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1 920,5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1 920,5</w:t>
            </w:r>
          </w:p>
        </w:tc>
      </w:tr>
      <w:tr w:rsidR="003B3941" w:rsidRPr="003B3941" w:rsidTr="00227FF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01.4.03.00120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color w:val="000000"/>
                <w:sz w:val="20"/>
              </w:rPr>
            </w:pPr>
            <w:r w:rsidRPr="003B3941">
              <w:rPr>
                <w:color w:val="000000"/>
                <w:sz w:val="20"/>
              </w:rPr>
              <w:t>1 920,5</w:t>
            </w:r>
          </w:p>
        </w:tc>
      </w:tr>
      <w:tr w:rsidR="003B3941" w:rsidRPr="003B3941" w:rsidTr="00227FF1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(Расходы на выплаты перс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налу в целях обеспечения выполнения функций государственными (муниц</w:t>
            </w:r>
            <w:r w:rsidRPr="003B3941">
              <w:rPr>
                <w:i/>
                <w:iCs/>
                <w:color w:val="000000"/>
                <w:sz w:val="20"/>
              </w:rPr>
              <w:t>и</w:t>
            </w:r>
            <w:r w:rsidRPr="003B3941">
              <w:rPr>
                <w:i/>
                <w:iCs/>
                <w:color w:val="000000"/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01.4.03.00120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1 878,0</w:t>
            </w:r>
          </w:p>
        </w:tc>
      </w:tr>
      <w:tr w:rsidR="003B3941" w:rsidRPr="003B3941" w:rsidTr="00227FF1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Расходы на обеспечение деятельн</w:t>
            </w:r>
            <w:r w:rsidRPr="003B3941">
              <w:rPr>
                <w:i/>
                <w:iCs/>
                <w:color w:val="000000"/>
                <w:sz w:val="20"/>
              </w:rPr>
              <w:t>о</w:t>
            </w:r>
            <w:r w:rsidRPr="003B3941">
              <w:rPr>
                <w:i/>
                <w:iCs/>
                <w:color w:val="000000"/>
                <w:sz w:val="20"/>
              </w:rPr>
              <w:t>сти муниципальных казенных учр</w:t>
            </w:r>
            <w:r w:rsidRPr="003B3941">
              <w:rPr>
                <w:i/>
                <w:iCs/>
                <w:color w:val="000000"/>
                <w:sz w:val="20"/>
              </w:rPr>
              <w:t>е</w:t>
            </w:r>
            <w:r w:rsidRPr="003B3941">
              <w:rPr>
                <w:i/>
                <w:iCs/>
                <w:color w:val="000000"/>
                <w:sz w:val="20"/>
              </w:rPr>
              <w:t>ждений (Закупка товаров, работ и услуг для обеспечения государстве</w:t>
            </w:r>
            <w:r w:rsidRPr="003B3941">
              <w:rPr>
                <w:i/>
                <w:iCs/>
                <w:color w:val="000000"/>
                <w:sz w:val="20"/>
              </w:rPr>
              <w:t>н</w:t>
            </w:r>
            <w:r w:rsidRPr="003B3941">
              <w:rPr>
                <w:i/>
                <w:iCs/>
                <w:color w:val="000000"/>
                <w:sz w:val="20"/>
              </w:rPr>
              <w:t>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01.4.03.00120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3B3941">
              <w:rPr>
                <w:i/>
                <w:iCs/>
                <w:color w:val="000000"/>
                <w:sz w:val="20"/>
              </w:rPr>
              <w:t>42,5</w:t>
            </w:r>
          </w:p>
        </w:tc>
      </w:tr>
      <w:tr w:rsidR="003B3941" w:rsidRPr="003B3941" w:rsidTr="00227FF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41" w:rsidRPr="003B3941" w:rsidRDefault="003B3941" w:rsidP="003B39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29 880,6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27 576,8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41" w:rsidRPr="003B3941" w:rsidRDefault="003B3941" w:rsidP="003B394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941">
              <w:rPr>
                <w:b/>
                <w:bCs/>
                <w:color w:val="000000"/>
                <w:sz w:val="20"/>
              </w:rPr>
              <w:t>26 276,6</w:t>
            </w:r>
          </w:p>
        </w:tc>
      </w:tr>
    </w:tbl>
    <w:p w:rsidR="003B3941" w:rsidRP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P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Pr="003B3941" w:rsidRDefault="003B3941" w:rsidP="003B3941">
      <w:pPr>
        <w:ind w:left="5580"/>
        <w:jc w:val="right"/>
        <w:rPr>
          <w:sz w:val="24"/>
          <w:szCs w:val="24"/>
        </w:rPr>
      </w:pPr>
      <w:r w:rsidRPr="003B3941">
        <w:rPr>
          <w:sz w:val="24"/>
          <w:szCs w:val="24"/>
        </w:rPr>
        <w:t>Утверждены</w:t>
      </w:r>
    </w:p>
    <w:p w:rsidR="003B3941" w:rsidRPr="003B3941" w:rsidRDefault="003B3941" w:rsidP="003B3941">
      <w:pPr>
        <w:ind w:left="5580"/>
        <w:jc w:val="right"/>
        <w:rPr>
          <w:sz w:val="24"/>
          <w:szCs w:val="24"/>
        </w:rPr>
      </w:pPr>
      <w:r w:rsidRPr="003B3941">
        <w:rPr>
          <w:sz w:val="24"/>
          <w:szCs w:val="24"/>
        </w:rPr>
        <w:t>решением совета депутатов</w:t>
      </w:r>
    </w:p>
    <w:p w:rsidR="003B3941" w:rsidRPr="003B3941" w:rsidRDefault="003B3941" w:rsidP="003B3941">
      <w:pPr>
        <w:ind w:left="5580"/>
        <w:jc w:val="right"/>
        <w:rPr>
          <w:sz w:val="24"/>
          <w:szCs w:val="24"/>
        </w:rPr>
      </w:pPr>
      <w:r w:rsidRPr="003B3941">
        <w:rPr>
          <w:sz w:val="24"/>
          <w:szCs w:val="24"/>
        </w:rPr>
        <w:t>Борского сельского поселения</w:t>
      </w:r>
    </w:p>
    <w:p w:rsidR="003B3941" w:rsidRPr="003B3941" w:rsidRDefault="003B3941" w:rsidP="003B3941">
      <w:pPr>
        <w:ind w:left="5580"/>
        <w:jc w:val="right"/>
        <w:rPr>
          <w:sz w:val="24"/>
          <w:szCs w:val="24"/>
        </w:rPr>
      </w:pPr>
      <w:r w:rsidRPr="003B3941">
        <w:rPr>
          <w:sz w:val="24"/>
          <w:szCs w:val="24"/>
        </w:rPr>
        <w:t xml:space="preserve">от 21 декабря 2023 г.  № 03-185  </w:t>
      </w:r>
    </w:p>
    <w:p w:rsidR="003B3941" w:rsidRPr="003B3941" w:rsidRDefault="003B3941" w:rsidP="003B3941">
      <w:pPr>
        <w:ind w:left="5580"/>
        <w:jc w:val="right"/>
        <w:rPr>
          <w:i/>
          <w:sz w:val="24"/>
          <w:szCs w:val="24"/>
        </w:rPr>
      </w:pPr>
      <w:r w:rsidRPr="003B3941">
        <w:rPr>
          <w:i/>
          <w:sz w:val="24"/>
          <w:szCs w:val="24"/>
        </w:rPr>
        <w:t xml:space="preserve"> (приложение № 7)</w:t>
      </w:r>
    </w:p>
    <w:p w:rsidR="003B3941" w:rsidRPr="00E948D5" w:rsidRDefault="003B3941" w:rsidP="003B3941">
      <w:pPr>
        <w:ind w:left="5580"/>
        <w:jc w:val="center"/>
        <w:rPr>
          <w:i/>
          <w:lang w:val="en-US"/>
        </w:rPr>
      </w:pPr>
    </w:p>
    <w:p w:rsidR="003B3941" w:rsidRPr="0006175C" w:rsidRDefault="003B3941" w:rsidP="003B3941">
      <w:pPr>
        <w:ind w:left="5580"/>
        <w:jc w:val="center"/>
        <w:rPr>
          <w:i/>
        </w:rPr>
      </w:pPr>
    </w:p>
    <w:p w:rsidR="003B3941" w:rsidRPr="0006175C" w:rsidRDefault="003B3941" w:rsidP="003B3941">
      <w:pPr>
        <w:jc w:val="center"/>
        <w:rPr>
          <w:szCs w:val="28"/>
        </w:rPr>
      </w:pPr>
      <w:r>
        <w:rPr>
          <w:szCs w:val="28"/>
        </w:rPr>
        <w:t>МЕЖБЮДЖЕТНЫЕ ТРАНСФЕРТЫ</w:t>
      </w:r>
    </w:p>
    <w:p w:rsidR="003B3941" w:rsidRDefault="003B3941" w:rsidP="003B3941">
      <w:pPr>
        <w:jc w:val="center"/>
      </w:pPr>
      <w:r>
        <w:t>на осуществление части полномочий и функций</w:t>
      </w:r>
    </w:p>
    <w:p w:rsidR="003B3941" w:rsidRDefault="003B3941" w:rsidP="003B3941">
      <w:pPr>
        <w:jc w:val="center"/>
      </w:pPr>
      <w:r>
        <w:t xml:space="preserve">местного значения из бюджетов поселений бюджету муниципального района в соответствии с заключенными соглашениями по решению вопросов </w:t>
      </w:r>
    </w:p>
    <w:p w:rsidR="003B3941" w:rsidRDefault="003B3941" w:rsidP="003B3941">
      <w:pPr>
        <w:jc w:val="center"/>
      </w:pPr>
      <w:r>
        <w:t>местного значения в 2024-2026 годах</w:t>
      </w:r>
    </w:p>
    <w:p w:rsidR="003B3941" w:rsidRDefault="003B3941" w:rsidP="003B3941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925"/>
        <w:gridCol w:w="1326"/>
        <w:gridCol w:w="1394"/>
        <w:gridCol w:w="1326"/>
      </w:tblGrid>
      <w:tr w:rsidR="003B3941" w:rsidTr="003B3941">
        <w:tc>
          <w:tcPr>
            <w:tcW w:w="674" w:type="dxa"/>
          </w:tcPr>
          <w:p w:rsidR="003B3941" w:rsidRDefault="003B3941" w:rsidP="003B3941">
            <w:r>
              <w:t>№№</w:t>
            </w:r>
          </w:p>
          <w:p w:rsidR="003B3941" w:rsidRDefault="003B3941" w:rsidP="003B394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76" w:type="dxa"/>
          </w:tcPr>
          <w:p w:rsidR="003B3941" w:rsidRDefault="003B3941" w:rsidP="003B3941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2024 год (тыс. руб.)</w:t>
            </w: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</w:pPr>
            <w:r>
              <w:t>2025 год (тыс. руб.)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2026 год (тыс. руб.)</w:t>
            </w: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</w:pPr>
            <w:r>
              <w:t>1.</w:t>
            </w:r>
          </w:p>
        </w:tc>
        <w:tc>
          <w:tcPr>
            <w:tcW w:w="4976" w:type="dxa"/>
          </w:tcPr>
          <w:p w:rsidR="003B3941" w:rsidRDefault="003B3941" w:rsidP="003B3941">
            <w:r>
              <w:t xml:space="preserve">Формирование, исполнение и </w:t>
            </w:r>
            <w:proofErr w:type="gramStart"/>
            <w:r>
              <w:t>ко</w:t>
            </w:r>
            <w:r>
              <w:t>н</w:t>
            </w:r>
            <w:r>
              <w:t>троль за</w:t>
            </w:r>
            <w:proofErr w:type="gramEnd"/>
            <w:r>
              <w:t xml:space="preserve"> исполнением бюджета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</w:p>
          <w:p w:rsidR="003B3941" w:rsidRPr="00F762F4" w:rsidRDefault="003B3941" w:rsidP="003B3941">
            <w:pPr>
              <w:jc w:val="center"/>
            </w:pPr>
            <w:r>
              <w:t>273,5</w:t>
            </w: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</w:pPr>
          </w:p>
          <w:p w:rsidR="003B3941" w:rsidRPr="00F762F4" w:rsidRDefault="003B3941" w:rsidP="003B3941">
            <w:pPr>
              <w:jc w:val="center"/>
            </w:pPr>
            <w:r>
              <w:t>273,5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</w:p>
          <w:p w:rsidR="003B3941" w:rsidRPr="00F762F4" w:rsidRDefault="003B3941" w:rsidP="003B3941">
            <w:pPr>
              <w:jc w:val="center"/>
            </w:pPr>
            <w:r>
              <w:t>273,5</w:t>
            </w: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</w:pPr>
            <w:r>
              <w:t>2.</w:t>
            </w:r>
          </w:p>
        </w:tc>
        <w:tc>
          <w:tcPr>
            <w:tcW w:w="4976" w:type="dxa"/>
          </w:tcPr>
          <w:p w:rsidR="003B3941" w:rsidRDefault="003B3941" w:rsidP="003B3941">
            <w:r>
              <w:t>Осуществление контрольных функций совета депутатов</w:t>
            </w:r>
          </w:p>
        </w:tc>
        <w:tc>
          <w:tcPr>
            <w:tcW w:w="1334" w:type="dxa"/>
          </w:tcPr>
          <w:p w:rsidR="003B3941" w:rsidRPr="00881DA4" w:rsidRDefault="003B3941" w:rsidP="003B3941">
            <w:pPr>
              <w:jc w:val="center"/>
            </w:pPr>
            <w:r>
              <w:t>153,4</w:t>
            </w:r>
          </w:p>
        </w:tc>
        <w:tc>
          <w:tcPr>
            <w:tcW w:w="1404" w:type="dxa"/>
          </w:tcPr>
          <w:p w:rsidR="003B3941" w:rsidRPr="00881DA4" w:rsidRDefault="003B3941" w:rsidP="003B3941">
            <w:pPr>
              <w:jc w:val="center"/>
            </w:pPr>
            <w:r>
              <w:t>153,4</w:t>
            </w:r>
          </w:p>
        </w:tc>
        <w:tc>
          <w:tcPr>
            <w:tcW w:w="1334" w:type="dxa"/>
          </w:tcPr>
          <w:p w:rsidR="003B3941" w:rsidRPr="00881DA4" w:rsidRDefault="003B3941" w:rsidP="003B3941">
            <w:pPr>
              <w:jc w:val="center"/>
            </w:pPr>
            <w:r>
              <w:t>153,4</w:t>
            </w: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</w:pPr>
            <w:r>
              <w:t>3.</w:t>
            </w:r>
          </w:p>
        </w:tc>
        <w:tc>
          <w:tcPr>
            <w:tcW w:w="4976" w:type="dxa"/>
          </w:tcPr>
          <w:p w:rsidR="003B3941" w:rsidRDefault="003B3941" w:rsidP="003B3941">
            <w:r>
              <w:t>Организация исполнения полномочий поселений по вопросам тепло- и газ</w:t>
            </w:r>
            <w:r>
              <w:t>о</w:t>
            </w:r>
            <w:r>
              <w:t>снабжения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443,1</w:t>
            </w: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</w:pPr>
            <w:r>
              <w:t>443,1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443,1</w:t>
            </w: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</w:pPr>
            <w:r>
              <w:t>4.</w:t>
            </w:r>
          </w:p>
        </w:tc>
        <w:tc>
          <w:tcPr>
            <w:tcW w:w="4976" w:type="dxa"/>
          </w:tcPr>
          <w:p w:rsidR="003B3941" w:rsidRDefault="003B3941" w:rsidP="003B3941">
            <w:r>
              <w:t xml:space="preserve">Организация исполнения </w:t>
            </w:r>
            <w:r w:rsidRPr="00E94734">
              <w:t>полномочий по решению вопросов местного знач</w:t>
            </w:r>
            <w:r w:rsidRPr="00E94734">
              <w:t>е</w:t>
            </w:r>
            <w:r w:rsidRPr="00E94734">
              <w:t>ния на создание условий для развития малого и среднего предпринимател</w:t>
            </w:r>
            <w:r w:rsidRPr="00E94734">
              <w:t>ь</w:t>
            </w:r>
            <w:r w:rsidRPr="00E94734">
              <w:t>ства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123,1</w:t>
            </w:r>
          </w:p>
          <w:p w:rsidR="003B3941" w:rsidRDefault="003B3941" w:rsidP="003B3941">
            <w:pPr>
              <w:jc w:val="center"/>
            </w:pP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</w:pPr>
            <w:r>
              <w:t>123,1</w:t>
            </w:r>
          </w:p>
          <w:p w:rsidR="003B3941" w:rsidRDefault="003B3941" w:rsidP="003B3941">
            <w:pPr>
              <w:jc w:val="center"/>
            </w:pP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123,1</w:t>
            </w:r>
          </w:p>
          <w:p w:rsidR="003B3941" w:rsidRDefault="003B3941" w:rsidP="003B3941">
            <w:pPr>
              <w:jc w:val="center"/>
            </w:pP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</w:pPr>
            <w:r>
              <w:t>5.</w:t>
            </w:r>
          </w:p>
        </w:tc>
        <w:tc>
          <w:tcPr>
            <w:tcW w:w="4976" w:type="dxa"/>
          </w:tcPr>
          <w:p w:rsidR="003B3941" w:rsidRDefault="003B3941" w:rsidP="003B3941">
            <w:r>
              <w:t xml:space="preserve">Организация исполнения </w:t>
            </w:r>
            <w:r w:rsidRPr="00E94734">
              <w:t>полномочий по решению вопросов местного знач</w:t>
            </w:r>
            <w:r w:rsidRPr="00E94734">
              <w:t>е</w:t>
            </w:r>
            <w:r w:rsidRPr="00E94734">
              <w:t>ния по установлению, изменению и отмене местных налогов и сборов п</w:t>
            </w:r>
            <w:r w:rsidRPr="00E94734">
              <w:t>о</w:t>
            </w:r>
            <w:r w:rsidRPr="00E94734">
              <w:t>селения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138,7</w:t>
            </w: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</w:pPr>
            <w:r>
              <w:t>138,7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</w:pPr>
            <w:r>
              <w:t>138,7</w:t>
            </w:r>
          </w:p>
        </w:tc>
      </w:tr>
      <w:tr w:rsidR="003B3941" w:rsidTr="003B3941">
        <w:tc>
          <w:tcPr>
            <w:tcW w:w="674" w:type="dxa"/>
          </w:tcPr>
          <w:p w:rsidR="003B3941" w:rsidRPr="00BE1F7B" w:rsidRDefault="003B3941" w:rsidP="003B3941">
            <w:pPr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76" w:type="dxa"/>
          </w:tcPr>
          <w:p w:rsidR="003B3941" w:rsidRPr="00C556BA" w:rsidRDefault="003B3941" w:rsidP="003B3941">
            <w:pPr>
              <w:rPr>
                <w:bCs/>
              </w:rPr>
            </w:pPr>
            <w:r>
              <w:rPr>
                <w:bCs/>
              </w:rPr>
              <w:t xml:space="preserve">Организация исполнения </w:t>
            </w:r>
            <w:r w:rsidRPr="00A86611">
              <w:rPr>
                <w:bCs/>
              </w:rPr>
              <w:t>полномочий по решению вопросов местного знач</w:t>
            </w:r>
            <w:r w:rsidRPr="00A86611">
              <w:rPr>
                <w:bCs/>
              </w:rPr>
              <w:t>е</w:t>
            </w:r>
            <w:r w:rsidRPr="00A86611">
              <w:rPr>
                <w:bCs/>
              </w:rPr>
              <w:t>ния в части  участия о владении, пол</w:t>
            </w:r>
            <w:r w:rsidRPr="00A86611">
              <w:rPr>
                <w:bCs/>
              </w:rPr>
              <w:t>ь</w:t>
            </w:r>
            <w:r w:rsidRPr="00A86611">
              <w:rPr>
                <w:bCs/>
              </w:rPr>
              <w:t>зовании и распоряжении имуществом, находящимся в муниципальной со</w:t>
            </w:r>
            <w:r w:rsidRPr="00A86611">
              <w:rPr>
                <w:bCs/>
              </w:rPr>
              <w:t>б</w:t>
            </w:r>
            <w:r w:rsidRPr="00A86611">
              <w:rPr>
                <w:bCs/>
              </w:rPr>
              <w:t>ственности поселения</w:t>
            </w:r>
          </w:p>
        </w:tc>
        <w:tc>
          <w:tcPr>
            <w:tcW w:w="1334" w:type="dxa"/>
          </w:tcPr>
          <w:p w:rsidR="003B3941" w:rsidRPr="00BE1F7B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04" w:type="dxa"/>
          </w:tcPr>
          <w:p w:rsidR="003B3941" w:rsidRPr="00BE1F7B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334" w:type="dxa"/>
          </w:tcPr>
          <w:p w:rsidR="003B3941" w:rsidRPr="00BE1F7B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</w:tr>
      <w:tr w:rsidR="003B3941" w:rsidTr="003B3941">
        <w:tc>
          <w:tcPr>
            <w:tcW w:w="674" w:type="dxa"/>
          </w:tcPr>
          <w:p w:rsidR="003B3941" w:rsidRDefault="003B3941" w:rsidP="003B3941">
            <w:pPr>
              <w:jc w:val="righ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76" w:type="dxa"/>
          </w:tcPr>
          <w:p w:rsidR="003B3941" w:rsidRPr="00C30E15" w:rsidRDefault="003B3941" w:rsidP="003B3941">
            <w:pPr>
              <w:rPr>
                <w:bCs/>
              </w:rPr>
            </w:pPr>
            <w:r w:rsidRPr="00C30E15">
              <w:rPr>
                <w:color w:val="000000"/>
              </w:rPr>
              <w:t>Организация ритуальных услуг и с</w:t>
            </w:r>
            <w:r w:rsidRPr="00C30E15">
              <w:rPr>
                <w:color w:val="000000"/>
              </w:rPr>
              <w:t>о</w:t>
            </w:r>
            <w:r w:rsidRPr="00C30E15">
              <w:rPr>
                <w:color w:val="000000"/>
              </w:rPr>
              <w:t>держание мест захоронения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404" w:type="dxa"/>
          </w:tcPr>
          <w:p w:rsidR="003B3941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334" w:type="dxa"/>
          </w:tcPr>
          <w:p w:rsidR="003B3941" w:rsidRDefault="003B3941" w:rsidP="003B3941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3B3941" w:rsidTr="003B3941">
        <w:tc>
          <w:tcPr>
            <w:tcW w:w="674" w:type="dxa"/>
          </w:tcPr>
          <w:p w:rsidR="003B3941" w:rsidRPr="00CE0C67" w:rsidRDefault="003B3941" w:rsidP="003B3941">
            <w:pPr>
              <w:jc w:val="right"/>
              <w:rPr>
                <w:b/>
              </w:rPr>
            </w:pPr>
          </w:p>
        </w:tc>
        <w:tc>
          <w:tcPr>
            <w:tcW w:w="4976" w:type="dxa"/>
          </w:tcPr>
          <w:p w:rsidR="003B3941" w:rsidRPr="00CE0C67" w:rsidRDefault="003B3941" w:rsidP="003B3941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334" w:type="dxa"/>
          </w:tcPr>
          <w:p w:rsidR="003B3941" w:rsidRPr="00CE0C67" w:rsidRDefault="003B3941" w:rsidP="003B3941">
            <w:pPr>
              <w:jc w:val="center"/>
              <w:rPr>
                <w:b/>
              </w:rPr>
            </w:pPr>
            <w:r>
              <w:rPr>
                <w:b/>
              </w:rPr>
              <w:t>1574,9</w:t>
            </w:r>
          </w:p>
        </w:tc>
        <w:tc>
          <w:tcPr>
            <w:tcW w:w="1404" w:type="dxa"/>
          </w:tcPr>
          <w:p w:rsidR="003B3941" w:rsidRPr="00CE0C67" w:rsidRDefault="003B3941" w:rsidP="003B3941">
            <w:pPr>
              <w:jc w:val="center"/>
              <w:rPr>
                <w:b/>
              </w:rPr>
            </w:pPr>
            <w:r>
              <w:rPr>
                <w:b/>
              </w:rPr>
              <w:t>1574,9</w:t>
            </w:r>
          </w:p>
        </w:tc>
        <w:tc>
          <w:tcPr>
            <w:tcW w:w="1334" w:type="dxa"/>
          </w:tcPr>
          <w:p w:rsidR="003B3941" w:rsidRPr="00CE0C67" w:rsidRDefault="003B3941" w:rsidP="003B3941">
            <w:pPr>
              <w:jc w:val="center"/>
              <w:rPr>
                <w:b/>
              </w:rPr>
            </w:pPr>
            <w:r>
              <w:rPr>
                <w:b/>
              </w:rPr>
              <w:t>1574,9</w:t>
            </w:r>
          </w:p>
        </w:tc>
      </w:tr>
    </w:tbl>
    <w:p w:rsidR="003B3941" w:rsidRDefault="003B3941" w:rsidP="003B3941"/>
    <w:p w:rsidR="003B3941" w:rsidRDefault="003B3941" w:rsidP="003B3941">
      <w:pPr>
        <w:jc w:val="center"/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E948D5" w:rsidRDefault="003B3941" w:rsidP="003B3941">
      <w:pPr>
        <w:jc w:val="right"/>
        <w:rPr>
          <w:sz w:val="24"/>
          <w:szCs w:val="24"/>
          <w:lang w:val="en-US"/>
        </w:rPr>
      </w:pPr>
      <w:r w:rsidRPr="00CC41E7">
        <w:rPr>
          <w:sz w:val="24"/>
          <w:szCs w:val="24"/>
        </w:rPr>
        <w:t xml:space="preserve">                                                                                        </w:t>
      </w:r>
    </w:p>
    <w:p w:rsidR="00E948D5" w:rsidRDefault="00E948D5" w:rsidP="003B3941">
      <w:pPr>
        <w:jc w:val="right"/>
        <w:rPr>
          <w:sz w:val="24"/>
          <w:szCs w:val="24"/>
          <w:lang w:val="en-US"/>
        </w:rPr>
      </w:pPr>
    </w:p>
    <w:p w:rsidR="003B3941" w:rsidRPr="00CC41E7" w:rsidRDefault="003B3941" w:rsidP="003B3941">
      <w:pPr>
        <w:jc w:val="right"/>
        <w:rPr>
          <w:sz w:val="24"/>
          <w:szCs w:val="24"/>
        </w:rPr>
      </w:pPr>
      <w:r w:rsidRPr="00CC41E7">
        <w:rPr>
          <w:sz w:val="24"/>
          <w:szCs w:val="24"/>
        </w:rPr>
        <w:lastRenderedPageBreak/>
        <w:t xml:space="preserve">Утвержден </w:t>
      </w:r>
    </w:p>
    <w:p w:rsidR="003B3941" w:rsidRPr="00CC41E7" w:rsidRDefault="003B3941" w:rsidP="003B3941">
      <w:pPr>
        <w:jc w:val="right"/>
        <w:rPr>
          <w:sz w:val="24"/>
          <w:szCs w:val="24"/>
        </w:rPr>
      </w:pPr>
      <w:r w:rsidRPr="00CC41E7">
        <w:rPr>
          <w:sz w:val="24"/>
          <w:szCs w:val="24"/>
        </w:rPr>
        <w:t xml:space="preserve">                                                                              </w:t>
      </w:r>
      <w:r w:rsidR="00CC41E7" w:rsidRPr="00CC41E7">
        <w:rPr>
          <w:sz w:val="24"/>
          <w:szCs w:val="24"/>
        </w:rPr>
        <w:t xml:space="preserve">                         </w:t>
      </w:r>
      <w:r w:rsidRPr="00CC41E7">
        <w:rPr>
          <w:sz w:val="24"/>
          <w:szCs w:val="24"/>
        </w:rPr>
        <w:t xml:space="preserve"> решение</w:t>
      </w:r>
      <w:r w:rsidR="00CC41E7" w:rsidRPr="00CC41E7">
        <w:rPr>
          <w:sz w:val="24"/>
          <w:szCs w:val="24"/>
        </w:rPr>
        <w:t>м</w:t>
      </w:r>
      <w:r w:rsidRPr="00CC41E7">
        <w:rPr>
          <w:sz w:val="24"/>
          <w:szCs w:val="24"/>
        </w:rPr>
        <w:t xml:space="preserve"> сове</w:t>
      </w:r>
      <w:r w:rsidR="00CC41E7">
        <w:rPr>
          <w:sz w:val="24"/>
          <w:szCs w:val="24"/>
        </w:rPr>
        <w:t xml:space="preserve">та </w:t>
      </w:r>
      <w:r w:rsidRPr="00CC41E7">
        <w:rPr>
          <w:sz w:val="24"/>
          <w:szCs w:val="24"/>
        </w:rPr>
        <w:t>депутатов</w:t>
      </w:r>
    </w:p>
    <w:p w:rsidR="003B3941" w:rsidRPr="00CC41E7" w:rsidRDefault="003B3941" w:rsidP="003B3941">
      <w:pPr>
        <w:jc w:val="right"/>
        <w:rPr>
          <w:b/>
          <w:sz w:val="24"/>
          <w:szCs w:val="24"/>
        </w:rPr>
      </w:pPr>
      <w:r w:rsidRPr="00CC41E7">
        <w:rPr>
          <w:sz w:val="24"/>
          <w:szCs w:val="24"/>
        </w:rPr>
        <w:t xml:space="preserve">                                                                                             Борского сельского поселения</w:t>
      </w:r>
    </w:p>
    <w:p w:rsidR="003B3941" w:rsidRPr="00CC41E7" w:rsidRDefault="003B3941" w:rsidP="003B3941">
      <w:pPr>
        <w:jc w:val="right"/>
        <w:rPr>
          <w:sz w:val="24"/>
          <w:szCs w:val="24"/>
        </w:rPr>
      </w:pPr>
      <w:r w:rsidRPr="00CC41E7">
        <w:rPr>
          <w:sz w:val="24"/>
          <w:szCs w:val="24"/>
        </w:rPr>
        <w:t xml:space="preserve">                                                                                                 от 21 декабря 2023 г. № 03-185               </w:t>
      </w:r>
      <w:r w:rsidRPr="00CC41E7">
        <w:rPr>
          <w:i/>
          <w:sz w:val="24"/>
          <w:szCs w:val="24"/>
        </w:rPr>
        <w:t xml:space="preserve">                                                                                                                (приложение 8)</w:t>
      </w:r>
    </w:p>
    <w:p w:rsidR="003B3941" w:rsidRPr="00CC41E7" w:rsidRDefault="003B3941" w:rsidP="003B3941">
      <w:pPr>
        <w:jc w:val="center"/>
        <w:rPr>
          <w:b/>
          <w:sz w:val="24"/>
          <w:szCs w:val="24"/>
        </w:rPr>
      </w:pP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  <w:r>
        <w:rPr>
          <w:b/>
        </w:rPr>
        <w:t xml:space="preserve">Порядок </w:t>
      </w: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3B3941" w:rsidRPr="00F64DF9" w:rsidRDefault="003B3941" w:rsidP="00E948D5">
      <w:pPr>
        <w:tabs>
          <w:tab w:val="left" w:pos="993"/>
        </w:tabs>
        <w:ind w:left="567"/>
        <w:jc w:val="center"/>
        <w:rPr>
          <w:b/>
        </w:rPr>
      </w:pPr>
      <w:r>
        <w:rPr>
          <w:b/>
        </w:rPr>
        <w:t>в бюджет Тихвинского района</w:t>
      </w: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</w:p>
    <w:p w:rsidR="003B3941" w:rsidRDefault="003B3941" w:rsidP="00E948D5">
      <w:pPr>
        <w:tabs>
          <w:tab w:val="left" w:pos="993"/>
        </w:tabs>
        <w:ind w:left="567"/>
        <w:jc w:val="center"/>
        <w:rPr>
          <w:b/>
        </w:rPr>
      </w:pPr>
    </w:p>
    <w:p w:rsidR="003B3941" w:rsidRPr="00754142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754142">
        <w:t>В соответствии со статьей 142.5 Бюджетного кодекса Российской Федерации настоящий Порядок определяет условия и процедуру пред</w:t>
      </w:r>
      <w:r w:rsidRPr="00754142">
        <w:t>о</w:t>
      </w:r>
      <w:r w:rsidRPr="00754142">
        <w:t xml:space="preserve">ставления иных межбюджетных трансфертов из бюджета </w:t>
      </w:r>
      <w:r>
        <w:t xml:space="preserve">Борского </w:t>
      </w:r>
      <w:r w:rsidRPr="00754142">
        <w:t>сел</w:t>
      </w:r>
      <w:r w:rsidRPr="00754142">
        <w:t>ь</w:t>
      </w:r>
      <w:r w:rsidRPr="00754142">
        <w:t>ского п</w:t>
      </w:r>
      <w:r w:rsidRPr="00754142">
        <w:t>о</w:t>
      </w:r>
      <w:r w:rsidRPr="00754142">
        <w:t>селения бюджету Тихвинского района на осуществление части полномочий и функций  по решению вопросов местного значения  пос</w:t>
      </w:r>
      <w:r w:rsidRPr="00754142">
        <w:t>е</w:t>
      </w:r>
      <w:r w:rsidRPr="00754142">
        <w:t>ления (далее по те</w:t>
      </w:r>
      <w:r w:rsidRPr="00754142">
        <w:t>к</w:t>
      </w:r>
      <w:r w:rsidRPr="00754142">
        <w:t>сту – межбюджетные трансферты).</w:t>
      </w:r>
    </w:p>
    <w:p w:rsidR="003B3941" w:rsidRPr="00754142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Борского</w:t>
      </w:r>
      <w:r w:rsidRPr="00754142">
        <w:t xml:space="preserve"> сельского поселения решения о передаче осуществления части полномочий и функций по решению в</w:t>
      </w:r>
      <w:r w:rsidRPr="00754142">
        <w:t>о</w:t>
      </w:r>
      <w:r w:rsidRPr="00754142">
        <w:t>просов местного значения поселения органам местного самоуправления Тихвинск</w:t>
      </w:r>
      <w:r w:rsidRPr="00754142">
        <w:t>о</w:t>
      </w:r>
      <w:r w:rsidRPr="00754142">
        <w:t>го района (далее по тексту – переданные полномочия).</w:t>
      </w:r>
    </w:p>
    <w:p w:rsidR="003B3941" w:rsidRPr="00754142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754142">
        <w:t>Межбюджетные трансферты передаются на осуществление исполн</w:t>
      </w:r>
      <w:r w:rsidRPr="00754142">
        <w:t>е</w:t>
      </w:r>
      <w:r w:rsidRPr="00754142">
        <w:t>ния переданных полномочий и функций, в части финансового обеспеч</w:t>
      </w:r>
      <w:r w:rsidRPr="00754142">
        <w:t>е</w:t>
      </w:r>
      <w:r w:rsidRPr="00754142">
        <w:t>ния содержания органов местного самоуправления Тихвинск</w:t>
      </w:r>
      <w:r w:rsidRPr="00754142">
        <w:t>о</w:t>
      </w:r>
      <w:r w:rsidRPr="00754142">
        <w:t>го района, включая оплату труда с начислениями и материальные затраты на орг</w:t>
      </w:r>
      <w:r w:rsidRPr="00754142">
        <w:t>а</w:t>
      </w:r>
      <w:r w:rsidRPr="00754142">
        <w:t>низ</w:t>
      </w:r>
      <w:r w:rsidRPr="00754142">
        <w:t>а</w:t>
      </w:r>
      <w:r w:rsidRPr="00754142">
        <w:t>цию осуществления переданных полномочий и функций.</w:t>
      </w:r>
    </w:p>
    <w:p w:rsidR="003B3941" w:rsidRPr="00754142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754142">
        <w:t>Главным распорядителем средств межбюджетных трансфертов явл</w:t>
      </w:r>
      <w:r w:rsidRPr="00754142">
        <w:t>я</w:t>
      </w:r>
      <w:r w:rsidRPr="00754142">
        <w:t xml:space="preserve">ется администрация </w:t>
      </w:r>
      <w:r>
        <w:t>Борского</w:t>
      </w:r>
      <w:r w:rsidRPr="00754142">
        <w:t xml:space="preserve"> </w:t>
      </w:r>
      <w:r>
        <w:t>с</w:t>
      </w:r>
      <w:r w:rsidRPr="00754142">
        <w:t>ельского поселения.</w:t>
      </w:r>
    </w:p>
    <w:p w:rsidR="003B3941" w:rsidRPr="00EA4E04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proofErr w:type="gramStart"/>
      <w:r w:rsidRPr="00720D75">
        <w:t xml:space="preserve">Администрация </w:t>
      </w:r>
      <w:r>
        <w:t>Борского</w:t>
      </w:r>
      <w:r w:rsidRPr="00720D75">
        <w:t xml:space="preserve"> сельского поселения,  ежеквартально, не позднее 15 числа первого месяца квартала, перечисляет межбюдже</w:t>
      </w:r>
      <w:r w:rsidRPr="00720D75">
        <w:t>т</w:t>
      </w:r>
      <w:r w:rsidRPr="00720D75">
        <w:t>ные трансферты на осуществление контрольных функций органов местного самоуправления поселения и на</w:t>
      </w:r>
      <w:r w:rsidRPr="00E47B87">
        <w:rPr>
          <w:color w:val="FF0000"/>
        </w:rPr>
        <w:t xml:space="preserve"> </w:t>
      </w:r>
      <w:r w:rsidRPr="00720D75">
        <w:t>исполнение  полномочий поселения в бюджетной сфере</w:t>
      </w:r>
      <w:r w:rsidRPr="00EA4E04">
        <w:t>, а также  на осуществление полномочий посел</w:t>
      </w:r>
      <w:r w:rsidRPr="00EA4E04">
        <w:t>е</w:t>
      </w:r>
      <w:r w:rsidRPr="00EA4E04">
        <w:t>ния по решению наиболее трудоемких вопросов местного значения в бюджет Тихвинского района равными долями, в пределах бюджетных ассигн</w:t>
      </w:r>
      <w:r w:rsidRPr="00EA4E04">
        <w:t>о</w:t>
      </w:r>
      <w:r w:rsidRPr="00EA4E04">
        <w:t>ваний и лимитов бюджетных обязательств, утвержденных на</w:t>
      </w:r>
      <w:proofErr w:type="gramEnd"/>
      <w:r w:rsidRPr="00EA4E04">
        <w:t xml:space="preserve"> эти цели в бюджете Борского  сельского  поселения на соответствующий финанс</w:t>
      </w:r>
      <w:r w:rsidRPr="00EA4E04">
        <w:t>о</w:t>
      </w:r>
      <w:r w:rsidRPr="00EA4E04">
        <w:t>вый год, на  организацию исполнения иных переданных полномочий п</w:t>
      </w:r>
      <w:r w:rsidRPr="00EA4E04">
        <w:t>о</w:t>
      </w:r>
      <w:r w:rsidRPr="00EA4E04">
        <w:t>селения – не позднее 15 числа первого месяца  квартала один раз  в год.</w:t>
      </w:r>
    </w:p>
    <w:p w:rsidR="003B3941" w:rsidRPr="00EA4E04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EA4E04">
        <w:t>Объем межбюджетных трансфертов на соответствующий финанс</w:t>
      </w:r>
      <w:r w:rsidRPr="00EA4E04">
        <w:t>о</w:t>
      </w:r>
      <w:r w:rsidRPr="00EA4E04">
        <w:t>вый год (</w:t>
      </w:r>
      <w:r w:rsidRPr="00EA4E04">
        <w:rPr>
          <w:lang w:val="en-US"/>
        </w:rPr>
        <w:t>S</w:t>
      </w:r>
      <w:r w:rsidRPr="00EA4E04">
        <w:t>) определяется по формуле:</w:t>
      </w:r>
    </w:p>
    <w:p w:rsidR="003B3941" w:rsidRPr="00EA4E04" w:rsidRDefault="003B3941" w:rsidP="00E948D5">
      <w:pPr>
        <w:tabs>
          <w:tab w:val="left" w:pos="993"/>
        </w:tabs>
        <w:ind w:left="567"/>
        <w:jc w:val="center"/>
        <w:rPr>
          <w:b/>
        </w:rPr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lang w:val="en-US"/>
        </w:rPr>
        <w:t>S</w:t>
      </w:r>
      <w:r w:rsidRPr="00EA4E04">
        <w:rPr>
          <w:b/>
        </w:rPr>
        <w:t xml:space="preserve"> = </w:t>
      </w:r>
      <w:r w:rsidRPr="00EA4E04">
        <w:rPr>
          <w:b/>
          <w:lang w:val="en-US"/>
        </w:rPr>
        <w:t>S</w:t>
      </w:r>
      <w:r w:rsidRPr="00EA4E04">
        <w:rPr>
          <w:b/>
        </w:rPr>
        <w:t xml:space="preserve">1 + </w:t>
      </w:r>
      <w:r w:rsidRPr="00EA4E04">
        <w:rPr>
          <w:b/>
          <w:lang w:val="en-US"/>
        </w:rPr>
        <w:t>S</w:t>
      </w:r>
      <w:r w:rsidRPr="00EA4E04">
        <w:rPr>
          <w:b/>
        </w:rPr>
        <w:t xml:space="preserve">2 + </w:t>
      </w:r>
      <w:r w:rsidRPr="00EA4E04">
        <w:rPr>
          <w:b/>
          <w:lang w:val="en-US"/>
        </w:rPr>
        <w:t>S</w:t>
      </w:r>
      <w:r w:rsidRPr="00EA4E04">
        <w:rPr>
          <w:b/>
        </w:rPr>
        <w:t>3 +</w:t>
      </w:r>
      <w:r w:rsidRPr="00EA4E04">
        <w:rPr>
          <w:b/>
          <w:lang w:val="en-US"/>
        </w:rPr>
        <w:t>S</w:t>
      </w:r>
      <w:r w:rsidRPr="003E5D8A">
        <w:rPr>
          <w:b/>
        </w:rPr>
        <w:t>4</w:t>
      </w:r>
      <w:r w:rsidRPr="00EA4E04">
        <w:t>, где:</w:t>
      </w:r>
    </w:p>
    <w:p w:rsidR="003B3941" w:rsidRPr="00EA4E04" w:rsidRDefault="003B3941" w:rsidP="00E948D5">
      <w:pPr>
        <w:tabs>
          <w:tab w:val="left" w:pos="993"/>
        </w:tabs>
        <w:ind w:left="567"/>
        <w:jc w:val="center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lang w:val="en-US"/>
        </w:rPr>
        <w:t>S</w:t>
      </w:r>
      <w:r w:rsidRPr="00EA4E04">
        <w:t>1 – объем межбюджетных трансфертов на осуществление ко</w:t>
      </w:r>
      <w:r w:rsidRPr="00EA4E04">
        <w:t>н</w:t>
      </w:r>
      <w:r w:rsidRPr="00EA4E04">
        <w:t>трольных функций органов местного самоуправления поселения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lang w:val="en-US"/>
        </w:rPr>
        <w:lastRenderedPageBreak/>
        <w:t>S</w:t>
      </w:r>
      <w:r w:rsidRPr="00EA4E04">
        <w:t>2 – объем межбюджетных трансфертов на исполнение полномочий п</w:t>
      </w:r>
      <w:r w:rsidRPr="00EA4E04">
        <w:t>о</w:t>
      </w:r>
      <w:r w:rsidRPr="00EA4E04">
        <w:t>сел</w:t>
      </w:r>
      <w:r w:rsidRPr="00EA4E04">
        <w:t>е</w:t>
      </w:r>
      <w:r w:rsidRPr="00EA4E04">
        <w:t>ния в бюджетной сфере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lang w:val="en-US"/>
        </w:rPr>
        <w:t>S</w:t>
      </w:r>
      <w:r w:rsidRPr="00EA4E04">
        <w:t>3 – объем межбюджетных трансфертов на осуществление полн</w:t>
      </w:r>
      <w:r w:rsidRPr="00EA4E04">
        <w:t>о</w:t>
      </w:r>
      <w:r w:rsidRPr="00EA4E04">
        <w:t>мочий поселения по решению наиболее трудоемких вопросов местного знач</w:t>
      </w:r>
      <w:r w:rsidRPr="00EA4E04">
        <w:t>е</w:t>
      </w:r>
      <w:r w:rsidRPr="00EA4E04">
        <w:t>ния: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- установление, изменение и отмена местных налогов и сборов посел</w:t>
      </w:r>
      <w:r w:rsidRPr="00EA4E04">
        <w:t>е</w:t>
      </w:r>
      <w:r w:rsidRPr="00EA4E04">
        <w:t>ния;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- владение, пользование и распоряжение имуществом, находящимся в мун</w:t>
      </w:r>
      <w:r w:rsidRPr="00EA4E04">
        <w:t>и</w:t>
      </w:r>
      <w:r w:rsidRPr="00EA4E04">
        <w:t>ципальной собственности поселения;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- организация в границах поселения эле</w:t>
      </w:r>
      <w:r>
        <w:t>к</w:t>
      </w:r>
      <w:r w:rsidRPr="00EA4E04">
        <w:t>тро-, тепл</w:t>
      </w:r>
      <w:proofErr w:type="gramStart"/>
      <w:r w:rsidRPr="00EA4E04">
        <w:t>о-</w:t>
      </w:r>
      <w:proofErr w:type="gramEnd"/>
      <w:r w:rsidRPr="00EA4E04">
        <w:t>, газо- и водосна</w:t>
      </w:r>
      <w:r w:rsidRPr="00EA4E04">
        <w:t>б</w:t>
      </w:r>
      <w:r w:rsidRPr="00EA4E04">
        <w:t>жения населения, водоотведения, снабжения населения топливом в пр</w:t>
      </w:r>
      <w:r w:rsidRPr="00EA4E04">
        <w:t>е</w:t>
      </w:r>
      <w:r w:rsidRPr="00EA4E04">
        <w:t>делах полномочий, установленных законодательством Российской Ф</w:t>
      </w:r>
      <w:r w:rsidRPr="00EA4E04">
        <w:t>е</w:t>
      </w:r>
      <w:r w:rsidRPr="00EA4E04">
        <w:t>дерации;</w:t>
      </w:r>
    </w:p>
    <w:p w:rsidR="003B3941" w:rsidRPr="00EA4E04" w:rsidRDefault="003B3941" w:rsidP="00E948D5">
      <w:pPr>
        <w:tabs>
          <w:tab w:val="left" w:pos="993"/>
        </w:tabs>
        <w:ind w:left="567"/>
      </w:pPr>
      <w:proofErr w:type="gramStart"/>
      <w:r w:rsidRPr="00EA4E04">
        <w:rPr>
          <w:lang w:val="en-US"/>
        </w:rPr>
        <w:t>S</w:t>
      </w:r>
      <w:r w:rsidRPr="00EA4E04">
        <w:t>4 – объем межбюджетных трансфертов на организацию исполнения иных переданных полномочий поселения.</w:t>
      </w:r>
      <w:proofErr w:type="gramEnd"/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 xml:space="preserve"> 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i/>
        </w:rPr>
        <w:t>6.1. Объем межбюджетных трансфертов на осуществление ко</w:t>
      </w:r>
      <w:r w:rsidRPr="00EA4E04">
        <w:rPr>
          <w:b/>
          <w:i/>
        </w:rPr>
        <w:t>н</w:t>
      </w:r>
      <w:r w:rsidRPr="00EA4E04">
        <w:rPr>
          <w:b/>
          <w:i/>
        </w:rPr>
        <w:t>трольных функций органов местного самоуправления поселения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>1)</w:t>
      </w:r>
      <w:r w:rsidRPr="00EA4E04">
        <w:t xml:space="preserve"> рассчит</w:t>
      </w:r>
      <w:r w:rsidRPr="00EA4E04">
        <w:t>ы</w:t>
      </w:r>
      <w:r w:rsidRPr="00EA4E04">
        <w:t>вается по формуле: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lang w:val="en-US"/>
        </w:rPr>
        <w:t>S</w:t>
      </w:r>
      <w:r w:rsidRPr="00EA4E04">
        <w:rPr>
          <w:b/>
        </w:rPr>
        <w:t>1 = (Р х к) х П</w:t>
      </w:r>
      <w:r w:rsidRPr="00EA4E04">
        <w:t>, где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proofErr w:type="gramStart"/>
      <w:r w:rsidRPr="00EA4E04">
        <w:t>Р</w:t>
      </w:r>
      <w:proofErr w:type="gramEnd"/>
      <w:r w:rsidRPr="00EA4E04">
        <w:t xml:space="preserve"> – денежное содержание (оплата труда и начисления) лиц, зам</w:t>
      </w:r>
      <w:r w:rsidRPr="00EA4E04">
        <w:t>е</w:t>
      </w:r>
      <w:r w:rsidRPr="00EA4E04">
        <w:t>щающих должности муниципальной службы органов местного самоуправления Тихвинского района, осуществляющих контрольные функции посел</w:t>
      </w:r>
      <w:r w:rsidRPr="00EA4E04">
        <w:t>е</w:t>
      </w:r>
      <w:r w:rsidRPr="00EA4E04">
        <w:t>ния, установленное нормативными актами Тихвинского ра</w:t>
      </w:r>
      <w:r w:rsidRPr="00EA4E04">
        <w:t>й</w:t>
      </w:r>
      <w:r w:rsidRPr="00EA4E04">
        <w:t>она</w:t>
      </w:r>
    </w:p>
    <w:p w:rsidR="003B3941" w:rsidRPr="00EA4E04" w:rsidRDefault="003B3941" w:rsidP="00E948D5">
      <w:pPr>
        <w:tabs>
          <w:tab w:val="left" w:pos="993"/>
        </w:tabs>
        <w:ind w:left="567"/>
      </w:pPr>
      <w:proofErr w:type="gramStart"/>
      <w:r w:rsidRPr="00EA4E04">
        <w:t>к</w:t>
      </w:r>
      <w:proofErr w:type="gramEnd"/>
      <w:r w:rsidRPr="00EA4E04">
        <w:t xml:space="preserve"> – коэффициент материальных затрат на обеспечение исполнения пер</w:t>
      </w:r>
      <w:r w:rsidRPr="00EA4E04">
        <w:t>е</w:t>
      </w:r>
      <w:r w:rsidRPr="00EA4E04">
        <w:t>да</w:t>
      </w:r>
      <w:r w:rsidRPr="00EA4E04">
        <w:t>н</w:t>
      </w:r>
      <w:r w:rsidRPr="00EA4E04">
        <w:t>ных функций (к = 1,11)</w:t>
      </w:r>
    </w:p>
    <w:p w:rsidR="003B3941" w:rsidRPr="00EA4E04" w:rsidRDefault="003B3941" w:rsidP="00E948D5">
      <w:pPr>
        <w:tabs>
          <w:tab w:val="left" w:pos="993"/>
        </w:tabs>
        <w:ind w:left="567"/>
      </w:pPr>
      <w:proofErr w:type="gramStart"/>
      <w:r w:rsidRPr="00EA4E04">
        <w:t>П</w:t>
      </w:r>
      <w:proofErr w:type="gramEnd"/>
      <w:r w:rsidRPr="00EA4E04">
        <w:rPr>
          <w:sz w:val="18"/>
          <w:szCs w:val="18"/>
        </w:rPr>
        <w:t xml:space="preserve"> – </w:t>
      </w:r>
      <w:r w:rsidRPr="00EA4E04">
        <w:t>доля   поселения в объеме расходов органов местного самоуправл</w:t>
      </w:r>
      <w:r w:rsidRPr="00EA4E04">
        <w:t>е</w:t>
      </w:r>
      <w:r w:rsidRPr="00EA4E04">
        <w:t>ния Тихвинского района на осуществление переданных полномочий и функций поселений, учитывающая  численность жителей поселения, к</w:t>
      </w:r>
      <w:r w:rsidRPr="00EA4E04">
        <w:t>о</w:t>
      </w:r>
      <w:r w:rsidRPr="00EA4E04">
        <w:t>личество населенных пунктов, входящих в состав поселения, протяже</w:t>
      </w:r>
      <w:r w:rsidRPr="00EA4E04">
        <w:t>н</w:t>
      </w:r>
      <w:r w:rsidRPr="00EA4E04">
        <w:t>ность территории поселения и удаленность от районного центра, кол</w:t>
      </w:r>
      <w:r w:rsidRPr="00EA4E04">
        <w:t>и</w:t>
      </w:r>
      <w:r w:rsidRPr="00EA4E04">
        <w:t>чество обрабатываемых документов, особенность передаваемых полн</w:t>
      </w:r>
      <w:r w:rsidRPr="00EA4E04">
        <w:t>о</w:t>
      </w:r>
      <w:r w:rsidRPr="00EA4E04">
        <w:t>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</w:t>
      </w:r>
      <w:r w:rsidRPr="00EA4E04">
        <w:t>к</w:t>
      </w:r>
      <w:r w:rsidRPr="00EA4E04">
        <w:t>ции).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i/>
        </w:rPr>
        <w:t>6.2.</w:t>
      </w:r>
      <w:r w:rsidRPr="00EA4E04">
        <w:t xml:space="preserve"> </w:t>
      </w:r>
      <w:r w:rsidRPr="00EA4E04">
        <w:rPr>
          <w:b/>
          <w:i/>
        </w:rPr>
        <w:t>Объем межбюджетных трансфертов на исполнение полном</w:t>
      </w:r>
      <w:r w:rsidRPr="00EA4E04">
        <w:rPr>
          <w:b/>
          <w:i/>
        </w:rPr>
        <w:t>о</w:t>
      </w:r>
      <w:r w:rsidRPr="00EA4E04">
        <w:rPr>
          <w:b/>
          <w:i/>
        </w:rPr>
        <w:t>чий п</w:t>
      </w:r>
      <w:r w:rsidRPr="00EA4E04">
        <w:rPr>
          <w:b/>
          <w:i/>
        </w:rPr>
        <w:t>о</w:t>
      </w:r>
      <w:r w:rsidRPr="00EA4E04">
        <w:rPr>
          <w:b/>
          <w:i/>
        </w:rPr>
        <w:t>селения в бюджетной сфере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 xml:space="preserve">2) </w:t>
      </w:r>
      <w:r w:rsidRPr="00EA4E04">
        <w:t>рассчитывается по формуле:</w:t>
      </w:r>
    </w:p>
    <w:p w:rsidR="003B3941" w:rsidRPr="003E5D8A" w:rsidRDefault="003B3941" w:rsidP="00E948D5">
      <w:pPr>
        <w:tabs>
          <w:tab w:val="left" w:pos="993"/>
        </w:tabs>
        <w:ind w:left="567"/>
        <w:rPr>
          <w:bCs/>
          <w:i/>
        </w:rPr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lang w:val="en-US"/>
        </w:rPr>
        <w:t>S</w:t>
      </w:r>
      <w:r w:rsidRPr="00EA4E04">
        <w:rPr>
          <w:b/>
        </w:rPr>
        <w:t xml:space="preserve">2 = Н х 12, </w:t>
      </w:r>
      <w:r w:rsidRPr="00EA4E04">
        <w:t>где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Н – месячный норматив финансовых средств, подлежащих передаче из бюджета поселения в бюджет Тихвинского района, на осуществление полн</w:t>
      </w:r>
      <w:r w:rsidRPr="00EA4E04">
        <w:t>о</w:t>
      </w:r>
      <w:r w:rsidRPr="00EA4E04">
        <w:t>мочий поселения в бюджетной сфере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</w:rPr>
        <w:t>Н = Д х</w:t>
      </w:r>
      <w:proofErr w:type="gramStart"/>
      <w:r w:rsidRPr="00EA4E04">
        <w:rPr>
          <w:b/>
        </w:rPr>
        <w:t xml:space="preserve"> В</w:t>
      </w:r>
      <w:proofErr w:type="gramEnd"/>
      <w:r w:rsidRPr="00EA4E04">
        <w:rPr>
          <w:b/>
        </w:rPr>
        <w:t xml:space="preserve"> х Ч,  </w:t>
      </w:r>
      <w:r w:rsidRPr="00EA4E04">
        <w:t xml:space="preserve"> где: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lastRenderedPageBreak/>
        <w:t>Д – количество платежных документов, поступивших из поселения, для о</w:t>
      </w:r>
      <w:r w:rsidRPr="00EA4E04">
        <w:t>б</w:t>
      </w:r>
      <w:r w:rsidRPr="00EA4E04">
        <w:t>работки в месяц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В – среднее время обработки одного документа (согласно статистич</w:t>
      </w:r>
      <w:r w:rsidRPr="00EA4E04">
        <w:t>е</w:t>
      </w:r>
      <w:r w:rsidRPr="00EA4E04">
        <w:t>ским данным составляет 0,</w:t>
      </w:r>
      <w:r>
        <w:t>258</w:t>
      </w:r>
      <w:r w:rsidRPr="00EA4E04">
        <w:t xml:space="preserve"> часа)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Ч – стоимость одного рабочего часа, рассчитанная как 1/12 годового д</w:t>
      </w:r>
      <w:r w:rsidRPr="00EA4E04">
        <w:t>е</w:t>
      </w:r>
      <w:r w:rsidRPr="00EA4E04">
        <w:t>нежного содержания (включая начисления на оплату труда) по должн</w:t>
      </w:r>
      <w:r w:rsidRPr="00EA4E04">
        <w:t>о</w:t>
      </w:r>
      <w:r w:rsidRPr="00EA4E04">
        <w:t>сти главного специалиста поселения, деленная на 165,5 (среднее колич</w:t>
      </w:r>
      <w:r w:rsidRPr="00EA4E04">
        <w:t>е</w:t>
      </w:r>
      <w:r w:rsidRPr="00EA4E04">
        <w:t>ство р</w:t>
      </w:r>
      <w:r w:rsidRPr="00EA4E04">
        <w:t>а</w:t>
      </w:r>
      <w:r w:rsidRPr="00EA4E04">
        <w:t>бочих часов в месяц)</w:t>
      </w:r>
    </w:p>
    <w:p w:rsidR="003B3941" w:rsidRPr="003E5D8A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b/>
          <w:i/>
        </w:rPr>
        <w:t>6.3.</w:t>
      </w:r>
      <w:r>
        <w:rPr>
          <w:b/>
          <w:i/>
        </w:rPr>
        <w:t xml:space="preserve"> </w:t>
      </w:r>
      <w:r w:rsidRPr="00EA4E04">
        <w:rPr>
          <w:b/>
          <w:i/>
        </w:rPr>
        <w:t>Объем межбюджетных трансфертов на осуществление полн</w:t>
      </w:r>
      <w:r w:rsidRPr="00EA4E04">
        <w:rPr>
          <w:b/>
          <w:i/>
        </w:rPr>
        <w:t>о</w:t>
      </w:r>
      <w:r w:rsidRPr="00EA4E04">
        <w:rPr>
          <w:b/>
          <w:i/>
        </w:rPr>
        <w:t>мочий поселения по решению наиболее трудоемких вопросов местн</w:t>
      </w:r>
      <w:r w:rsidRPr="00EA4E04">
        <w:rPr>
          <w:b/>
          <w:i/>
        </w:rPr>
        <w:t>о</w:t>
      </w:r>
      <w:r w:rsidRPr="00EA4E04">
        <w:rPr>
          <w:b/>
          <w:i/>
        </w:rPr>
        <w:t>го значения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>3</w:t>
      </w:r>
      <w:r w:rsidRPr="00EA4E04">
        <w:t>) рассчитывается по формуле: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lang w:val="en-US"/>
        </w:rPr>
        <w:t>S</w:t>
      </w:r>
      <w:r w:rsidRPr="00EA4E04">
        <w:t>3= (к1 х Р1) + (к2 х Р2) + к3 х Р3), где: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Р</w:t>
      </w:r>
      <w:proofErr w:type="gramStart"/>
      <w:r w:rsidRPr="00EA4E04">
        <w:t>1</w:t>
      </w:r>
      <w:proofErr w:type="gramEnd"/>
      <w:r w:rsidRPr="00EA4E04">
        <w:t xml:space="preserve"> – денежное содержание (оплата труда и начисления) лиц, замеща</w:t>
      </w:r>
      <w:r w:rsidRPr="00EA4E04">
        <w:t>ю</w:t>
      </w:r>
      <w:r w:rsidRPr="00EA4E04">
        <w:t>щих должности муниципальной службы администрации Тихвинского района, осуществляющие полномочий по установлению, изменению и отмене мес</w:t>
      </w:r>
      <w:r w:rsidRPr="00EA4E04">
        <w:t>т</w:t>
      </w:r>
      <w:r w:rsidRPr="00EA4E04">
        <w:t>ных налогов и сборов поселения;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Р</w:t>
      </w:r>
      <w:proofErr w:type="gramStart"/>
      <w:r w:rsidRPr="00EA4E04">
        <w:t>2</w:t>
      </w:r>
      <w:proofErr w:type="gramEnd"/>
      <w:r w:rsidRPr="00EA4E04">
        <w:t xml:space="preserve"> – денежное содержание (оплата труда и начисления) лиц, замеща</w:t>
      </w:r>
      <w:r w:rsidRPr="00EA4E04">
        <w:t>ю</w:t>
      </w:r>
      <w:r w:rsidRPr="00EA4E04">
        <w:t>щих должности  муниципальной службы администрации Тихвинского района, осуществляющие полномочия по владению, пользованию и ра</w:t>
      </w:r>
      <w:r w:rsidRPr="00EA4E04">
        <w:t>с</w:t>
      </w:r>
      <w:r w:rsidRPr="00EA4E04">
        <w:t>поряжению имуществом, находящимся в муниципальной собстве</w:t>
      </w:r>
      <w:r w:rsidRPr="00EA4E04">
        <w:t>н</w:t>
      </w:r>
      <w:r w:rsidRPr="00EA4E04">
        <w:t>ности поселения;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Р3 – денежное содержание (оплата труда и начисления) лиц, замеща</w:t>
      </w:r>
      <w:r w:rsidRPr="00EA4E04">
        <w:t>ю</w:t>
      </w:r>
      <w:r w:rsidRPr="00EA4E04">
        <w:t>щих должности муниципальной службы администрации Тихвинского района, осуществляющие полномочия по организации в границах пос</w:t>
      </w:r>
      <w:r w:rsidRPr="00EA4E04">
        <w:t>е</w:t>
      </w:r>
      <w:r w:rsidRPr="00EA4E04">
        <w:t>ления электро-, тепл</w:t>
      </w:r>
      <w:proofErr w:type="gramStart"/>
      <w:r w:rsidRPr="00EA4E04">
        <w:t>о-</w:t>
      </w:r>
      <w:proofErr w:type="gramEnd"/>
      <w:r w:rsidRPr="00EA4E04">
        <w:t>, газо- и водоснабжения населения, водоотвед</w:t>
      </w:r>
      <w:r w:rsidRPr="00EA4E04">
        <w:t>е</w:t>
      </w:r>
      <w:r w:rsidRPr="00EA4E04">
        <w:t>ния, снабжения населения топливом в пределах полномочий, устано</w:t>
      </w:r>
      <w:r w:rsidRPr="00EA4E04">
        <w:t>в</w:t>
      </w:r>
      <w:r w:rsidRPr="00EA4E04">
        <w:t>ленных законодательством Российской Федерации;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К</w:t>
      </w:r>
      <w:proofErr w:type="gramStart"/>
      <w:r w:rsidRPr="00EA4E04">
        <w:t>1</w:t>
      </w:r>
      <w:proofErr w:type="gramEnd"/>
      <w:r w:rsidRPr="00EA4E04">
        <w:t>, к2, к3, - численность лиц, замещающих должности муниципальной службы администрации Тихвинского района, осуществляющие переда</w:t>
      </w:r>
      <w:r w:rsidRPr="00EA4E04">
        <w:t>н</w:t>
      </w:r>
      <w:r w:rsidRPr="00EA4E04">
        <w:t>ные полномочия поселения. Устанавливаются в следующих ра</w:t>
      </w:r>
      <w:r w:rsidRPr="00EA4E04">
        <w:t>з</w:t>
      </w:r>
      <w:r w:rsidRPr="00EA4E04">
        <w:t>мерах: к</w:t>
      </w:r>
      <w:proofErr w:type="gramStart"/>
      <w:r w:rsidRPr="00EA4E04">
        <w:t>1</w:t>
      </w:r>
      <w:proofErr w:type="gramEnd"/>
      <w:r w:rsidRPr="00EA4E04">
        <w:t xml:space="preserve"> = 0,25, к2 = 1, к3 = 1.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  <w:rPr>
          <w:i/>
        </w:rPr>
      </w:pPr>
      <w:r w:rsidRPr="00EA4E04">
        <w:rPr>
          <w:b/>
          <w:i/>
        </w:rPr>
        <w:t>6.4. Объем межбюджетных трансфертов на организацию исполн</w:t>
      </w:r>
      <w:r w:rsidRPr="00EA4E04">
        <w:rPr>
          <w:b/>
          <w:i/>
        </w:rPr>
        <w:t>е</w:t>
      </w:r>
      <w:r w:rsidRPr="00EA4E04">
        <w:rPr>
          <w:b/>
          <w:i/>
        </w:rPr>
        <w:t>ния иных переданных полномочий  поселения (</w:t>
      </w:r>
      <w:r w:rsidRPr="00EA4E04">
        <w:rPr>
          <w:b/>
          <w:lang w:val="en-US"/>
        </w:rPr>
        <w:t>S</w:t>
      </w:r>
      <w:r w:rsidRPr="00EA4E04">
        <w:rPr>
          <w:b/>
        </w:rPr>
        <w:t xml:space="preserve">4) – </w:t>
      </w:r>
      <w:r w:rsidRPr="00EA4E04">
        <w:t>расходы на мат</w:t>
      </w:r>
      <w:r w:rsidRPr="00EA4E04">
        <w:t>е</w:t>
      </w:r>
      <w:r w:rsidRPr="00EA4E04">
        <w:t>риально-техническое обеспечение на организацию иных  полном</w:t>
      </w:r>
      <w:r w:rsidRPr="00EA4E04">
        <w:t>о</w:t>
      </w:r>
      <w:r w:rsidRPr="00EA4E04">
        <w:t>чий и функций поселения, включая канцелярские расходы, расходы на прио</w:t>
      </w:r>
      <w:r w:rsidRPr="00EA4E04">
        <w:t>б</w:t>
      </w:r>
      <w:r w:rsidRPr="00EA4E04">
        <w:t>ретение и о</w:t>
      </w:r>
      <w:r w:rsidRPr="00EA4E04">
        <w:t>б</w:t>
      </w:r>
      <w:r w:rsidRPr="00EA4E04">
        <w:t>служивание оргтехники, оплату коммунальных услуг, услуг связи, тран</w:t>
      </w:r>
      <w:r w:rsidRPr="00EA4E04">
        <w:t>с</w:t>
      </w:r>
      <w:r w:rsidRPr="00EA4E04">
        <w:t>портных услуг.</w:t>
      </w:r>
    </w:p>
    <w:p w:rsidR="003B3941" w:rsidRPr="00EA4E04" w:rsidRDefault="003B3941" w:rsidP="00E948D5">
      <w:pPr>
        <w:tabs>
          <w:tab w:val="left" w:pos="993"/>
        </w:tabs>
        <w:ind w:left="567"/>
        <w:rPr>
          <w:b/>
        </w:rPr>
      </w:pP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rPr>
          <w:lang w:val="en-US"/>
        </w:rPr>
        <w:t>S</w:t>
      </w:r>
      <w:r w:rsidRPr="00EA4E04">
        <w:t>4 принимается с учетом численности</w:t>
      </w:r>
      <w:r w:rsidRPr="00EA4E04">
        <w:rPr>
          <w:b/>
        </w:rPr>
        <w:t xml:space="preserve"> </w:t>
      </w:r>
      <w:r w:rsidRPr="00EA4E04">
        <w:t>населения в поселении: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- при численности населения в поселении до 1000 человек – 50,0 тысяч ру</w:t>
      </w:r>
      <w:r w:rsidRPr="00EA4E04">
        <w:t>б</w:t>
      </w:r>
      <w:r w:rsidRPr="00EA4E04">
        <w:t>лей</w:t>
      </w:r>
    </w:p>
    <w:p w:rsidR="003B3941" w:rsidRPr="00EA4E04" w:rsidRDefault="003B3941" w:rsidP="00E948D5">
      <w:pPr>
        <w:tabs>
          <w:tab w:val="left" w:pos="993"/>
        </w:tabs>
        <w:ind w:left="567"/>
      </w:pPr>
      <w:r w:rsidRPr="00EA4E04">
        <w:t>- при численности населения в поселении от 1001 до 2000 человек – 60,0 т</w:t>
      </w:r>
      <w:r w:rsidRPr="00EA4E04">
        <w:t>ы</w:t>
      </w:r>
      <w:r w:rsidRPr="00EA4E04">
        <w:t>сяч рублей</w:t>
      </w:r>
    </w:p>
    <w:p w:rsidR="003B3941" w:rsidRDefault="003B3941" w:rsidP="00E948D5">
      <w:pPr>
        <w:tabs>
          <w:tab w:val="left" w:pos="993"/>
        </w:tabs>
        <w:ind w:left="567"/>
      </w:pPr>
      <w:r w:rsidRPr="00EA4E04">
        <w:t>- при численности населения в поселении свыше 2001 человек – 70,0 т</w:t>
      </w:r>
      <w:r w:rsidRPr="00EA4E04">
        <w:t>ы</w:t>
      </w:r>
      <w:r w:rsidRPr="00EA4E04">
        <w:t>сяч рублей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3E5D8A" w:rsidRDefault="003B3941" w:rsidP="00E948D5">
      <w:pPr>
        <w:tabs>
          <w:tab w:val="left" w:pos="993"/>
        </w:tabs>
        <w:ind w:left="567"/>
        <w:rPr>
          <w:i/>
        </w:rPr>
      </w:pPr>
      <w:r w:rsidRPr="00EA4E04">
        <w:rPr>
          <w:b/>
          <w:i/>
        </w:rPr>
        <w:t>6.</w:t>
      </w:r>
      <w:r>
        <w:rPr>
          <w:b/>
          <w:i/>
        </w:rPr>
        <w:t>5</w:t>
      </w:r>
      <w:r w:rsidRPr="00EA4E04">
        <w:rPr>
          <w:b/>
          <w:i/>
        </w:rPr>
        <w:t>. Объем межбюджетных трансфертов на организацию исполн</w:t>
      </w:r>
      <w:r w:rsidRPr="00EA4E04">
        <w:rPr>
          <w:b/>
          <w:i/>
        </w:rPr>
        <w:t>е</w:t>
      </w:r>
      <w:r w:rsidRPr="00EA4E04">
        <w:rPr>
          <w:b/>
          <w:i/>
        </w:rPr>
        <w:t>ния иных переданных полномочий поселения (</w:t>
      </w:r>
      <w:r w:rsidRPr="00EA4E04">
        <w:rPr>
          <w:b/>
          <w:lang w:val="en-US"/>
        </w:rPr>
        <w:t>S</w:t>
      </w:r>
      <w:r w:rsidRPr="003E5D8A">
        <w:rPr>
          <w:b/>
        </w:rPr>
        <w:t>5</w:t>
      </w:r>
      <w:r w:rsidRPr="00EA4E04">
        <w:rPr>
          <w:b/>
        </w:rPr>
        <w:t xml:space="preserve">) – </w:t>
      </w:r>
      <w:r w:rsidRPr="00EA4E04">
        <w:t xml:space="preserve">расходы </w:t>
      </w:r>
      <w:r>
        <w:t>на разр</w:t>
      </w:r>
      <w:r>
        <w:t>а</w:t>
      </w:r>
      <w:r>
        <w:lastRenderedPageBreak/>
        <w:t>ботку изменений в Правила землепользования застройки Борского сел</w:t>
      </w:r>
      <w:r>
        <w:t>ь</w:t>
      </w:r>
      <w:r>
        <w:t>ского пос</w:t>
      </w:r>
      <w:r>
        <w:t>е</w:t>
      </w:r>
      <w:r>
        <w:t>ления.</w:t>
      </w:r>
    </w:p>
    <w:p w:rsidR="003B3941" w:rsidRPr="00EA4E04" w:rsidRDefault="003B3941" w:rsidP="00E948D5">
      <w:pPr>
        <w:tabs>
          <w:tab w:val="left" w:pos="993"/>
        </w:tabs>
        <w:ind w:left="567"/>
      </w:pPr>
    </w:p>
    <w:p w:rsidR="003B3941" w:rsidRPr="00EA4E04" w:rsidRDefault="003B3941" w:rsidP="00E948D5">
      <w:pPr>
        <w:tabs>
          <w:tab w:val="left" w:pos="993"/>
        </w:tabs>
        <w:ind w:left="567"/>
        <w:rPr>
          <w:b/>
        </w:rPr>
      </w:pPr>
      <w:r w:rsidRPr="00EA4E04">
        <w:t xml:space="preserve">Конкретные размеры показателей </w:t>
      </w:r>
      <w:r w:rsidRPr="00EA4E04">
        <w:rPr>
          <w:lang w:val="en-US"/>
        </w:rPr>
        <w:t>S</w:t>
      </w:r>
      <w:r>
        <w:t>1</w:t>
      </w:r>
      <w:r w:rsidRPr="00EA4E04">
        <w:t>,</w:t>
      </w:r>
      <w:r w:rsidRPr="00EA4E04">
        <w:rPr>
          <w:lang w:val="en-US"/>
        </w:rPr>
        <w:t>S</w:t>
      </w:r>
      <w:r w:rsidRPr="00EA4E04">
        <w:t>2,</w:t>
      </w:r>
      <w:r w:rsidRPr="00EA4E04">
        <w:rPr>
          <w:lang w:val="en-US"/>
        </w:rPr>
        <w:t>S</w:t>
      </w:r>
      <w:r w:rsidRPr="00EA4E04">
        <w:t>3,</w:t>
      </w:r>
      <w:r w:rsidRPr="00EA4E04">
        <w:rPr>
          <w:lang w:val="en-US"/>
        </w:rPr>
        <w:t>S</w:t>
      </w:r>
      <w:r w:rsidRPr="00EA4E04">
        <w:t>4</w:t>
      </w:r>
      <w:r>
        <w:t>,</w:t>
      </w:r>
      <w:r>
        <w:rPr>
          <w:lang w:val="en-US"/>
        </w:rPr>
        <w:t>S</w:t>
      </w:r>
      <w:r w:rsidRPr="003E5D8A">
        <w:t>5</w:t>
      </w:r>
      <w:r w:rsidRPr="00EA4E04">
        <w:t xml:space="preserve"> иных межбюджетных трансфертов из бюджета поселения в бюджет Тихвинского района на соо</w:t>
      </w:r>
      <w:r w:rsidRPr="00EA4E04">
        <w:t>т</w:t>
      </w:r>
      <w:r w:rsidRPr="00EA4E04">
        <w:t>ветствующий финансовый год определяются «соглашением».</w:t>
      </w:r>
    </w:p>
    <w:p w:rsidR="003B3941" w:rsidRDefault="003B3941" w:rsidP="00E948D5">
      <w:pPr>
        <w:tabs>
          <w:tab w:val="left" w:pos="993"/>
        </w:tabs>
        <w:ind w:left="567"/>
        <w:rPr>
          <w:sz w:val="26"/>
          <w:szCs w:val="26"/>
        </w:rPr>
      </w:pPr>
    </w:p>
    <w:p w:rsidR="003B3941" w:rsidRPr="00EA4E04" w:rsidRDefault="003B3941" w:rsidP="00E948D5">
      <w:pPr>
        <w:tabs>
          <w:tab w:val="left" w:pos="993"/>
        </w:tabs>
        <w:ind w:left="567"/>
      </w:pPr>
      <w:r>
        <w:rPr>
          <w:sz w:val="26"/>
          <w:szCs w:val="26"/>
        </w:rPr>
        <w:t xml:space="preserve"> </w:t>
      </w:r>
      <w:r w:rsidRPr="00EA4E04">
        <w:t xml:space="preserve"> Межбюджетные трансферты могут быть использованы только с целью ос</w:t>
      </w:r>
      <w:r w:rsidRPr="00EA4E04">
        <w:t>у</w:t>
      </w:r>
      <w:r w:rsidRPr="00EA4E04">
        <w:t>ществления переданных полномочий.</w:t>
      </w:r>
    </w:p>
    <w:p w:rsidR="003B3941" w:rsidRPr="00EA4E04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EA4E04">
        <w:t xml:space="preserve"> Ответственность за нецелевое использование межбюджетных трансфертов, несоблюдение настоящего Порядка несет администрация Ти</w:t>
      </w:r>
      <w:r w:rsidRPr="00EA4E04">
        <w:t>х</w:t>
      </w:r>
      <w:r w:rsidRPr="00EA4E04">
        <w:t>винского района.</w:t>
      </w:r>
    </w:p>
    <w:p w:rsidR="003B3941" w:rsidRPr="00EA4E04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r w:rsidRPr="00EA4E04">
        <w:t xml:space="preserve"> В случае нецелевого использования межбюджетные трансферты подлежат возврату в бюджет Борского сельского поселения в устано</w:t>
      </w:r>
      <w:r w:rsidRPr="00EA4E04">
        <w:t>в</w:t>
      </w:r>
      <w:r w:rsidRPr="00EA4E04">
        <w:t>ленном действующим законодательством порядке.</w:t>
      </w:r>
    </w:p>
    <w:p w:rsidR="003B3941" w:rsidRPr="00EA4E04" w:rsidRDefault="003B3941" w:rsidP="00E948D5">
      <w:pPr>
        <w:numPr>
          <w:ilvl w:val="0"/>
          <w:numId w:val="6"/>
        </w:numPr>
        <w:tabs>
          <w:tab w:val="num" w:pos="0"/>
          <w:tab w:val="left" w:pos="993"/>
        </w:tabs>
        <w:ind w:left="567" w:firstLine="0"/>
      </w:pPr>
      <w:proofErr w:type="gramStart"/>
      <w:r w:rsidRPr="00EA4E04">
        <w:t>Контроль за</w:t>
      </w:r>
      <w:proofErr w:type="gramEnd"/>
      <w:r w:rsidRPr="00EA4E04">
        <w:t xml:space="preserve"> целевым использованием межбюджетных трансфе</w:t>
      </w:r>
      <w:r w:rsidRPr="00EA4E04">
        <w:t>р</w:t>
      </w:r>
      <w:r w:rsidRPr="00EA4E04">
        <w:t>тов и соблюдением настоящего Порядка осуществляет администрация Бо</w:t>
      </w:r>
      <w:r w:rsidRPr="00EA4E04">
        <w:t>р</w:t>
      </w:r>
      <w:r w:rsidRPr="00EA4E04">
        <w:t>ского сельского поселения.</w:t>
      </w:r>
    </w:p>
    <w:p w:rsidR="003B3941" w:rsidRPr="00EA4E04" w:rsidRDefault="003B3941" w:rsidP="003B3941">
      <w:pPr>
        <w:ind w:left="4320"/>
        <w:rPr>
          <w:sz w:val="26"/>
          <w:szCs w:val="26"/>
        </w:rPr>
      </w:pPr>
    </w:p>
    <w:p w:rsidR="003B3941" w:rsidRDefault="003B3941" w:rsidP="003B3941">
      <w:pPr>
        <w:ind w:left="4320"/>
        <w:rPr>
          <w:sz w:val="26"/>
          <w:szCs w:val="26"/>
        </w:rPr>
      </w:pPr>
    </w:p>
    <w:p w:rsidR="003B3941" w:rsidRDefault="003B3941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Default="00CC41E7" w:rsidP="004F0387">
      <w:pPr>
        <w:tabs>
          <w:tab w:val="left" w:pos="1134"/>
        </w:tabs>
        <w:rPr>
          <w:color w:val="000000"/>
          <w:sz w:val="20"/>
        </w:rPr>
      </w:pPr>
    </w:p>
    <w:p w:rsidR="00CC41E7" w:rsidRPr="00E948D5" w:rsidRDefault="00CC41E7" w:rsidP="004F0387">
      <w:pPr>
        <w:tabs>
          <w:tab w:val="left" w:pos="1134"/>
        </w:tabs>
        <w:rPr>
          <w:color w:val="000000"/>
          <w:sz w:val="20"/>
          <w:lang w:val="en-US"/>
        </w:rPr>
      </w:pPr>
    </w:p>
    <w:sectPr w:rsidR="00CC41E7" w:rsidRPr="00E948D5" w:rsidSect="00E948D5">
      <w:pgSz w:w="11906" w:h="16838"/>
      <w:pgMar w:top="567" w:right="1701" w:bottom="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4F" w:rsidRDefault="001D754F">
      <w:r>
        <w:separator/>
      </w:r>
    </w:p>
  </w:endnote>
  <w:endnote w:type="continuationSeparator" w:id="0">
    <w:p w:rsidR="001D754F" w:rsidRDefault="001D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4F" w:rsidRDefault="001D754F">
      <w:r>
        <w:separator/>
      </w:r>
    </w:p>
  </w:footnote>
  <w:footnote w:type="continuationSeparator" w:id="0">
    <w:p w:rsidR="001D754F" w:rsidRDefault="001D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5" w:rsidRDefault="00E948D5" w:rsidP="009F59F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48D5" w:rsidRDefault="00E948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2DC1"/>
    <w:multiLevelType w:val="hybridMultilevel"/>
    <w:tmpl w:val="4CEAF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F17B0"/>
    <w:multiLevelType w:val="hybridMultilevel"/>
    <w:tmpl w:val="B0FE7B76"/>
    <w:lvl w:ilvl="0" w:tplc="5B80B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3">
    <w:nsid w:val="07114FAC"/>
    <w:multiLevelType w:val="hybridMultilevel"/>
    <w:tmpl w:val="2D661672"/>
    <w:lvl w:ilvl="0" w:tplc="8870C7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07E75262"/>
    <w:multiLevelType w:val="hybridMultilevel"/>
    <w:tmpl w:val="8FBA34D0"/>
    <w:lvl w:ilvl="0" w:tplc="DE68F4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80C6358"/>
    <w:multiLevelType w:val="multilevel"/>
    <w:tmpl w:val="C898F7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0"/>
        </w:tabs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2"/>
        </w:tabs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44"/>
        </w:tabs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96"/>
        </w:tabs>
        <w:ind w:left="10096" w:hanging="2160"/>
      </w:pPr>
      <w:rPr>
        <w:rFonts w:hint="default"/>
      </w:rPr>
    </w:lvl>
  </w:abstractNum>
  <w:abstractNum w:abstractNumId="6">
    <w:nsid w:val="08753349"/>
    <w:multiLevelType w:val="hybridMultilevel"/>
    <w:tmpl w:val="29449EC0"/>
    <w:lvl w:ilvl="0" w:tplc="0419000F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4168A"/>
    <w:multiLevelType w:val="hybridMultilevel"/>
    <w:tmpl w:val="1C24D5B8"/>
    <w:lvl w:ilvl="0" w:tplc="358CCAA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44D0AF7"/>
    <w:multiLevelType w:val="hybridMultilevel"/>
    <w:tmpl w:val="8A58B7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7C4A04"/>
    <w:multiLevelType w:val="hybridMultilevel"/>
    <w:tmpl w:val="46361A1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B0F4189"/>
    <w:multiLevelType w:val="hybridMultilevel"/>
    <w:tmpl w:val="CF0A3304"/>
    <w:lvl w:ilvl="0" w:tplc="BB0AE0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9010FE"/>
    <w:multiLevelType w:val="hybridMultilevel"/>
    <w:tmpl w:val="0F604472"/>
    <w:lvl w:ilvl="0" w:tplc="031A6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781BB2"/>
    <w:multiLevelType w:val="hybridMultilevel"/>
    <w:tmpl w:val="6E38BD6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261A793B"/>
    <w:multiLevelType w:val="multilevel"/>
    <w:tmpl w:val="3B1C30C0"/>
    <w:lvl w:ilvl="0"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174A5"/>
    <w:multiLevelType w:val="multilevel"/>
    <w:tmpl w:val="DD1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8602A"/>
    <w:multiLevelType w:val="hybridMultilevel"/>
    <w:tmpl w:val="0E56599C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7">
    <w:nsid w:val="2CD11193"/>
    <w:multiLevelType w:val="hybridMultilevel"/>
    <w:tmpl w:val="5FB2CB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D4D19"/>
    <w:multiLevelType w:val="multilevel"/>
    <w:tmpl w:val="880246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0916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13277A0"/>
    <w:multiLevelType w:val="hybridMultilevel"/>
    <w:tmpl w:val="0D3638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C6B25"/>
    <w:multiLevelType w:val="hybridMultilevel"/>
    <w:tmpl w:val="F1480520"/>
    <w:lvl w:ilvl="0" w:tplc="FBF0B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133D51"/>
    <w:multiLevelType w:val="hybridMultilevel"/>
    <w:tmpl w:val="22A0AF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12B13"/>
    <w:multiLevelType w:val="hybridMultilevel"/>
    <w:tmpl w:val="B6D23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85358"/>
    <w:multiLevelType w:val="hybridMultilevel"/>
    <w:tmpl w:val="7C5406BE"/>
    <w:lvl w:ilvl="0" w:tplc="145435E8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>
    <w:nsid w:val="54C31377"/>
    <w:multiLevelType w:val="hybridMultilevel"/>
    <w:tmpl w:val="3A2644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FB632E"/>
    <w:multiLevelType w:val="hybridMultilevel"/>
    <w:tmpl w:val="CE60CDFE"/>
    <w:lvl w:ilvl="0" w:tplc="AB82078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94E6A"/>
    <w:multiLevelType w:val="hybridMultilevel"/>
    <w:tmpl w:val="E4E4B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04274"/>
    <w:multiLevelType w:val="hybridMultilevel"/>
    <w:tmpl w:val="65CE0D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0C6953"/>
    <w:multiLevelType w:val="hybridMultilevel"/>
    <w:tmpl w:val="CA886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8E244B"/>
    <w:multiLevelType w:val="hybridMultilevel"/>
    <w:tmpl w:val="A1DC2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C0820"/>
    <w:multiLevelType w:val="hybridMultilevel"/>
    <w:tmpl w:val="A58A51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F113A77"/>
    <w:multiLevelType w:val="hybridMultilevel"/>
    <w:tmpl w:val="FA9488B2"/>
    <w:lvl w:ilvl="0" w:tplc="89248E7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E27885"/>
    <w:multiLevelType w:val="multilevel"/>
    <w:tmpl w:val="90E0643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75B43C9E"/>
    <w:multiLevelType w:val="multilevel"/>
    <w:tmpl w:val="91A60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7123637"/>
    <w:multiLevelType w:val="hybridMultilevel"/>
    <w:tmpl w:val="416E9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C1735"/>
    <w:multiLevelType w:val="multilevel"/>
    <w:tmpl w:val="886408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C63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38"/>
  </w:num>
  <w:num w:numId="13">
    <w:abstractNumId w:val="41"/>
  </w:num>
  <w:num w:numId="14">
    <w:abstractNumId w:val="14"/>
  </w:num>
  <w:num w:numId="15">
    <w:abstractNumId w:val="19"/>
  </w:num>
  <w:num w:numId="16">
    <w:abstractNumId w:val="42"/>
  </w:num>
  <w:num w:numId="17">
    <w:abstractNumId w:val="15"/>
  </w:num>
  <w:num w:numId="18">
    <w:abstractNumId w:val="39"/>
  </w:num>
  <w:num w:numId="19">
    <w:abstractNumId w:val="29"/>
  </w:num>
  <w:num w:numId="20">
    <w:abstractNumId w:val="33"/>
  </w:num>
  <w:num w:numId="21">
    <w:abstractNumId w:val="13"/>
  </w:num>
  <w:num w:numId="22">
    <w:abstractNumId w:val="9"/>
  </w:num>
  <w:num w:numId="23">
    <w:abstractNumId w:val="16"/>
  </w:num>
  <w:num w:numId="24">
    <w:abstractNumId w:val="21"/>
  </w:num>
  <w:num w:numId="25">
    <w:abstractNumId w:val="24"/>
  </w:num>
  <w:num w:numId="26">
    <w:abstractNumId w:val="20"/>
  </w:num>
  <w:num w:numId="27">
    <w:abstractNumId w:val="3"/>
  </w:num>
  <w:num w:numId="28">
    <w:abstractNumId w:val="7"/>
  </w:num>
  <w:num w:numId="29">
    <w:abstractNumId w:val="22"/>
  </w:num>
  <w:num w:numId="30">
    <w:abstractNumId w:val="11"/>
  </w:num>
  <w:num w:numId="31">
    <w:abstractNumId w:val="34"/>
  </w:num>
  <w:num w:numId="32">
    <w:abstractNumId w:val="35"/>
  </w:num>
  <w:num w:numId="33">
    <w:abstractNumId w:val="1"/>
  </w:num>
  <w:num w:numId="34">
    <w:abstractNumId w:val="17"/>
  </w:num>
  <w:num w:numId="35">
    <w:abstractNumId w:val="36"/>
  </w:num>
  <w:num w:numId="36">
    <w:abstractNumId w:val="25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6"/>
  </w:num>
  <w:num w:numId="41">
    <w:abstractNumId w:val="31"/>
  </w:num>
  <w:num w:numId="42">
    <w:abstractNumId w:val="10"/>
  </w:num>
  <w:num w:numId="43">
    <w:abstractNumId w:val="12"/>
  </w:num>
  <w:num w:numId="44">
    <w:abstractNumId w:val="28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E0"/>
    <w:rsid w:val="00015B2D"/>
    <w:rsid w:val="00027B00"/>
    <w:rsid w:val="00052442"/>
    <w:rsid w:val="00053F39"/>
    <w:rsid w:val="0005525F"/>
    <w:rsid w:val="00060D56"/>
    <w:rsid w:val="00074DA8"/>
    <w:rsid w:val="00085AD4"/>
    <w:rsid w:val="000868C0"/>
    <w:rsid w:val="00093800"/>
    <w:rsid w:val="00095B19"/>
    <w:rsid w:val="000B078E"/>
    <w:rsid w:val="000B2E7C"/>
    <w:rsid w:val="000B40E1"/>
    <w:rsid w:val="000B43BA"/>
    <w:rsid w:val="000B4DE0"/>
    <w:rsid w:val="000B6976"/>
    <w:rsid w:val="000C4F22"/>
    <w:rsid w:val="000D0453"/>
    <w:rsid w:val="000D4A65"/>
    <w:rsid w:val="000D72FA"/>
    <w:rsid w:val="000E0A24"/>
    <w:rsid w:val="000F21FD"/>
    <w:rsid w:val="000F28A6"/>
    <w:rsid w:val="000F3C98"/>
    <w:rsid w:val="001114C4"/>
    <w:rsid w:val="0011719C"/>
    <w:rsid w:val="00117AD4"/>
    <w:rsid w:val="00117DEB"/>
    <w:rsid w:val="001234A4"/>
    <w:rsid w:val="001415CE"/>
    <w:rsid w:val="00146D59"/>
    <w:rsid w:val="00156E07"/>
    <w:rsid w:val="0016713A"/>
    <w:rsid w:val="00177C47"/>
    <w:rsid w:val="0018082B"/>
    <w:rsid w:val="00185BEF"/>
    <w:rsid w:val="001A3274"/>
    <w:rsid w:val="001A68B8"/>
    <w:rsid w:val="001B0032"/>
    <w:rsid w:val="001B14E5"/>
    <w:rsid w:val="001B76A4"/>
    <w:rsid w:val="001D4556"/>
    <w:rsid w:val="001D754F"/>
    <w:rsid w:val="001F1C49"/>
    <w:rsid w:val="00206FFA"/>
    <w:rsid w:val="0022092D"/>
    <w:rsid w:val="00227FF1"/>
    <w:rsid w:val="002315FC"/>
    <w:rsid w:val="00231FAF"/>
    <w:rsid w:val="00256AF8"/>
    <w:rsid w:val="00280EB8"/>
    <w:rsid w:val="00286202"/>
    <w:rsid w:val="00287B89"/>
    <w:rsid w:val="002912ED"/>
    <w:rsid w:val="00293036"/>
    <w:rsid w:val="002A6A0A"/>
    <w:rsid w:val="002C1C7D"/>
    <w:rsid w:val="002C23F8"/>
    <w:rsid w:val="002C3C4E"/>
    <w:rsid w:val="002C5147"/>
    <w:rsid w:val="00304C3B"/>
    <w:rsid w:val="003063EC"/>
    <w:rsid w:val="00315350"/>
    <w:rsid w:val="00316437"/>
    <w:rsid w:val="00341F28"/>
    <w:rsid w:val="00350DE8"/>
    <w:rsid w:val="003674AC"/>
    <w:rsid w:val="00373EC6"/>
    <w:rsid w:val="00380504"/>
    <w:rsid w:val="003973F0"/>
    <w:rsid w:val="003A3639"/>
    <w:rsid w:val="003A38E2"/>
    <w:rsid w:val="003A67D0"/>
    <w:rsid w:val="003B3941"/>
    <w:rsid w:val="003C48D3"/>
    <w:rsid w:val="003C5C56"/>
    <w:rsid w:val="003E3016"/>
    <w:rsid w:val="003E4ED8"/>
    <w:rsid w:val="003E5BE4"/>
    <w:rsid w:val="0040492C"/>
    <w:rsid w:val="004104DA"/>
    <w:rsid w:val="0041411E"/>
    <w:rsid w:val="00424C78"/>
    <w:rsid w:val="004312E0"/>
    <w:rsid w:val="004346CF"/>
    <w:rsid w:val="00436258"/>
    <w:rsid w:val="004456E4"/>
    <w:rsid w:val="00465CE3"/>
    <w:rsid w:val="00466B7A"/>
    <w:rsid w:val="004706D0"/>
    <w:rsid w:val="00477D60"/>
    <w:rsid w:val="00480428"/>
    <w:rsid w:val="00480D63"/>
    <w:rsid w:val="00493B16"/>
    <w:rsid w:val="00496D6E"/>
    <w:rsid w:val="004C3361"/>
    <w:rsid w:val="004D4176"/>
    <w:rsid w:val="004E04EF"/>
    <w:rsid w:val="004E1BC6"/>
    <w:rsid w:val="004F0387"/>
    <w:rsid w:val="004F2BDB"/>
    <w:rsid w:val="004F3462"/>
    <w:rsid w:val="004F3549"/>
    <w:rsid w:val="00507DF1"/>
    <w:rsid w:val="005249B7"/>
    <w:rsid w:val="005264F0"/>
    <w:rsid w:val="0053018F"/>
    <w:rsid w:val="005350D6"/>
    <w:rsid w:val="00535A90"/>
    <w:rsid w:val="0053657A"/>
    <w:rsid w:val="00546FC1"/>
    <w:rsid w:val="00550CF7"/>
    <w:rsid w:val="0055575B"/>
    <w:rsid w:val="005724A5"/>
    <w:rsid w:val="00580976"/>
    <w:rsid w:val="00580C87"/>
    <w:rsid w:val="005845D9"/>
    <w:rsid w:val="0058567B"/>
    <w:rsid w:val="00594236"/>
    <w:rsid w:val="005B03C8"/>
    <w:rsid w:val="005B04BF"/>
    <w:rsid w:val="005D1257"/>
    <w:rsid w:val="00601D4C"/>
    <w:rsid w:val="00614F15"/>
    <w:rsid w:val="00617059"/>
    <w:rsid w:val="006176B4"/>
    <w:rsid w:val="00620787"/>
    <w:rsid w:val="00630C90"/>
    <w:rsid w:val="006326C7"/>
    <w:rsid w:val="006478A3"/>
    <w:rsid w:val="00661C92"/>
    <w:rsid w:val="0066437C"/>
    <w:rsid w:val="00673D3A"/>
    <w:rsid w:val="00674700"/>
    <w:rsid w:val="00675FFC"/>
    <w:rsid w:val="006958B8"/>
    <w:rsid w:val="006A6754"/>
    <w:rsid w:val="006A678D"/>
    <w:rsid w:val="006B207F"/>
    <w:rsid w:val="006B64B6"/>
    <w:rsid w:val="006C7BA9"/>
    <w:rsid w:val="006E6A22"/>
    <w:rsid w:val="006E6BB6"/>
    <w:rsid w:val="006F674C"/>
    <w:rsid w:val="0071176C"/>
    <w:rsid w:val="007130CC"/>
    <w:rsid w:val="00714A6F"/>
    <w:rsid w:val="00720AE2"/>
    <w:rsid w:val="00721998"/>
    <w:rsid w:val="00734558"/>
    <w:rsid w:val="007424E8"/>
    <w:rsid w:val="00743F16"/>
    <w:rsid w:val="00746CB4"/>
    <w:rsid w:val="007506A6"/>
    <w:rsid w:val="00752DD8"/>
    <w:rsid w:val="00771BE6"/>
    <w:rsid w:val="0077373D"/>
    <w:rsid w:val="00773C0D"/>
    <w:rsid w:val="00776764"/>
    <w:rsid w:val="00782050"/>
    <w:rsid w:val="00796D30"/>
    <w:rsid w:val="007A011A"/>
    <w:rsid w:val="007A698A"/>
    <w:rsid w:val="007B19AA"/>
    <w:rsid w:val="007B1FD1"/>
    <w:rsid w:val="007B447C"/>
    <w:rsid w:val="007B453B"/>
    <w:rsid w:val="007B70DC"/>
    <w:rsid w:val="007C6E92"/>
    <w:rsid w:val="007D4B39"/>
    <w:rsid w:val="007E5F52"/>
    <w:rsid w:val="007F0177"/>
    <w:rsid w:val="007F216F"/>
    <w:rsid w:val="007F7A5C"/>
    <w:rsid w:val="00802D88"/>
    <w:rsid w:val="0082131F"/>
    <w:rsid w:val="008267B1"/>
    <w:rsid w:val="00827C4D"/>
    <w:rsid w:val="00837DF1"/>
    <w:rsid w:val="00887153"/>
    <w:rsid w:val="00887748"/>
    <w:rsid w:val="008A172D"/>
    <w:rsid w:val="008B7588"/>
    <w:rsid w:val="008B7AA1"/>
    <w:rsid w:val="008C71EA"/>
    <w:rsid w:val="008D03D7"/>
    <w:rsid w:val="008D06EB"/>
    <w:rsid w:val="008D0FBC"/>
    <w:rsid w:val="008D21DF"/>
    <w:rsid w:val="008E099D"/>
    <w:rsid w:val="008E156C"/>
    <w:rsid w:val="008E47CB"/>
    <w:rsid w:val="008F0DB9"/>
    <w:rsid w:val="008F1356"/>
    <w:rsid w:val="008F160E"/>
    <w:rsid w:val="008F5644"/>
    <w:rsid w:val="00917900"/>
    <w:rsid w:val="00923556"/>
    <w:rsid w:val="00924393"/>
    <w:rsid w:val="00944E3A"/>
    <w:rsid w:val="009454B6"/>
    <w:rsid w:val="0094596F"/>
    <w:rsid w:val="009515E3"/>
    <w:rsid w:val="00956B17"/>
    <w:rsid w:val="00981D15"/>
    <w:rsid w:val="009828CD"/>
    <w:rsid w:val="00984A78"/>
    <w:rsid w:val="009964D6"/>
    <w:rsid w:val="009A09BF"/>
    <w:rsid w:val="009A1A09"/>
    <w:rsid w:val="009A3A8E"/>
    <w:rsid w:val="009A5532"/>
    <w:rsid w:val="009A7494"/>
    <w:rsid w:val="009C1FD5"/>
    <w:rsid w:val="009C24BB"/>
    <w:rsid w:val="009C3496"/>
    <w:rsid w:val="009D0A9F"/>
    <w:rsid w:val="009D226E"/>
    <w:rsid w:val="009D6B27"/>
    <w:rsid w:val="009E6706"/>
    <w:rsid w:val="009F59F1"/>
    <w:rsid w:val="009F7603"/>
    <w:rsid w:val="00A22A11"/>
    <w:rsid w:val="00A25BB5"/>
    <w:rsid w:val="00A45571"/>
    <w:rsid w:val="00A51E1E"/>
    <w:rsid w:val="00A6185A"/>
    <w:rsid w:val="00A61D95"/>
    <w:rsid w:val="00A73234"/>
    <w:rsid w:val="00A86BE5"/>
    <w:rsid w:val="00A938E4"/>
    <w:rsid w:val="00A94B5E"/>
    <w:rsid w:val="00A94DFF"/>
    <w:rsid w:val="00A95D65"/>
    <w:rsid w:val="00AA13D9"/>
    <w:rsid w:val="00AA3D86"/>
    <w:rsid w:val="00AA4569"/>
    <w:rsid w:val="00AB36C9"/>
    <w:rsid w:val="00AB790C"/>
    <w:rsid w:val="00AC370F"/>
    <w:rsid w:val="00AC3719"/>
    <w:rsid w:val="00AD5160"/>
    <w:rsid w:val="00AF5F61"/>
    <w:rsid w:val="00B040F7"/>
    <w:rsid w:val="00B20D11"/>
    <w:rsid w:val="00B30E30"/>
    <w:rsid w:val="00B41D8D"/>
    <w:rsid w:val="00B450D1"/>
    <w:rsid w:val="00B47779"/>
    <w:rsid w:val="00B47BD4"/>
    <w:rsid w:val="00B63902"/>
    <w:rsid w:val="00B755D7"/>
    <w:rsid w:val="00B900E6"/>
    <w:rsid w:val="00B906AE"/>
    <w:rsid w:val="00B90C63"/>
    <w:rsid w:val="00B93406"/>
    <w:rsid w:val="00BA1ED5"/>
    <w:rsid w:val="00BA4A21"/>
    <w:rsid w:val="00BA5A35"/>
    <w:rsid w:val="00BB0975"/>
    <w:rsid w:val="00BB12CD"/>
    <w:rsid w:val="00BB4BD3"/>
    <w:rsid w:val="00BB772C"/>
    <w:rsid w:val="00BB79F6"/>
    <w:rsid w:val="00BC3D7B"/>
    <w:rsid w:val="00BC7952"/>
    <w:rsid w:val="00BD2EED"/>
    <w:rsid w:val="00BD560A"/>
    <w:rsid w:val="00BE3A49"/>
    <w:rsid w:val="00C03737"/>
    <w:rsid w:val="00C043C2"/>
    <w:rsid w:val="00C0739B"/>
    <w:rsid w:val="00C1728C"/>
    <w:rsid w:val="00C2161B"/>
    <w:rsid w:val="00C25A50"/>
    <w:rsid w:val="00C27876"/>
    <w:rsid w:val="00C3289C"/>
    <w:rsid w:val="00C3428B"/>
    <w:rsid w:val="00C35DA3"/>
    <w:rsid w:val="00C362AD"/>
    <w:rsid w:val="00C457F0"/>
    <w:rsid w:val="00C67B83"/>
    <w:rsid w:val="00C76951"/>
    <w:rsid w:val="00C82B3B"/>
    <w:rsid w:val="00C83755"/>
    <w:rsid w:val="00C86694"/>
    <w:rsid w:val="00C97B10"/>
    <w:rsid w:val="00CC41E7"/>
    <w:rsid w:val="00CF3BC1"/>
    <w:rsid w:val="00D03A40"/>
    <w:rsid w:val="00D20414"/>
    <w:rsid w:val="00D209AF"/>
    <w:rsid w:val="00D235F8"/>
    <w:rsid w:val="00D41B40"/>
    <w:rsid w:val="00D43B7E"/>
    <w:rsid w:val="00D53D87"/>
    <w:rsid w:val="00D61F85"/>
    <w:rsid w:val="00D63416"/>
    <w:rsid w:val="00D64226"/>
    <w:rsid w:val="00D662D1"/>
    <w:rsid w:val="00D66B9C"/>
    <w:rsid w:val="00D671F0"/>
    <w:rsid w:val="00D715A3"/>
    <w:rsid w:val="00D83CB7"/>
    <w:rsid w:val="00D96E93"/>
    <w:rsid w:val="00DB36F1"/>
    <w:rsid w:val="00DC18BF"/>
    <w:rsid w:val="00DC3CF9"/>
    <w:rsid w:val="00DC61F3"/>
    <w:rsid w:val="00DC6AE7"/>
    <w:rsid w:val="00DC71DE"/>
    <w:rsid w:val="00DD6EC7"/>
    <w:rsid w:val="00DE4586"/>
    <w:rsid w:val="00DF2A2D"/>
    <w:rsid w:val="00DF53DF"/>
    <w:rsid w:val="00E1328D"/>
    <w:rsid w:val="00E14F99"/>
    <w:rsid w:val="00E326C1"/>
    <w:rsid w:val="00E4385F"/>
    <w:rsid w:val="00E46049"/>
    <w:rsid w:val="00E556AA"/>
    <w:rsid w:val="00E76E92"/>
    <w:rsid w:val="00E90E33"/>
    <w:rsid w:val="00E948D5"/>
    <w:rsid w:val="00E95F27"/>
    <w:rsid w:val="00EA6F26"/>
    <w:rsid w:val="00EB0518"/>
    <w:rsid w:val="00EB493E"/>
    <w:rsid w:val="00EB51BD"/>
    <w:rsid w:val="00EB6475"/>
    <w:rsid w:val="00EC42B3"/>
    <w:rsid w:val="00ED5A0B"/>
    <w:rsid w:val="00ED7287"/>
    <w:rsid w:val="00EE3BCA"/>
    <w:rsid w:val="00EE5629"/>
    <w:rsid w:val="00EF6611"/>
    <w:rsid w:val="00F02AF3"/>
    <w:rsid w:val="00F11D2A"/>
    <w:rsid w:val="00F228F1"/>
    <w:rsid w:val="00F30D1F"/>
    <w:rsid w:val="00F4527D"/>
    <w:rsid w:val="00F538BD"/>
    <w:rsid w:val="00F576C9"/>
    <w:rsid w:val="00F57B53"/>
    <w:rsid w:val="00F6044E"/>
    <w:rsid w:val="00F61292"/>
    <w:rsid w:val="00F66BC1"/>
    <w:rsid w:val="00F70A26"/>
    <w:rsid w:val="00F72B57"/>
    <w:rsid w:val="00F75355"/>
    <w:rsid w:val="00F761CD"/>
    <w:rsid w:val="00F915DC"/>
    <w:rsid w:val="00FA6F9D"/>
    <w:rsid w:val="00FA710E"/>
    <w:rsid w:val="00FB00BD"/>
    <w:rsid w:val="00FB11CC"/>
    <w:rsid w:val="00FB257D"/>
    <w:rsid w:val="00FC413D"/>
    <w:rsid w:val="00FC6CA9"/>
    <w:rsid w:val="00FD1F77"/>
    <w:rsid w:val="00FE1DED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0B4DE0"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B4DE0"/>
    <w:pPr>
      <w:keepNext/>
      <w:jc w:val="left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15B2D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A6754"/>
    <w:pPr>
      <w:keepNext/>
      <w:ind w:right="-483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C76951"/>
    <w:pPr>
      <w:keepNext/>
      <w:widowControl w:val="0"/>
      <w:ind w:right="-1050"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76951"/>
    <w:pPr>
      <w:keepNext/>
      <w:widowControl w:val="0"/>
      <w:ind w:right="-1050"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  <w:lang w:val="x-none" w:eastAsia="x-none"/>
    </w:rPr>
  </w:style>
  <w:style w:type="paragraph" w:styleId="8">
    <w:name w:val="heading 8"/>
    <w:basedOn w:val="a"/>
    <w:next w:val="a"/>
    <w:qFormat/>
    <w:rsid w:val="000B4DE0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B4DE0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a5">
    <w:name w:val="Заголовок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4DE0"/>
    <w:rPr>
      <w:sz w:val="24"/>
      <w:lang w:val="x-none" w:eastAsia="x-none"/>
    </w:rPr>
  </w:style>
  <w:style w:type="paragraph" w:styleId="21">
    <w:name w:val="Body Text 2"/>
    <w:basedOn w:val="a"/>
    <w:rsid w:val="000B4DE0"/>
    <w:pPr>
      <w:jc w:val="center"/>
    </w:pPr>
    <w:rPr>
      <w:sz w:val="24"/>
    </w:rPr>
  </w:style>
  <w:style w:type="paragraph" w:styleId="a9">
    <w:name w:val="Block Text"/>
    <w:basedOn w:val="a"/>
    <w:rsid w:val="000B4DE0"/>
    <w:pPr>
      <w:ind w:left="-142" w:right="-483" w:firstLine="862"/>
    </w:pPr>
    <w:rPr>
      <w:sz w:val="24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,Body Text Indent"/>
    <w:basedOn w:val="a"/>
    <w:link w:val="ab"/>
    <w:rsid w:val="000B4DE0"/>
    <w:pPr>
      <w:spacing w:after="120"/>
      <w:ind w:left="283"/>
      <w:jc w:val="left"/>
    </w:pPr>
    <w:rPr>
      <w:sz w:val="20"/>
    </w:rPr>
  </w:style>
  <w:style w:type="character" w:styleId="ac">
    <w:name w:val="Hyperlink"/>
    <w:uiPriority w:val="99"/>
    <w:rsid w:val="000B4DE0"/>
    <w:rPr>
      <w:color w:val="0000FF"/>
      <w:u w:val="single"/>
    </w:rPr>
  </w:style>
  <w:style w:type="paragraph" w:customStyle="1" w:styleId="ConsPlusNormal">
    <w:name w:val="ConsPlusNormal"/>
    <w:rsid w:val="000B4DE0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0D72FA"/>
    <w:pPr>
      <w:jc w:val="left"/>
    </w:pPr>
    <w:rPr>
      <w:sz w:val="24"/>
    </w:rPr>
  </w:style>
  <w:style w:type="paragraph" w:styleId="ad">
    <w:name w:val="header"/>
    <w:basedOn w:val="a"/>
    <w:rsid w:val="004D417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D4176"/>
  </w:style>
  <w:style w:type="paragraph" w:styleId="af">
    <w:name w:val="footer"/>
    <w:basedOn w:val="a"/>
    <w:link w:val="af0"/>
    <w:rsid w:val="00FE1D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E1DED"/>
    <w:rPr>
      <w:sz w:val="28"/>
    </w:rPr>
  </w:style>
  <w:style w:type="character" w:customStyle="1" w:styleId="30">
    <w:name w:val="Заголовок 3 Знак"/>
    <w:link w:val="3"/>
    <w:rsid w:val="00015B2D"/>
    <w:rPr>
      <w:b/>
      <w:sz w:val="24"/>
    </w:rPr>
  </w:style>
  <w:style w:type="paragraph" w:customStyle="1" w:styleId="af1">
    <w:name w:val="Знак Знак Знак"/>
    <w:basedOn w:val="a"/>
    <w:rsid w:val="00015B2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Обычный (Интернет)"/>
    <w:basedOn w:val="a"/>
    <w:rsid w:val="00015B2D"/>
    <w:pPr>
      <w:jc w:val="left"/>
    </w:pPr>
    <w:rPr>
      <w:sz w:val="24"/>
      <w:szCs w:val="24"/>
    </w:rPr>
  </w:style>
  <w:style w:type="character" w:styleId="af3">
    <w:name w:val="Strong"/>
    <w:qFormat/>
    <w:rsid w:val="00015B2D"/>
    <w:rPr>
      <w:b/>
      <w:bCs/>
    </w:rPr>
  </w:style>
  <w:style w:type="character" w:customStyle="1" w:styleId="11">
    <w:name w:val="Заголовок 1 Знак"/>
    <w:link w:val="10"/>
    <w:rsid w:val="009964D6"/>
    <w:rPr>
      <w:b/>
      <w:sz w:val="24"/>
    </w:rPr>
  </w:style>
  <w:style w:type="character" w:customStyle="1" w:styleId="20">
    <w:name w:val="Заголовок 2 Знак"/>
    <w:link w:val="2"/>
    <w:rsid w:val="009964D6"/>
    <w:rPr>
      <w:b/>
      <w:sz w:val="24"/>
    </w:rPr>
  </w:style>
  <w:style w:type="paragraph" w:styleId="af4">
    <w:name w:val="Balloon Text"/>
    <w:basedOn w:val="a"/>
    <w:link w:val="af5"/>
    <w:rsid w:val="00B41D8D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B41D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1176C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E76E92"/>
  </w:style>
  <w:style w:type="character" w:customStyle="1" w:styleId="40">
    <w:name w:val="Заголовок 4 Знак"/>
    <w:link w:val="4"/>
    <w:rsid w:val="006A6754"/>
    <w:rPr>
      <w:sz w:val="24"/>
    </w:rPr>
  </w:style>
  <w:style w:type="paragraph" w:customStyle="1" w:styleId="12">
    <w:name w:val="Текст1"/>
    <w:basedOn w:val="a"/>
    <w:rsid w:val="006A6754"/>
    <w:pPr>
      <w:suppressAutoHyphens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E556AA"/>
    <w:rPr>
      <w:b/>
      <w:sz w:val="24"/>
    </w:rPr>
  </w:style>
  <w:style w:type="character" w:customStyle="1" w:styleId="a8">
    <w:name w:val="Основной текст Знак"/>
    <w:link w:val="a7"/>
    <w:rsid w:val="00E556AA"/>
    <w:rPr>
      <w:sz w:val="24"/>
    </w:rPr>
  </w:style>
  <w:style w:type="character" w:styleId="af6">
    <w:name w:val="FollowedHyperlink"/>
    <w:uiPriority w:val="99"/>
    <w:unhideWhenUsed/>
    <w:rsid w:val="00E556AA"/>
    <w:rPr>
      <w:color w:val="800080"/>
      <w:u w:val="single"/>
    </w:rPr>
  </w:style>
  <w:style w:type="paragraph" w:customStyle="1" w:styleId="xl69">
    <w:name w:val="xl6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556AA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78">
    <w:name w:val="xl78"/>
    <w:basedOn w:val="a"/>
    <w:rsid w:val="00E556AA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9">
    <w:name w:val="xl7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E556A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9">
    <w:name w:val="xl12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8">
    <w:name w:val="xl13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2">
    <w:name w:val="xl14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46">
    <w:name w:val="xl146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2">
    <w:name w:val="xl152"/>
    <w:basedOn w:val="a"/>
    <w:rsid w:val="00E556A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E556AA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ConsPlusNonformat">
    <w:name w:val="ConsPlusNonformat"/>
    <w:rsid w:val="00E556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5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8">
    <w:name w:val="xl2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0">
    <w:name w:val="xl3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9">
    <w:name w:val="xl3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">
    <w:name w:val="xl4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8">
    <w:name w:val="xl4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51">
    <w:name w:val="xl5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2">
    <w:name w:val="xl5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3">
    <w:name w:val="xl5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6">
    <w:name w:val="xl5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">
    <w:name w:val="xl62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Обычный + 14 пт + Черный"/>
    <w:aliases w:val="уплотненный на  0,7 пт"/>
    <w:basedOn w:val="a"/>
    <w:rsid w:val="008A172D"/>
    <w:pPr>
      <w:ind w:firstLine="720"/>
    </w:pPr>
    <w:rPr>
      <w:bCs/>
      <w:color w:val="000000"/>
      <w:spacing w:val="-14"/>
      <w:szCs w:val="28"/>
    </w:rPr>
  </w:style>
  <w:style w:type="paragraph" w:styleId="af7">
    <w:name w:val="List Paragraph"/>
    <w:basedOn w:val="a"/>
    <w:qFormat/>
    <w:rsid w:val="0053018F"/>
    <w:pPr>
      <w:widowControl w:val="0"/>
      <w:spacing w:before="40" w:after="40"/>
      <w:ind w:left="720" w:firstLine="567"/>
      <w:contextualSpacing/>
    </w:pPr>
    <w:rPr>
      <w:rFonts w:ascii="Book Antiqua" w:hAnsi="Book Antiqua"/>
      <w:sz w:val="24"/>
    </w:rPr>
  </w:style>
  <w:style w:type="character" w:customStyle="1" w:styleId="Pro-Gramma">
    <w:name w:val="Pro-Gramma Знак"/>
    <w:link w:val="Pro-Gramma0"/>
    <w:locked/>
    <w:rsid w:val="0053018F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3018F"/>
    <w:pPr>
      <w:spacing w:before="120" w:line="288" w:lineRule="auto"/>
      <w:ind w:left="1134"/>
    </w:pPr>
    <w:rPr>
      <w:rFonts w:ascii="Georgia" w:hAnsi="Georgia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C7695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76951"/>
    <w:rPr>
      <w:sz w:val="28"/>
    </w:rPr>
  </w:style>
  <w:style w:type="character" w:customStyle="1" w:styleId="50">
    <w:name w:val="Заголовок 5 Знак"/>
    <w:basedOn w:val="a0"/>
    <w:link w:val="5"/>
    <w:rsid w:val="00C76951"/>
    <w:rPr>
      <w:b/>
      <w:sz w:val="28"/>
    </w:rPr>
  </w:style>
  <w:style w:type="character" w:customStyle="1" w:styleId="60">
    <w:name w:val="Заголовок 6 Знак"/>
    <w:basedOn w:val="a0"/>
    <w:link w:val="6"/>
    <w:rsid w:val="00C76951"/>
    <w:rPr>
      <w:sz w:val="28"/>
    </w:rPr>
  </w:style>
  <w:style w:type="paragraph" w:customStyle="1" w:styleId="ConsNormal">
    <w:name w:val="ConsNormal"/>
    <w:rsid w:val="00C7695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76951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2">
    <w:name w:val="Body Text Indent 3"/>
    <w:basedOn w:val="a"/>
    <w:link w:val="33"/>
    <w:rsid w:val="00C76951"/>
    <w:pPr>
      <w:ind w:left="567"/>
    </w:pPr>
  </w:style>
  <w:style w:type="character" w:customStyle="1" w:styleId="33">
    <w:name w:val="Основной текст с отступом 3 Знак"/>
    <w:basedOn w:val="a0"/>
    <w:link w:val="32"/>
    <w:rsid w:val="00C76951"/>
    <w:rPr>
      <w:sz w:val="28"/>
    </w:rPr>
  </w:style>
  <w:style w:type="paragraph" w:styleId="af8">
    <w:name w:val="caption"/>
    <w:basedOn w:val="a"/>
    <w:qFormat/>
    <w:rsid w:val="00C76951"/>
    <w:pPr>
      <w:jc w:val="center"/>
    </w:pPr>
    <w:rPr>
      <w:b/>
    </w:rPr>
  </w:style>
  <w:style w:type="character" w:styleId="HTML">
    <w:name w:val="HTML Acronym"/>
    <w:rsid w:val="00C76951"/>
    <w:rPr>
      <w:noProof w:val="0"/>
      <w:lang w:val="ru-RU"/>
    </w:rPr>
  </w:style>
  <w:style w:type="paragraph" w:styleId="af9">
    <w:name w:val="List Bullet"/>
    <w:basedOn w:val="a"/>
    <w:autoRedefine/>
    <w:rsid w:val="00C76951"/>
    <w:pPr>
      <w:tabs>
        <w:tab w:val="num" w:pos="785"/>
      </w:tabs>
      <w:ind w:firstLine="709"/>
      <w:jc w:val="left"/>
    </w:pPr>
    <w:rPr>
      <w:sz w:val="24"/>
    </w:rPr>
  </w:style>
  <w:style w:type="paragraph" w:styleId="afa">
    <w:name w:val="List Number"/>
    <w:basedOn w:val="a"/>
    <w:rsid w:val="00C76951"/>
    <w:pPr>
      <w:tabs>
        <w:tab w:val="num" w:pos="900"/>
      </w:tabs>
      <w:ind w:left="900" w:hanging="360"/>
      <w:jc w:val="left"/>
    </w:pPr>
    <w:rPr>
      <w:sz w:val="24"/>
    </w:rPr>
  </w:style>
  <w:style w:type="paragraph" w:styleId="24">
    <w:name w:val="List 2"/>
    <w:basedOn w:val="a"/>
    <w:rsid w:val="00C76951"/>
    <w:pPr>
      <w:ind w:left="566" w:hanging="283"/>
      <w:jc w:val="left"/>
    </w:pPr>
    <w:rPr>
      <w:sz w:val="24"/>
    </w:rPr>
  </w:style>
  <w:style w:type="paragraph" w:styleId="25">
    <w:name w:val="List Bullet 2"/>
    <w:basedOn w:val="a"/>
    <w:autoRedefine/>
    <w:rsid w:val="00C76951"/>
    <w:pPr>
      <w:tabs>
        <w:tab w:val="num" w:pos="720"/>
      </w:tabs>
      <w:ind w:left="720" w:hanging="360"/>
      <w:jc w:val="left"/>
    </w:pPr>
    <w:rPr>
      <w:sz w:val="24"/>
    </w:rPr>
  </w:style>
  <w:style w:type="paragraph" w:styleId="34">
    <w:name w:val="List Bullet 3"/>
    <w:basedOn w:val="a"/>
    <w:autoRedefine/>
    <w:rsid w:val="00C76951"/>
    <w:pPr>
      <w:tabs>
        <w:tab w:val="num" w:pos="900"/>
      </w:tabs>
      <w:ind w:left="900" w:hanging="360"/>
      <w:jc w:val="left"/>
    </w:pPr>
    <w:rPr>
      <w:sz w:val="24"/>
    </w:rPr>
  </w:style>
  <w:style w:type="paragraph" w:styleId="41">
    <w:name w:val="List Bullet 4"/>
    <w:basedOn w:val="a"/>
    <w:autoRedefine/>
    <w:rsid w:val="00C76951"/>
    <w:pPr>
      <w:tabs>
        <w:tab w:val="num" w:pos="786"/>
      </w:tabs>
      <w:ind w:left="786" w:hanging="360"/>
      <w:jc w:val="left"/>
    </w:pPr>
    <w:rPr>
      <w:sz w:val="24"/>
    </w:rPr>
  </w:style>
  <w:style w:type="paragraph" w:styleId="51">
    <w:name w:val="List Bullet 5"/>
    <w:basedOn w:val="a"/>
    <w:autoRedefine/>
    <w:rsid w:val="00C76951"/>
    <w:pPr>
      <w:tabs>
        <w:tab w:val="num" w:pos="720"/>
      </w:tabs>
      <w:ind w:left="720" w:hanging="360"/>
      <w:jc w:val="left"/>
    </w:pPr>
    <w:rPr>
      <w:sz w:val="24"/>
    </w:rPr>
  </w:style>
  <w:style w:type="paragraph" w:styleId="26">
    <w:name w:val="List Number 2"/>
    <w:basedOn w:val="a"/>
    <w:rsid w:val="00C76951"/>
    <w:pPr>
      <w:tabs>
        <w:tab w:val="num" w:pos="1134"/>
      </w:tabs>
      <w:ind w:firstLine="709"/>
      <w:jc w:val="left"/>
    </w:pPr>
    <w:rPr>
      <w:sz w:val="24"/>
    </w:rPr>
  </w:style>
  <w:style w:type="paragraph" w:styleId="35">
    <w:name w:val="List Number 3"/>
    <w:basedOn w:val="a"/>
    <w:rsid w:val="00C76951"/>
    <w:pPr>
      <w:tabs>
        <w:tab w:val="num" w:pos="786"/>
      </w:tabs>
      <w:ind w:left="786" w:hanging="360"/>
      <w:jc w:val="left"/>
    </w:pPr>
    <w:rPr>
      <w:sz w:val="24"/>
    </w:rPr>
  </w:style>
  <w:style w:type="paragraph" w:styleId="42">
    <w:name w:val="List Number 4"/>
    <w:basedOn w:val="a"/>
    <w:rsid w:val="00C76951"/>
    <w:pPr>
      <w:tabs>
        <w:tab w:val="num" w:pos="1068"/>
      </w:tabs>
      <w:ind w:left="1068" w:hanging="360"/>
      <w:jc w:val="left"/>
    </w:pPr>
    <w:rPr>
      <w:sz w:val="24"/>
    </w:rPr>
  </w:style>
  <w:style w:type="paragraph" w:styleId="52">
    <w:name w:val="List Number 5"/>
    <w:basedOn w:val="a"/>
    <w:rsid w:val="00C76951"/>
    <w:pPr>
      <w:tabs>
        <w:tab w:val="num" w:pos="1620"/>
      </w:tabs>
      <w:ind w:left="1620" w:hanging="360"/>
      <w:jc w:val="left"/>
    </w:pPr>
    <w:rPr>
      <w:sz w:val="24"/>
    </w:rPr>
  </w:style>
  <w:style w:type="paragraph" w:styleId="afb">
    <w:name w:val="Subtitle"/>
    <w:basedOn w:val="a"/>
    <w:link w:val="afc"/>
    <w:qFormat/>
    <w:rsid w:val="00C76951"/>
    <w:pPr>
      <w:widowControl w:val="0"/>
      <w:ind w:right="-1050"/>
      <w:jc w:val="center"/>
    </w:pPr>
    <w:rPr>
      <w:b/>
    </w:rPr>
  </w:style>
  <w:style w:type="character" w:customStyle="1" w:styleId="afc">
    <w:name w:val="Подзаголовок Знак"/>
    <w:basedOn w:val="a0"/>
    <w:link w:val="afb"/>
    <w:rsid w:val="00C76951"/>
    <w:rPr>
      <w:b/>
      <w:sz w:val="28"/>
    </w:rPr>
  </w:style>
  <w:style w:type="paragraph" w:styleId="afd">
    <w:name w:val="Date"/>
    <w:basedOn w:val="a"/>
    <w:next w:val="a"/>
    <w:link w:val="afe"/>
    <w:rsid w:val="00C76951"/>
    <w:pPr>
      <w:jc w:val="left"/>
    </w:pPr>
    <w:rPr>
      <w:sz w:val="24"/>
    </w:rPr>
  </w:style>
  <w:style w:type="character" w:customStyle="1" w:styleId="afe">
    <w:name w:val="Дата Знак"/>
    <w:basedOn w:val="a0"/>
    <w:link w:val="afd"/>
    <w:rsid w:val="00C76951"/>
    <w:rPr>
      <w:sz w:val="24"/>
    </w:rPr>
  </w:style>
  <w:style w:type="paragraph" w:styleId="aff">
    <w:name w:val="Plain Text"/>
    <w:basedOn w:val="a"/>
    <w:link w:val="aff0"/>
    <w:rsid w:val="00C76951"/>
    <w:pPr>
      <w:jc w:val="left"/>
    </w:pPr>
    <w:rPr>
      <w:rFonts w:ascii="Courier New" w:hAnsi="Courier New" w:cs="Courier New"/>
      <w:sz w:val="20"/>
    </w:rPr>
  </w:style>
  <w:style w:type="character" w:customStyle="1" w:styleId="aff0">
    <w:name w:val="Текст Знак"/>
    <w:basedOn w:val="a0"/>
    <w:link w:val="aff"/>
    <w:rsid w:val="00C76951"/>
    <w:rPr>
      <w:rFonts w:ascii="Courier New" w:hAnsi="Courier New" w:cs="Courier New"/>
    </w:rPr>
  </w:style>
  <w:style w:type="paragraph" w:customStyle="1" w:styleId="Nonformat">
    <w:name w:val="Nonformat"/>
    <w:basedOn w:val="a"/>
    <w:rsid w:val="00C76951"/>
    <w:pPr>
      <w:jc w:val="left"/>
    </w:pPr>
    <w:rPr>
      <w:rFonts w:ascii="Consultant" w:hAnsi="Consultant"/>
      <w:sz w:val="20"/>
    </w:rPr>
  </w:style>
  <w:style w:type="paragraph" w:customStyle="1" w:styleId="ConsNonformat">
    <w:name w:val="ConsNonformat"/>
    <w:rsid w:val="00C76951"/>
    <w:rPr>
      <w:rFonts w:ascii="Consultant" w:hAnsi="Consultant"/>
    </w:rPr>
  </w:style>
  <w:style w:type="paragraph" w:customStyle="1" w:styleId="ConsCell">
    <w:name w:val="ConsCell"/>
    <w:rsid w:val="00C76951"/>
    <w:pPr>
      <w:widowControl w:val="0"/>
      <w:snapToGrid w:val="0"/>
    </w:pPr>
    <w:rPr>
      <w:rFonts w:ascii="Arial" w:hAnsi="Arial"/>
    </w:rPr>
  </w:style>
  <w:style w:type="paragraph" w:customStyle="1" w:styleId="xl25">
    <w:name w:val="xl25"/>
    <w:basedOn w:val="a"/>
    <w:rsid w:val="00C7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left"/>
    </w:pPr>
    <w:rPr>
      <w:color w:val="000000"/>
      <w:sz w:val="24"/>
    </w:rPr>
  </w:style>
  <w:style w:type="paragraph" w:customStyle="1" w:styleId="xl26">
    <w:name w:val="xl26"/>
    <w:basedOn w:val="a"/>
    <w:rsid w:val="00C76951"/>
    <w:pPr>
      <w:pBdr>
        <w:left w:val="single" w:sz="4" w:space="0" w:color="auto"/>
      </w:pBd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a"/>
    <w:rsid w:val="00C76951"/>
    <w:pPr>
      <w:spacing w:before="100" w:after="100"/>
      <w:jc w:val="left"/>
    </w:pPr>
    <w:rPr>
      <w:b/>
      <w:sz w:val="24"/>
    </w:rPr>
  </w:style>
  <w:style w:type="paragraph" w:customStyle="1" w:styleId="xl24">
    <w:name w:val="xl24"/>
    <w:basedOn w:val="a"/>
    <w:rsid w:val="00C7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Preformat">
    <w:name w:val="Preformat"/>
    <w:rsid w:val="00C769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C76951"/>
    <w:pPr>
      <w:widowControl w:val="0"/>
      <w:tabs>
        <w:tab w:val="center" w:pos="4153"/>
        <w:tab w:val="right" w:pos="8306"/>
      </w:tabs>
      <w:jc w:val="left"/>
    </w:pPr>
    <w:rPr>
      <w:sz w:val="18"/>
    </w:rPr>
  </w:style>
  <w:style w:type="paragraph" w:styleId="aff1">
    <w:name w:val="Intense Quote"/>
    <w:basedOn w:val="a"/>
    <w:next w:val="a"/>
    <w:link w:val="aff2"/>
    <w:qFormat/>
    <w:rsid w:val="00C76951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/>
    </w:pPr>
    <w:rPr>
      <w:rFonts w:ascii="Calibri" w:hAnsi="Calibri"/>
      <w:bCs/>
      <w:iCs/>
      <w:sz w:val="24"/>
    </w:rPr>
  </w:style>
  <w:style w:type="character" w:customStyle="1" w:styleId="aff2">
    <w:name w:val="Выделенная цитата Знак"/>
    <w:basedOn w:val="a0"/>
    <w:link w:val="aff1"/>
    <w:rsid w:val="00C76951"/>
    <w:rPr>
      <w:rFonts w:ascii="Calibri" w:hAnsi="Calibri"/>
      <w:bCs/>
      <w:iCs/>
      <w:sz w:val="24"/>
    </w:rPr>
  </w:style>
  <w:style w:type="character" w:customStyle="1" w:styleId="15">
    <w:name w:val="Стиль1 Знак"/>
    <w:locked/>
    <w:rsid w:val="00C76951"/>
    <w:rPr>
      <w:b/>
      <w:i/>
      <w:sz w:val="28"/>
      <w:lang w:val="ru-RU" w:eastAsia="ru-RU" w:bidi="ar-SA"/>
    </w:rPr>
  </w:style>
  <w:style w:type="paragraph" w:customStyle="1" w:styleId="16">
    <w:name w:val="Без интервала1"/>
    <w:rsid w:val="00C76951"/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a"/>
    <w:rsid w:val="00C76951"/>
  </w:style>
  <w:style w:type="paragraph" w:styleId="aff3">
    <w:name w:val="Document Map"/>
    <w:basedOn w:val="a"/>
    <w:link w:val="aff4"/>
    <w:rsid w:val="00C76951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rsid w:val="00C76951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0B4DE0"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B4DE0"/>
    <w:pPr>
      <w:keepNext/>
      <w:jc w:val="left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15B2D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A6754"/>
    <w:pPr>
      <w:keepNext/>
      <w:ind w:right="-483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C76951"/>
    <w:pPr>
      <w:keepNext/>
      <w:widowControl w:val="0"/>
      <w:ind w:right="-1050"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76951"/>
    <w:pPr>
      <w:keepNext/>
      <w:widowControl w:val="0"/>
      <w:ind w:right="-1050"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  <w:lang w:val="x-none" w:eastAsia="x-none"/>
    </w:rPr>
  </w:style>
  <w:style w:type="paragraph" w:styleId="8">
    <w:name w:val="heading 8"/>
    <w:basedOn w:val="a"/>
    <w:next w:val="a"/>
    <w:qFormat/>
    <w:rsid w:val="000B4DE0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B4DE0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a5">
    <w:name w:val="Заголовок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4DE0"/>
    <w:rPr>
      <w:sz w:val="24"/>
      <w:lang w:val="x-none" w:eastAsia="x-none"/>
    </w:rPr>
  </w:style>
  <w:style w:type="paragraph" w:styleId="21">
    <w:name w:val="Body Text 2"/>
    <w:basedOn w:val="a"/>
    <w:rsid w:val="000B4DE0"/>
    <w:pPr>
      <w:jc w:val="center"/>
    </w:pPr>
    <w:rPr>
      <w:sz w:val="24"/>
    </w:rPr>
  </w:style>
  <w:style w:type="paragraph" w:styleId="a9">
    <w:name w:val="Block Text"/>
    <w:basedOn w:val="a"/>
    <w:rsid w:val="000B4DE0"/>
    <w:pPr>
      <w:ind w:left="-142" w:right="-483" w:firstLine="862"/>
    </w:pPr>
    <w:rPr>
      <w:sz w:val="24"/>
    </w:rPr>
  </w:style>
  <w:style w:type="paragraph" w:styleId="aa">
    <w:name w:val="Body Text Indent"/>
    <w:aliases w:val="Основной текст 1,Надин стиль,Нумерованный список !!,Iniiaiie oaeno 1,Ioia?iaaiiue nienie !!,Iaaei noeeu,Body Text Indent"/>
    <w:basedOn w:val="a"/>
    <w:link w:val="ab"/>
    <w:rsid w:val="000B4DE0"/>
    <w:pPr>
      <w:spacing w:after="120"/>
      <w:ind w:left="283"/>
      <w:jc w:val="left"/>
    </w:pPr>
    <w:rPr>
      <w:sz w:val="20"/>
    </w:rPr>
  </w:style>
  <w:style w:type="character" w:styleId="ac">
    <w:name w:val="Hyperlink"/>
    <w:uiPriority w:val="99"/>
    <w:rsid w:val="000B4DE0"/>
    <w:rPr>
      <w:color w:val="0000FF"/>
      <w:u w:val="single"/>
    </w:rPr>
  </w:style>
  <w:style w:type="paragraph" w:customStyle="1" w:styleId="ConsPlusNormal">
    <w:name w:val="ConsPlusNormal"/>
    <w:rsid w:val="000B4DE0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0D72FA"/>
    <w:pPr>
      <w:jc w:val="left"/>
    </w:pPr>
    <w:rPr>
      <w:sz w:val="24"/>
    </w:rPr>
  </w:style>
  <w:style w:type="paragraph" w:styleId="ad">
    <w:name w:val="header"/>
    <w:basedOn w:val="a"/>
    <w:rsid w:val="004D417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D4176"/>
  </w:style>
  <w:style w:type="paragraph" w:styleId="af">
    <w:name w:val="footer"/>
    <w:basedOn w:val="a"/>
    <w:link w:val="af0"/>
    <w:rsid w:val="00FE1D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E1DED"/>
    <w:rPr>
      <w:sz w:val="28"/>
    </w:rPr>
  </w:style>
  <w:style w:type="character" w:customStyle="1" w:styleId="30">
    <w:name w:val="Заголовок 3 Знак"/>
    <w:link w:val="3"/>
    <w:rsid w:val="00015B2D"/>
    <w:rPr>
      <w:b/>
      <w:sz w:val="24"/>
    </w:rPr>
  </w:style>
  <w:style w:type="paragraph" w:customStyle="1" w:styleId="af1">
    <w:name w:val="Знак Знак Знак"/>
    <w:basedOn w:val="a"/>
    <w:rsid w:val="00015B2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Обычный (Интернет)"/>
    <w:basedOn w:val="a"/>
    <w:rsid w:val="00015B2D"/>
    <w:pPr>
      <w:jc w:val="left"/>
    </w:pPr>
    <w:rPr>
      <w:sz w:val="24"/>
      <w:szCs w:val="24"/>
    </w:rPr>
  </w:style>
  <w:style w:type="character" w:styleId="af3">
    <w:name w:val="Strong"/>
    <w:qFormat/>
    <w:rsid w:val="00015B2D"/>
    <w:rPr>
      <w:b/>
      <w:bCs/>
    </w:rPr>
  </w:style>
  <w:style w:type="character" w:customStyle="1" w:styleId="11">
    <w:name w:val="Заголовок 1 Знак"/>
    <w:link w:val="10"/>
    <w:rsid w:val="009964D6"/>
    <w:rPr>
      <w:b/>
      <w:sz w:val="24"/>
    </w:rPr>
  </w:style>
  <w:style w:type="character" w:customStyle="1" w:styleId="20">
    <w:name w:val="Заголовок 2 Знак"/>
    <w:link w:val="2"/>
    <w:rsid w:val="009964D6"/>
    <w:rPr>
      <w:b/>
      <w:sz w:val="24"/>
    </w:rPr>
  </w:style>
  <w:style w:type="paragraph" w:styleId="af4">
    <w:name w:val="Balloon Text"/>
    <w:basedOn w:val="a"/>
    <w:link w:val="af5"/>
    <w:rsid w:val="00B41D8D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B41D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1176C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E76E92"/>
  </w:style>
  <w:style w:type="character" w:customStyle="1" w:styleId="40">
    <w:name w:val="Заголовок 4 Знак"/>
    <w:link w:val="4"/>
    <w:rsid w:val="006A6754"/>
    <w:rPr>
      <w:sz w:val="24"/>
    </w:rPr>
  </w:style>
  <w:style w:type="paragraph" w:customStyle="1" w:styleId="12">
    <w:name w:val="Текст1"/>
    <w:basedOn w:val="a"/>
    <w:rsid w:val="006A6754"/>
    <w:pPr>
      <w:suppressAutoHyphens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E556AA"/>
    <w:rPr>
      <w:b/>
      <w:sz w:val="24"/>
    </w:rPr>
  </w:style>
  <w:style w:type="character" w:customStyle="1" w:styleId="a8">
    <w:name w:val="Основной текст Знак"/>
    <w:link w:val="a7"/>
    <w:rsid w:val="00E556AA"/>
    <w:rPr>
      <w:sz w:val="24"/>
    </w:rPr>
  </w:style>
  <w:style w:type="character" w:styleId="af6">
    <w:name w:val="FollowedHyperlink"/>
    <w:uiPriority w:val="99"/>
    <w:unhideWhenUsed/>
    <w:rsid w:val="00E556AA"/>
    <w:rPr>
      <w:color w:val="800080"/>
      <w:u w:val="single"/>
    </w:rPr>
  </w:style>
  <w:style w:type="paragraph" w:customStyle="1" w:styleId="xl69">
    <w:name w:val="xl6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556AA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78">
    <w:name w:val="xl78"/>
    <w:basedOn w:val="a"/>
    <w:rsid w:val="00E556AA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9">
    <w:name w:val="xl7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E556A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E556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9">
    <w:name w:val="xl12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8">
    <w:name w:val="xl138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2">
    <w:name w:val="xl14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46">
    <w:name w:val="xl146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55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2">
    <w:name w:val="xl152"/>
    <w:basedOn w:val="a"/>
    <w:rsid w:val="00E556A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E556AA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ConsPlusNonformat">
    <w:name w:val="ConsPlusNonformat"/>
    <w:rsid w:val="00E556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5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8">
    <w:name w:val="xl2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0">
    <w:name w:val="xl3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9">
    <w:name w:val="xl3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">
    <w:name w:val="xl45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8">
    <w:name w:val="xl4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51">
    <w:name w:val="xl51"/>
    <w:basedOn w:val="a"/>
    <w:rsid w:val="00E55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2">
    <w:name w:val="xl52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3">
    <w:name w:val="xl5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56">
    <w:name w:val="xl5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">
    <w:name w:val="xl62"/>
    <w:basedOn w:val="a"/>
    <w:rsid w:val="00E55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Обычный + 14 пт + Черный"/>
    <w:aliases w:val="уплотненный на  0,7 пт"/>
    <w:basedOn w:val="a"/>
    <w:rsid w:val="008A172D"/>
    <w:pPr>
      <w:ind w:firstLine="720"/>
    </w:pPr>
    <w:rPr>
      <w:bCs/>
      <w:color w:val="000000"/>
      <w:spacing w:val="-14"/>
      <w:szCs w:val="28"/>
    </w:rPr>
  </w:style>
  <w:style w:type="paragraph" w:styleId="af7">
    <w:name w:val="List Paragraph"/>
    <w:basedOn w:val="a"/>
    <w:qFormat/>
    <w:rsid w:val="0053018F"/>
    <w:pPr>
      <w:widowControl w:val="0"/>
      <w:spacing w:before="40" w:after="40"/>
      <w:ind w:left="720" w:firstLine="567"/>
      <w:contextualSpacing/>
    </w:pPr>
    <w:rPr>
      <w:rFonts w:ascii="Book Antiqua" w:hAnsi="Book Antiqua"/>
      <w:sz w:val="24"/>
    </w:rPr>
  </w:style>
  <w:style w:type="character" w:customStyle="1" w:styleId="Pro-Gramma">
    <w:name w:val="Pro-Gramma Знак"/>
    <w:link w:val="Pro-Gramma0"/>
    <w:locked/>
    <w:rsid w:val="0053018F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3018F"/>
    <w:pPr>
      <w:spacing w:before="120" w:line="288" w:lineRule="auto"/>
      <w:ind w:left="1134"/>
    </w:pPr>
    <w:rPr>
      <w:rFonts w:ascii="Georgia" w:hAnsi="Georgia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C7695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76951"/>
    <w:rPr>
      <w:sz w:val="28"/>
    </w:rPr>
  </w:style>
  <w:style w:type="character" w:customStyle="1" w:styleId="50">
    <w:name w:val="Заголовок 5 Знак"/>
    <w:basedOn w:val="a0"/>
    <w:link w:val="5"/>
    <w:rsid w:val="00C76951"/>
    <w:rPr>
      <w:b/>
      <w:sz w:val="28"/>
    </w:rPr>
  </w:style>
  <w:style w:type="character" w:customStyle="1" w:styleId="60">
    <w:name w:val="Заголовок 6 Знак"/>
    <w:basedOn w:val="a0"/>
    <w:link w:val="6"/>
    <w:rsid w:val="00C76951"/>
    <w:rPr>
      <w:sz w:val="28"/>
    </w:rPr>
  </w:style>
  <w:style w:type="paragraph" w:customStyle="1" w:styleId="ConsNormal">
    <w:name w:val="ConsNormal"/>
    <w:rsid w:val="00C7695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76951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2">
    <w:name w:val="Body Text Indent 3"/>
    <w:basedOn w:val="a"/>
    <w:link w:val="33"/>
    <w:rsid w:val="00C76951"/>
    <w:pPr>
      <w:ind w:left="567"/>
    </w:pPr>
  </w:style>
  <w:style w:type="character" w:customStyle="1" w:styleId="33">
    <w:name w:val="Основной текст с отступом 3 Знак"/>
    <w:basedOn w:val="a0"/>
    <w:link w:val="32"/>
    <w:rsid w:val="00C76951"/>
    <w:rPr>
      <w:sz w:val="28"/>
    </w:rPr>
  </w:style>
  <w:style w:type="paragraph" w:styleId="af8">
    <w:name w:val="caption"/>
    <w:basedOn w:val="a"/>
    <w:qFormat/>
    <w:rsid w:val="00C76951"/>
    <w:pPr>
      <w:jc w:val="center"/>
    </w:pPr>
    <w:rPr>
      <w:b/>
    </w:rPr>
  </w:style>
  <w:style w:type="character" w:styleId="HTML">
    <w:name w:val="HTML Acronym"/>
    <w:rsid w:val="00C76951"/>
    <w:rPr>
      <w:noProof w:val="0"/>
      <w:lang w:val="ru-RU"/>
    </w:rPr>
  </w:style>
  <w:style w:type="paragraph" w:styleId="af9">
    <w:name w:val="List Bullet"/>
    <w:basedOn w:val="a"/>
    <w:autoRedefine/>
    <w:rsid w:val="00C76951"/>
    <w:pPr>
      <w:tabs>
        <w:tab w:val="num" w:pos="785"/>
      </w:tabs>
      <w:ind w:firstLine="709"/>
      <w:jc w:val="left"/>
    </w:pPr>
    <w:rPr>
      <w:sz w:val="24"/>
    </w:rPr>
  </w:style>
  <w:style w:type="paragraph" w:styleId="afa">
    <w:name w:val="List Number"/>
    <w:basedOn w:val="a"/>
    <w:rsid w:val="00C76951"/>
    <w:pPr>
      <w:tabs>
        <w:tab w:val="num" w:pos="900"/>
      </w:tabs>
      <w:ind w:left="900" w:hanging="360"/>
      <w:jc w:val="left"/>
    </w:pPr>
    <w:rPr>
      <w:sz w:val="24"/>
    </w:rPr>
  </w:style>
  <w:style w:type="paragraph" w:styleId="24">
    <w:name w:val="List 2"/>
    <w:basedOn w:val="a"/>
    <w:rsid w:val="00C76951"/>
    <w:pPr>
      <w:ind w:left="566" w:hanging="283"/>
      <w:jc w:val="left"/>
    </w:pPr>
    <w:rPr>
      <w:sz w:val="24"/>
    </w:rPr>
  </w:style>
  <w:style w:type="paragraph" w:styleId="25">
    <w:name w:val="List Bullet 2"/>
    <w:basedOn w:val="a"/>
    <w:autoRedefine/>
    <w:rsid w:val="00C76951"/>
    <w:pPr>
      <w:tabs>
        <w:tab w:val="num" w:pos="720"/>
      </w:tabs>
      <w:ind w:left="720" w:hanging="360"/>
      <w:jc w:val="left"/>
    </w:pPr>
    <w:rPr>
      <w:sz w:val="24"/>
    </w:rPr>
  </w:style>
  <w:style w:type="paragraph" w:styleId="34">
    <w:name w:val="List Bullet 3"/>
    <w:basedOn w:val="a"/>
    <w:autoRedefine/>
    <w:rsid w:val="00C76951"/>
    <w:pPr>
      <w:tabs>
        <w:tab w:val="num" w:pos="900"/>
      </w:tabs>
      <w:ind w:left="900" w:hanging="360"/>
      <w:jc w:val="left"/>
    </w:pPr>
    <w:rPr>
      <w:sz w:val="24"/>
    </w:rPr>
  </w:style>
  <w:style w:type="paragraph" w:styleId="41">
    <w:name w:val="List Bullet 4"/>
    <w:basedOn w:val="a"/>
    <w:autoRedefine/>
    <w:rsid w:val="00C76951"/>
    <w:pPr>
      <w:tabs>
        <w:tab w:val="num" w:pos="786"/>
      </w:tabs>
      <w:ind w:left="786" w:hanging="360"/>
      <w:jc w:val="left"/>
    </w:pPr>
    <w:rPr>
      <w:sz w:val="24"/>
    </w:rPr>
  </w:style>
  <w:style w:type="paragraph" w:styleId="51">
    <w:name w:val="List Bullet 5"/>
    <w:basedOn w:val="a"/>
    <w:autoRedefine/>
    <w:rsid w:val="00C76951"/>
    <w:pPr>
      <w:tabs>
        <w:tab w:val="num" w:pos="720"/>
      </w:tabs>
      <w:ind w:left="720" w:hanging="360"/>
      <w:jc w:val="left"/>
    </w:pPr>
    <w:rPr>
      <w:sz w:val="24"/>
    </w:rPr>
  </w:style>
  <w:style w:type="paragraph" w:styleId="26">
    <w:name w:val="List Number 2"/>
    <w:basedOn w:val="a"/>
    <w:rsid w:val="00C76951"/>
    <w:pPr>
      <w:tabs>
        <w:tab w:val="num" w:pos="1134"/>
      </w:tabs>
      <w:ind w:firstLine="709"/>
      <w:jc w:val="left"/>
    </w:pPr>
    <w:rPr>
      <w:sz w:val="24"/>
    </w:rPr>
  </w:style>
  <w:style w:type="paragraph" w:styleId="35">
    <w:name w:val="List Number 3"/>
    <w:basedOn w:val="a"/>
    <w:rsid w:val="00C76951"/>
    <w:pPr>
      <w:tabs>
        <w:tab w:val="num" w:pos="786"/>
      </w:tabs>
      <w:ind w:left="786" w:hanging="360"/>
      <w:jc w:val="left"/>
    </w:pPr>
    <w:rPr>
      <w:sz w:val="24"/>
    </w:rPr>
  </w:style>
  <w:style w:type="paragraph" w:styleId="42">
    <w:name w:val="List Number 4"/>
    <w:basedOn w:val="a"/>
    <w:rsid w:val="00C76951"/>
    <w:pPr>
      <w:tabs>
        <w:tab w:val="num" w:pos="1068"/>
      </w:tabs>
      <w:ind w:left="1068" w:hanging="360"/>
      <w:jc w:val="left"/>
    </w:pPr>
    <w:rPr>
      <w:sz w:val="24"/>
    </w:rPr>
  </w:style>
  <w:style w:type="paragraph" w:styleId="52">
    <w:name w:val="List Number 5"/>
    <w:basedOn w:val="a"/>
    <w:rsid w:val="00C76951"/>
    <w:pPr>
      <w:tabs>
        <w:tab w:val="num" w:pos="1620"/>
      </w:tabs>
      <w:ind w:left="1620" w:hanging="360"/>
      <w:jc w:val="left"/>
    </w:pPr>
    <w:rPr>
      <w:sz w:val="24"/>
    </w:rPr>
  </w:style>
  <w:style w:type="paragraph" w:styleId="afb">
    <w:name w:val="Subtitle"/>
    <w:basedOn w:val="a"/>
    <w:link w:val="afc"/>
    <w:qFormat/>
    <w:rsid w:val="00C76951"/>
    <w:pPr>
      <w:widowControl w:val="0"/>
      <w:ind w:right="-1050"/>
      <w:jc w:val="center"/>
    </w:pPr>
    <w:rPr>
      <w:b/>
    </w:rPr>
  </w:style>
  <w:style w:type="character" w:customStyle="1" w:styleId="afc">
    <w:name w:val="Подзаголовок Знак"/>
    <w:basedOn w:val="a0"/>
    <w:link w:val="afb"/>
    <w:rsid w:val="00C76951"/>
    <w:rPr>
      <w:b/>
      <w:sz w:val="28"/>
    </w:rPr>
  </w:style>
  <w:style w:type="paragraph" w:styleId="afd">
    <w:name w:val="Date"/>
    <w:basedOn w:val="a"/>
    <w:next w:val="a"/>
    <w:link w:val="afe"/>
    <w:rsid w:val="00C76951"/>
    <w:pPr>
      <w:jc w:val="left"/>
    </w:pPr>
    <w:rPr>
      <w:sz w:val="24"/>
    </w:rPr>
  </w:style>
  <w:style w:type="character" w:customStyle="1" w:styleId="afe">
    <w:name w:val="Дата Знак"/>
    <w:basedOn w:val="a0"/>
    <w:link w:val="afd"/>
    <w:rsid w:val="00C76951"/>
    <w:rPr>
      <w:sz w:val="24"/>
    </w:rPr>
  </w:style>
  <w:style w:type="paragraph" w:styleId="aff">
    <w:name w:val="Plain Text"/>
    <w:basedOn w:val="a"/>
    <w:link w:val="aff0"/>
    <w:rsid w:val="00C76951"/>
    <w:pPr>
      <w:jc w:val="left"/>
    </w:pPr>
    <w:rPr>
      <w:rFonts w:ascii="Courier New" w:hAnsi="Courier New" w:cs="Courier New"/>
      <w:sz w:val="20"/>
    </w:rPr>
  </w:style>
  <w:style w:type="character" w:customStyle="1" w:styleId="aff0">
    <w:name w:val="Текст Знак"/>
    <w:basedOn w:val="a0"/>
    <w:link w:val="aff"/>
    <w:rsid w:val="00C76951"/>
    <w:rPr>
      <w:rFonts w:ascii="Courier New" w:hAnsi="Courier New" w:cs="Courier New"/>
    </w:rPr>
  </w:style>
  <w:style w:type="paragraph" w:customStyle="1" w:styleId="Nonformat">
    <w:name w:val="Nonformat"/>
    <w:basedOn w:val="a"/>
    <w:rsid w:val="00C76951"/>
    <w:pPr>
      <w:jc w:val="left"/>
    </w:pPr>
    <w:rPr>
      <w:rFonts w:ascii="Consultant" w:hAnsi="Consultant"/>
      <w:sz w:val="20"/>
    </w:rPr>
  </w:style>
  <w:style w:type="paragraph" w:customStyle="1" w:styleId="ConsNonformat">
    <w:name w:val="ConsNonformat"/>
    <w:rsid w:val="00C76951"/>
    <w:rPr>
      <w:rFonts w:ascii="Consultant" w:hAnsi="Consultant"/>
    </w:rPr>
  </w:style>
  <w:style w:type="paragraph" w:customStyle="1" w:styleId="ConsCell">
    <w:name w:val="ConsCell"/>
    <w:rsid w:val="00C76951"/>
    <w:pPr>
      <w:widowControl w:val="0"/>
      <w:snapToGrid w:val="0"/>
    </w:pPr>
    <w:rPr>
      <w:rFonts w:ascii="Arial" w:hAnsi="Arial"/>
    </w:rPr>
  </w:style>
  <w:style w:type="paragraph" w:customStyle="1" w:styleId="xl25">
    <w:name w:val="xl25"/>
    <w:basedOn w:val="a"/>
    <w:rsid w:val="00C7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left"/>
    </w:pPr>
    <w:rPr>
      <w:color w:val="000000"/>
      <w:sz w:val="24"/>
    </w:rPr>
  </w:style>
  <w:style w:type="paragraph" w:customStyle="1" w:styleId="xl26">
    <w:name w:val="xl26"/>
    <w:basedOn w:val="a"/>
    <w:rsid w:val="00C76951"/>
    <w:pPr>
      <w:pBdr>
        <w:left w:val="single" w:sz="4" w:space="0" w:color="auto"/>
      </w:pBd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a"/>
    <w:rsid w:val="00C76951"/>
    <w:pPr>
      <w:spacing w:before="100" w:after="100"/>
      <w:jc w:val="left"/>
    </w:pPr>
    <w:rPr>
      <w:b/>
      <w:sz w:val="24"/>
    </w:rPr>
  </w:style>
  <w:style w:type="paragraph" w:customStyle="1" w:styleId="xl24">
    <w:name w:val="xl24"/>
    <w:basedOn w:val="a"/>
    <w:rsid w:val="00C7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Preformat">
    <w:name w:val="Preformat"/>
    <w:rsid w:val="00C769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C76951"/>
    <w:pPr>
      <w:widowControl w:val="0"/>
      <w:tabs>
        <w:tab w:val="center" w:pos="4153"/>
        <w:tab w:val="right" w:pos="8306"/>
      </w:tabs>
      <w:jc w:val="left"/>
    </w:pPr>
    <w:rPr>
      <w:sz w:val="18"/>
    </w:rPr>
  </w:style>
  <w:style w:type="paragraph" w:styleId="aff1">
    <w:name w:val="Intense Quote"/>
    <w:basedOn w:val="a"/>
    <w:next w:val="a"/>
    <w:link w:val="aff2"/>
    <w:qFormat/>
    <w:rsid w:val="00C76951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/>
    </w:pPr>
    <w:rPr>
      <w:rFonts w:ascii="Calibri" w:hAnsi="Calibri"/>
      <w:bCs/>
      <w:iCs/>
      <w:sz w:val="24"/>
    </w:rPr>
  </w:style>
  <w:style w:type="character" w:customStyle="1" w:styleId="aff2">
    <w:name w:val="Выделенная цитата Знак"/>
    <w:basedOn w:val="a0"/>
    <w:link w:val="aff1"/>
    <w:rsid w:val="00C76951"/>
    <w:rPr>
      <w:rFonts w:ascii="Calibri" w:hAnsi="Calibri"/>
      <w:bCs/>
      <w:iCs/>
      <w:sz w:val="24"/>
    </w:rPr>
  </w:style>
  <w:style w:type="character" w:customStyle="1" w:styleId="15">
    <w:name w:val="Стиль1 Знак"/>
    <w:locked/>
    <w:rsid w:val="00C76951"/>
    <w:rPr>
      <w:b/>
      <w:i/>
      <w:sz w:val="28"/>
      <w:lang w:val="ru-RU" w:eastAsia="ru-RU" w:bidi="ar-SA"/>
    </w:rPr>
  </w:style>
  <w:style w:type="paragraph" w:customStyle="1" w:styleId="16">
    <w:name w:val="Без интервала1"/>
    <w:rsid w:val="00C76951"/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a"/>
    <w:rsid w:val="00C76951"/>
  </w:style>
  <w:style w:type="paragraph" w:styleId="aff3">
    <w:name w:val="Document Map"/>
    <w:basedOn w:val="a"/>
    <w:link w:val="aff4"/>
    <w:rsid w:val="00C76951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rsid w:val="00C76951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497E-749F-446C-B14A-3A3C7927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0</TotalTime>
  <Pages>51</Pages>
  <Words>14858</Words>
  <Characters>84694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99354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kom-31-2</dc:creator>
  <cp:lastModifiedBy>User</cp:lastModifiedBy>
  <cp:revision>2</cp:revision>
  <cp:lastPrinted>2023-12-21T11:29:00Z</cp:lastPrinted>
  <dcterms:created xsi:type="dcterms:W3CDTF">2025-03-12T12:23:00Z</dcterms:created>
  <dcterms:modified xsi:type="dcterms:W3CDTF">2025-03-12T12:23:00Z</dcterms:modified>
</cp:coreProperties>
</file>