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E8" w:rsidRDefault="00A42D02" w:rsidP="00D71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9167DF" w:rsidRDefault="00A42D02" w:rsidP="00D71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D71E0F" w:rsidRPr="00547CEE" w:rsidRDefault="00B80FE0" w:rsidP="00D71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BC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1E0F"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  <w:r w:rsidR="00BC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D71E0F" w:rsidRPr="00547CEE" w:rsidRDefault="00D71E0F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D71E0F" w:rsidRPr="00547CEE" w:rsidRDefault="00EC11A4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БОРСКОЕ</w:t>
      </w:r>
      <w:r w:rsidR="00D71E0F"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D71E0F" w:rsidRPr="00547CEE" w:rsidRDefault="00D71E0F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ТИХВИНСКОГО МУНИЦИПАЛЬНОГО РАЙОНА</w:t>
      </w:r>
    </w:p>
    <w:p w:rsidR="00D71E0F" w:rsidRPr="00547CEE" w:rsidRDefault="00D71E0F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547CEE" w:rsidRPr="00547CEE" w:rsidRDefault="00EC11A4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(СОВЕТ ДЕПУТАТОВ БОРСКОГО</w:t>
      </w:r>
      <w:r w:rsidR="00547CEE"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ПОСЕЛЕНИЯ)</w:t>
      </w:r>
    </w:p>
    <w:p w:rsidR="00D71E0F" w:rsidRDefault="00D71E0F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1F7849" w:rsidRPr="001F7849" w:rsidRDefault="001F7849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B916D9" w:rsidRPr="00547CEE" w:rsidRDefault="00B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7CEE">
        <w:rPr>
          <w:rFonts w:ascii="Times New Roman" w:hAnsi="Times New Roman" w:cs="Times New Roman"/>
          <w:sz w:val="24"/>
          <w:szCs w:val="24"/>
        </w:rPr>
        <w:t>РЕШЕНИЕ</w:t>
      </w:r>
    </w:p>
    <w:p w:rsidR="00D71E0F" w:rsidRDefault="00D71E0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71E0F" w:rsidRPr="00D71E0F" w:rsidRDefault="00EC11A4" w:rsidP="00D71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71E0F" w:rsidRPr="00D7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BC0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B8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C0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89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E0F" w:rsidRPr="00D7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                          № 03-</w:t>
      </w:r>
      <w:r w:rsidR="00B8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</w:t>
      </w:r>
    </w:p>
    <w:p w:rsidR="00B916D9" w:rsidRPr="00DF7CC5" w:rsidRDefault="00B916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F7CC5" w:rsidRDefault="005B6F63" w:rsidP="00AB5FF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AB5FFF">
        <w:rPr>
          <w:rFonts w:ascii="Times New Roman" w:hAnsi="Times New Roman" w:cs="Times New Roman"/>
          <w:b w:val="0"/>
          <w:sz w:val="24"/>
          <w:szCs w:val="24"/>
        </w:rPr>
        <w:t xml:space="preserve">принятии в собственность Борского </w:t>
      </w:r>
    </w:p>
    <w:p w:rsidR="00AB5FFF" w:rsidRDefault="00AB5FFF" w:rsidP="00AB5FF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BC0B0B">
        <w:rPr>
          <w:rFonts w:ascii="Times New Roman" w:hAnsi="Times New Roman" w:cs="Times New Roman"/>
          <w:b w:val="0"/>
          <w:sz w:val="24"/>
          <w:szCs w:val="24"/>
        </w:rPr>
        <w:t xml:space="preserve">автомобильной </w:t>
      </w:r>
    </w:p>
    <w:p w:rsidR="00BC0B0B" w:rsidRPr="00DF7CC5" w:rsidRDefault="00BC0B0B" w:rsidP="00AB5FF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дороги</w:t>
      </w:r>
    </w:p>
    <w:p w:rsidR="00B916D9" w:rsidRPr="000662B2" w:rsidRDefault="00B916D9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849" w:rsidRPr="000662B2" w:rsidRDefault="001F7849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1E8" w:rsidRDefault="00FD61E8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DB8" w:rsidRDefault="00591DB8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2B2">
        <w:rPr>
          <w:rFonts w:ascii="Times New Roman" w:hAnsi="Times New Roman" w:cs="Times New Roman"/>
          <w:sz w:val="24"/>
          <w:szCs w:val="24"/>
        </w:rPr>
        <w:t>В соответствии с</w:t>
      </w:r>
      <w:r w:rsidR="00EE07F8">
        <w:rPr>
          <w:rFonts w:ascii="Times New Roman" w:hAnsi="Times New Roman" w:cs="Times New Roman"/>
          <w:sz w:val="24"/>
          <w:szCs w:val="24"/>
        </w:rPr>
        <w:t>о  статьями 14</w:t>
      </w:r>
      <w:r w:rsidR="00D54DB7">
        <w:rPr>
          <w:rFonts w:ascii="Times New Roman" w:hAnsi="Times New Roman" w:cs="Times New Roman"/>
          <w:sz w:val="24"/>
          <w:szCs w:val="24"/>
        </w:rPr>
        <w:t xml:space="preserve"> и 50  Федерального законаот </w:t>
      </w:r>
      <w:r w:rsidR="00DD5804">
        <w:rPr>
          <w:rFonts w:ascii="Times New Roman" w:hAnsi="Times New Roman" w:cs="Times New Roman"/>
          <w:sz w:val="24"/>
          <w:szCs w:val="24"/>
        </w:rPr>
        <w:t xml:space="preserve">от </w:t>
      </w:r>
      <w:r w:rsidR="00D54DB7">
        <w:rPr>
          <w:rFonts w:ascii="Times New Roman" w:hAnsi="Times New Roman" w:cs="Times New Roman"/>
          <w:sz w:val="24"/>
          <w:szCs w:val="24"/>
        </w:rPr>
        <w:t xml:space="preserve">6 октября 2003 года </w:t>
      </w:r>
      <w:r w:rsidRPr="000662B2">
        <w:rPr>
          <w:rFonts w:ascii="Times New Roman" w:hAnsi="Times New Roman" w:cs="Times New Roman"/>
          <w:sz w:val="24"/>
          <w:szCs w:val="24"/>
        </w:rPr>
        <w:t xml:space="preserve"> </w:t>
      </w:r>
      <w:r w:rsidR="00D54DB7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</w:t>
      </w:r>
      <w:r w:rsidRPr="000662B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54DB7">
        <w:rPr>
          <w:rFonts w:ascii="Times New Roman" w:hAnsi="Times New Roman" w:cs="Times New Roman"/>
          <w:sz w:val="24"/>
          <w:szCs w:val="24"/>
        </w:rPr>
        <w:t>»</w:t>
      </w:r>
      <w:r w:rsidRPr="002703CD">
        <w:rPr>
          <w:rFonts w:ascii="Times New Roman" w:hAnsi="Times New Roman" w:cs="Times New Roman"/>
          <w:sz w:val="24"/>
          <w:szCs w:val="24"/>
        </w:rPr>
        <w:t xml:space="preserve">, </w:t>
      </w:r>
      <w:r w:rsidR="0019583F">
        <w:rPr>
          <w:rFonts w:ascii="Times New Roman" w:hAnsi="Times New Roman" w:cs="Times New Roman"/>
          <w:sz w:val="24"/>
          <w:szCs w:val="24"/>
        </w:rPr>
        <w:t>решением Тихвинского муниципального ра</w:t>
      </w:r>
      <w:r w:rsidR="00BC0B0B">
        <w:rPr>
          <w:rFonts w:ascii="Times New Roman" w:hAnsi="Times New Roman" w:cs="Times New Roman"/>
          <w:sz w:val="24"/>
          <w:szCs w:val="24"/>
        </w:rPr>
        <w:t>йона Ленинградской области от 15 марта 2022 года № 01-136</w:t>
      </w:r>
      <w:r w:rsidR="0019583F">
        <w:rPr>
          <w:rFonts w:ascii="Times New Roman" w:hAnsi="Times New Roman" w:cs="Times New Roman"/>
          <w:sz w:val="24"/>
          <w:szCs w:val="24"/>
        </w:rPr>
        <w:t xml:space="preserve">, </w:t>
      </w:r>
      <w:r w:rsidRPr="000662B2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EC11A4">
        <w:rPr>
          <w:rFonts w:ascii="Times New Roman" w:hAnsi="Times New Roman" w:cs="Times New Roman"/>
          <w:sz w:val="24"/>
          <w:szCs w:val="24"/>
        </w:rPr>
        <w:t>Борское</w:t>
      </w:r>
      <w:r w:rsidRPr="000662B2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547CEE">
        <w:rPr>
          <w:rFonts w:ascii="Times New Roman" w:hAnsi="Times New Roman" w:cs="Times New Roman"/>
          <w:sz w:val="24"/>
          <w:szCs w:val="24"/>
        </w:rPr>
        <w:t>,</w:t>
      </w:r>
      <w:r w:rsidRPr="000662B2">
        <w:rPr>
          <w:rFonts w:ascii="Times New Roman" w:hAnsi="Times New Roman" w:cs="Times New Roman"/>
          <w:sz w:val="24"/>
          <w:szCs w:val="24"/>
        </w:rPr>
        <w:t xml:space="preserve"> </w:t>
      </w:r>
      <w:r w:rsidR="001F7849" w:rsidRPr="000662B2">
        <w:rPr>
          <w:rFonts w:ascii="Times New Roman" w:hAnsi="Times New Roman" w:cs="Times New Roman"/>
          <w:sz w:val="24"/>
          <w:szCs w:val="24"/>
        </w:rPr>
        <w:t>с</w:t>
      </w:r>
      <w:r w:rsidRPr="000662B2">
        <w:rPr>
          <w:rFonts w:ascii="Times New Roman" w:hAnsi="Times New Roman" w:cs="Times New Roman"/>
          <w:sz w:val="24"/>
          <w:szCs w:val="24"/>
        </w:rPr>
        <w:t xml:space="preserve">овет депутатов </w:t>
      </w:r>
      <w:r w:rsidR="00EC11A4">
        <w:rPr>
          <w:rFonts w:ascii="Times New Roman" w:hAnsi="Times New Roman" w:cs="Times New Roman"/>
          <w:sz w:val="24"/>
          <w:szCs w:val="24"/>
        </w:rPr>
        <w:t>Борского</w:t>
      </w:r>
      <w:r w:rsidR="000020D8">
        <w:rPr>
          <w:rFonts w:ascii="Times New Roman" w:hAnsi="Times New Roman" w:cs="Times New Roman"/>
          <w:sz w:val="24"/>
          <w:szCs w:val="24"/>
        </w:rPr>
        <w:t xml:space="preserve"> </w:t>
      </w:r>
      <w:r w:rsidRPr="000662B2">
        <w:rPr>
          <w:rFonts w:ascii="Times New Roman" w:hAnsi="Times New Roman" w:cs="Times New Roman"/>
          <w:sz w:val="24"/>
          <w:szCs w:val="24"/>
        </w:rPr>
        <w:t>сельского поселения РЕШИЛ:</w:t>
      </w:r>
      <w:r w:rsidR="00334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110" w:rsidRDefault="00334110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110" w:rsidRDefault="00334110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в собственность </w:t>
      </w:r>
      <w:r w:rsidR="00895D3B">
        <w:rPr>
          <w:rFonts w:ascii="Times New Roman" w:hAnsi="Times New Roman" w:cs="Times New Roman"/>
          <w:sz w:val="24"/>
          <w:szCs w:val="24"/>
        </w:rPr>
        <w:t>муниципального образования Борское сельское поселение Тихвинского муниципального района Ленинграсдкой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B0B">
        <w:rPr>
          <w:rFonts w:ascii="Times New Roman" w:hAnsi="Times New Roman" w:cs="Times New Roman"/>
          <w:sz w:val="24"/>
          <w:szCs w:val="24"/>
        </w:rPr>
        <w:t>автомобильную дорогу общего пользования местного значения протяженностью 740 м кадастровый номер 47:13:0000000:5011, расположенной</w:t>
      </w:r>
      <w:r w:rsidR="00620BA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DD5804">
        <w:rPr>
          <w:rFonts w:ascii="Times New Roman" w:hAnsi="Times New Roman" w:cs="Times New Roman"/>
          <w:sz w:val="24"/>
          <w:szCs w:val="24"/>
        </w:rPr>
        <w:t>: Ленинградская область, Тихвинский муниципальн</w:t>
      </w:r>
      <w:r w:rsidR="00BC0B0B">
        <w:rPr>
          <w:rFonts w:ascii="Times New Roman" w:hAnsi="Times New Roman" w:cs="Times New Roman"/>
          <w:sz w:val="24"/>
          <w:szCs w:val="24"/>
        </w:rPr>
        <w:t>ый район, Борское сельское поселение, дер. Кривой Наволок</w:t>
      </w:r>
      <w:r w:rsidR="00DD5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B0B" w:rsidRDefault="00BC0B0B" w:rsidP="00BC0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D5804" w:rsidRPr="000662B2" w:rsidRDefault="00BC0B0B" w:rsidP="00BC0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5804">
        <w:rPr>
          <w:rFonts w:ascii="Times New Roman" w:hAnsi="Times New Roman" w:cs="Times New Roman"/>
          <w:sz w:val="24"/>
          <w:szCs w:val="24"/>
        </w:rPr>
        <w:t xml:space="preserve">2. Решение вступает в силу со дня принятия. </w:t>
      </w:r>
    </w:p>
    <w:p w:rsidR="007C0E6D" w:rsidRDefault="007C0E6D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FFF" w:rsidRDefault="00AB5FFF" w:rsidP="000662B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0E13" w:rsidRPr="000662B2" w:rsidRDefault="00A00E13" w:rsidP="00066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A00E13" w:rsidRPr="000662B2" w:rsidRDefault="00E3444E" w:rsidP="00066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Борское </w:t>
      </w:r>
      <w:r w:rsidR="0000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0E13"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</w:p>
    <w:p w:rsidR="00A00E13" w:rsidRPr="000662B2" w:rsidRDefault="00A00E13" w:rsidP="00066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муниципального района</w:t>
      </w:r>
    </w:p>
    <w:p w:rsidR="000662B2" w:rsidRDefault="00A00E13" w:rsidP="005B6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05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3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М.А.Матвеев</w:t>
      </w:r>
    </w:p>
    <w:p w:rsidR="003275E7" w:rsidRDefault="00327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75E7" w:rsidRDefault="00327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62B2" w:rsidRDefault="000662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729C" w:rsidRDefault="00ED729C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B78" w:rsidRDefault="00310B78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5CF" w:rsidRDefault="000615CF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615CF" w:rsidSect="001958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85667"/>
    <w:multiLevelType w:val="hybridMultilevel"/>
    <w:tmpl w:val="CBCA839E"/>
    <w:lvl w:ilvl="0" w:tplc="CB32DD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B916D9"/>
    <w:rsid w:val="000020D8"/>
    <w:rsid w:val="00056A4C"/>
    <w:rsid w:val="000615CF"/>
    <w:rsid w:val="000662B2"/>
    <w:rsid w:val="000B3DE3"/>
    <w:rsid w:val="001050B3"/>
    <w:rsid w:val="0019583F"/>
    <w:rsid w:val="001E3E90"/>
    <w:rsid w:val="001F7849"/>
    <w:rsid w:val="00234F0B"/>
    <w:rsid w:val="002703CD"/>
    <w:rsid w:val="00310B78"/>
    <w:rsid w:val="003275E7"/>
    <w:rsid w:val="00332CD8"/>
    <w:rsid w:val="00334110"/>
    <w:rsid w:val="00393D57"/>
    <w:rsid w:val="003A7972"/>
    <w:rsid w:val="003C0074"/>
    <w:rsid w:val="003E3F27"/>
    <w:rsid w:val="004907B2"/>
    <w:rsid w:val="004A3B59"/>
    <w:rsid w:val="00547CEE"/>
    <w:rsid w:val="00573496"/>
    <w:rsid w:val="00591DB8"/>
    <w:rsid w:val="005B6F63"/>
    <w:rsid w:val="005C03CD"/>
    <w:rsid w:val="00620BA3"/>
    <w:rsid w:val="00621C56"/>
    <w:rsid w:val="006372C5"/>
    <w:rsid w:val="006B4BD7"/>
    <w:rsid w:val="00751166"/>
    <w:rsid w:val="007A0CB4"/>
    <w:rsid w:val="007C0E6D"/>
    <w:rsid w:val="007C78F9"/>
    <w:rsid w:val="007E0982"/>
    <w:rsid w:val="007E2776"/>
    <w:rsid w:val="008337C5"/>
    <w:rsid w:val="00862BFD"/>
    <w:rsid w:val="00874ECC"/>
    <w:rsid w:val="00895D3B"/>
    <w:rsid w:val="008A5A73"/>
    <w:rsid w:val="008F33CC"/>
    <w:rsid w:val="009167DF"/>
    <w:rsid w:val="009351AA"/>
    <w:rsid w:val="00973F35"/>
    <w:rsid w:val="009C0E04"/>
    <w:rsid w:val="009D2E4C"/>
    <w:rsid w:val="009F29B0"/>
    <w:rsid w:val="00A00E13"/>
    <w:rsid w:val="00A35F45"/>
    <w:rsid w:val="00A42D02"/>
    <w:rsid w:val="00A45713"/>
    <w:rsid w:val="00A73D14"/>
    <w:rsid w:val="00A91507"/>
    <w:rsid w:val="00AB5FFF"/>
    <w:rsid w:val="00AC2532"/>
    <w:rsid w:val="00B80FE0"/>
    <w:rsid w:val="00B916D9"/>
    <w:rsid w:val="00BC0B0B"/>
    <w:rsid w:val="00BC2D8D"/>
    <w:rsid w:val="00BF1D7C"/>
    <w:rsid w:val="00C37863"/>
    <w:rsid w:val="00C422C4"/>
    <w:rsid w:val="00CC62A1"/>
    <w:rsid w:val="00CE52C5"/>
    <w:rsid w:val="00D54DB7"/>
    <w:rsid w:val="00D54EFD"/>
    <w:rsid w:val="00D71E0F"/>
    <w:rsid w:val="00D74F49"/>
    <w:rsid w:val="00DB1EE1"/>
    <w:rsid w:val="00DD5804"/>
    <w:rsid w:val="00DF7CC5"/>
    <w:rsid w:val="00E3444E"/>
    <w:rsid w:val="00E53E45"/>
    <w:rsid w:val="00E97559"/>
    <w:rsid w:val="00EA19E4"/>
    <w:rsid w:val="00EB61EA"/>
    <w:rsid w:val="00EC11A4"/>
    <w:rsid w:val="00ED729C"/>
    <w:rsid w:val="00EE07F8"/>
    <w:rsid w:val="00EE29D7"/>
    <w:rsid w:val="00F7791C"/>
    <w:rsid w:val="00FC662A"/>
    <w:rsid w:val="00FC689F"/>
    <w:rsid w:val="00FD220C"/>
    <w:rsid w:val="00FD61E8"/>
    <w:rsid w:val="00FE5EB5"/>
    <w:rsid w:val="00FE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7CC5"/>
    <w:rPr>
      <w:color w:val="0000FF" w:themeColor="hyperlink"/>
      <w:u w:val="single"/>
    </w:rPr>
  </w:style>
  <w:style w:type="paragraph" w:styleId="a4">
    <w:name w:val="No Spacing"/>
    <w:qFormat/>
    <w:rsid w:val="00DB1E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"/>
    <w:basedOn w:val="a"/>
    <w:uiPriority w:val="99"/>
    <w:semiHidden/>
    <w:unhideWhenUsed/>
    <w:rsid w:val="00056A4C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6E37-26EE-454B-AEF7-1A92CAD7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User</cp:lastModifiedBy>
  <cp:revision>26</cp:revision>
  <cp:lastPrinted>2020-11-26T11:43:00Z</cp:lastPrinted>
  <dcterms:created xsi:type="dcterms:W3CDTF">2020-10-16T08:36:00Z</dcterms:created>
  <dcterms:modified xsi:type="dcterms:W3CDTF">2022-03-28T06:48:00Z</dcterms:modified>
</cp:coreProperties>
</file>