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E4" w:rsidRPr="00151842" w:rsidRDefault="009F2CE4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F2CE4" w:rsidRPr="00151842" w:rsidRDefault="009F2CE4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9F2CE4" w:rsidRPr="00151842" w:rsidRDefault="009F2CE4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февраля 2018</w:t>
      </w:r>
      <w:r w:rsidRPr="00151842">
        <w:rPr>
          <w:rFonts w:ascii="Times New Roman" w:hAnsi="Times New Roman" w:cs="Times New Roman"/>
          <w:sz w:val="24"/>
          <w:szCs w:val="24"/>
        </w:rPr>
        <w:t xml:space="preserve"> года № 95/155</w:t>
      </w:r>
    </w:p>
    <w:p w:rsidR="009F2CE4" w:rsidRPr="00151842" w:rsidRDefault="009F2CE4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2CE4" w:rsidRPr="00151842" w:rsidRDefault="009F2CE4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2CE4" w:rsidRPr="00151842" w:rsidRDefault="009F2CE4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2CE4" w:rsidRDefault="009F2CE4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достижении значения показателей</w:t>
      </w:r>
    </w:p>
    <w:p w:rsidR="009F2CE4" w:rsidRDefault="009F2CE4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субсидии за счет средств областного бюджета </w:t>
      </w:r>
    </w:p>
    <w:p w:rsidR="009F2CE4" w:rsidRDefault="009F2CE4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областного закона от 14 декабря 2012 года №95-оз «О содействии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Ленинградской области иных форм местного самоуправления»</w:t>
      </w:r>
    </w:p>
    <w:p w:rsidR="009F2CE4" w:rsidRPr="00DF34A8" w:rsidRDefault="009F2CE4" w:rsidP="00DF3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4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Борское сельское поселение Тихвинского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9F2CE4" w:rsidRPr="00D236D6" w:rsidRDefault="009F2CE4" w:rsidP="001518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D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 01.01.2019</w:t>
      </w:r>
      <w:r w:rsidRPr="00D236D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F2CE4" w:rsidRPr="00D236D6" w:rsidRDefault="009F2CE4" w:rsidP="00780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"/>
        <w:gridCol w:w="3210"/>
        <w:gridCol w:w="2704"/>
        <w:gridCol w:w="1390"/>
        <w:gridCol w:w="1447"/>
      </w:tblGrid>
      <w:tr w:rsidR="009F2CE4" w:rsidRPr="00151842" w:rsidTr="000632F2">
        <w:trPr>
          <w:trHeight w:val="1105"/>
        </w:trPr>
        <w:tc>
          <w:tcPr>
            <w:tcW w:w="0" w:type="auto"/>
            <w:vMerge w:val="restart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10" w:type="dxa"/>
            <w:vMerge w:val="restart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vMerge w:val="restart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2837" w:type="dxa"/>
            <w:gridSpan w:val="2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использования субсидии</w:t>
            </w:r>
          </w:p>
        </w:tc>
        <w:bookmarkStart w:id="0" w:name="_GoBack"/>
        <w:bookmarkEnd w:id="0"/>
      </w:tr>
      <w:tr w:rsidR="009F2CE4" w:rsidRPr="00151842" w:rsidTr="000632F2">
        <w:tc>
          <w:tcPr>
            <w:tcW w:w="0" w:type="auto"/>
            <w:vMerge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447" w:type="dxa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01.01.2019г.</w:t>
            </w:r>
          </w:p>
        </w:tc>
      </w:tr>
      <w:tr w:rsidR="009F2CE4" w:rsidRPr="00151842" w:rsidTr="000632F2">
        <w:tc>
          <w:tcPr>
            <w:tcW w:w="0" w:type="auto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9F2CE4" w:rsidRPr="00151842" w:rsidRDefault="009F2CE4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общего пользования от д.              № 29 до д. № 47</w:t>
            </w: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. Кайвакса</w:t>
            </w:r>
          </w:p>
        </w:tc>
        <w:tc>
          <w:tcPr>
            <w:tcW w:w="2704" w:type="dxa"/>
          </w:tcPr>
          <w:p w:rsidR="009F2CE4" w:rsidRPr="00151842" w:rsidRDefault="009F2CE4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90" w:type="dxa"/>
          </w:tcPr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447" w:type="dxa"/>
          </w:tcPr>
          <w:p w:rsidR="009F2CE4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E4" w:rsidRPr="00151842" w:rsidRDefault="009F2CE4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1144</w:t>
            </w:r>
          </w:p>
        </w:tc>
      </w:tr>
      <w:tr w:rsidR="009F2CE4" w:rsidRPr="00151842" w:rsidTr="00E3676D">
        <w:tc>
          <w:tcPr>
            <w:tcW w:w="0" w:type="auto"/>
            <w:vAlign w:val="center"/>
          </w:tcPr>
          <w:p w:rsidR="009F2CE4" w:rsidRDefault="009F2CE4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10" w:type="dxa"/>
            <w:vAlign w:val="center"/>
          </w:tcPr>
          <w:p w:rsidR="009F2CE4" w:rsidRDefault="009F2CE4" w:rsidP="0011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дома № 12 до дома № 7 в д. Кайвакса</w:t>
            </w:r>
          </w:p>
        </w:tc>
        <w:tc>
          <w:tcPr>
            <w:tcW w:w="2704" w:type="dxa"/>
            <w:vAlign w:val="center"/>
          </w:tcPr>
          <w:p w:rsidR="009F2CE4" w:rsidRDefault="009F2CE4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90" w:type="dxa"/>
            <w:vAlign w:val="center"/>
          </w:tcPr>
          <w:p w:rsidR="009F2CE4" w:rsidRPr="00613427" w:rsidRDefault="00613427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7" w:type="dxa"/>
            <w:vAlign w:val="center"/>
          </w:tcPr>
          <w:p w:rsidR="009F2CE4" w:rsidRPr="00613427" w:rsidRDefault="00613427" w:rsidP="0011680B">
            <w:pPr>
              <w:pStyle w:val="a3"/>
              <w:jc w:val="center"/>
              <w:rPr>
                <w:szCs w:val="24"/>
              </w:rPr>
            </w:pPr>
            <w:r w:rsidRPr="00613427">
              <w:rPr>
                <w:szCs w:val="24"/>
              </w:rPr>
              <w:t>150</w:t>
            </w:r>
          </w:p>
        </w:tc>
      </w:tr>
      <w:tr w:rsidR="00613427" w:rsidRPr="00151842" w:rsidTr="000632F2">
        <w:tc>
          <w:tcPr>
            <w:tcW w:w="0" w:type="auto"/>
          </w:tcPr>
          <w:p w:rsidR="00613427" w:rsidRPr="00F30747" w:rsidRDefault="00613427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10" w:type="dxa"/>
          </w:tcPr>
          <w:p w:rsidR="00613427" w:rsidRPr="00F30747" w:rsidRDefault="00613427" w:rsidP="0011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до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 xml:space="preserve">№ 12 до дома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 xml:space="preserve"> 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81">
              <w:rPr>
                <w:rFonts w:ascii="Times New Roman" w:hAnsi="Times New Roman" w:cs="Times New Roman"/>
                <w:sz w:val="24"/>
                <w:szCs w:val="24"/>
              </w:rPr>
              <w:t>Кайвакса</w:t>
            </w:r>
          </w:p>
        </w:tc>
        <w:tc>
          <w:tcPr>
            <w:tcW w:w="2704" w:type="dxa"/>
          </w:tcPr>
          <w:p w:rsidR="00613427" w:rsidRPr="00F30747" w:rsidRDefault="00613427" w:rsidP="0011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4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90" w:type="dxa"/>
          </w:tcPr>
          <w:p w:rsidR="00613427" w:rsidRPr="00613427" w:rsidRDefault="00613427" w:rsidP="00532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27" w:rsidRPr="00613427" w:rsidRDefault="00613427" w:rsidP="00532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2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7" w:type="dxa"/>
          </w:tcPr>
          <w:p w:rsidR="00613427" w:rsidRPr="00613427" w:rsidRDefault="00613427" w:rsidP="00613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27" w:rsidRPr="00613427" w:rsidRDefault="00613427" w:rsidP="00613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2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9F2CE4" w:rsidRPr="00151842" w:rsidRDefault="009F2CE4" w:rsidP="00780A82">
      <w:pPr>
        <w:spacing w:after="200"/>
        <w:rPr>
          <w:rFonts w:ascii="Times New Roman" w:hAnsi="Times New Roman"/>
          <w:sz w:val="24"/>
          <w:szCs w:val="24"/>
          <w:lang w:eastAsia="ru-RU"/>
        </w:rPr>
      </w:pPr>
    </w:p>
    <w:p w:rsidR="009F2CE4" w:rsidRDefault="009F2CE4"/>
    <w:sectPr w:rsidR="009F2CE4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82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D81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2F2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17D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80B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842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3DED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1A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9A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97C3C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5BFC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925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4D91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206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427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9EB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63E4"/>
    <w:rsid w:val="006B64DF"/>
    <w:rsid w:val="006B6729"/>
    <w:rsid w:val="006B6751"/>
    <w:rsid w:val="006B6EA9"/>
    <w:rsid w:val="006B71C5"/>
    <w:rsid w:val="006B7B30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5EF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CB6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0A82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32D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AC3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92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CE4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653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97D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86"/>
    <w:rsid w:val="00AC1398"/>
    <w:rsid w:val="00AC13F1"/>
    <w:rsid w:val="00AC1412"/>
    <w:rsid w:val="00AC145A"/>
    <w:rsid w:val="00AC14BF"/>
    <w:rsid w:val="00AC2ACA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6FD8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4E82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6D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4A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76D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0747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A5F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3D69"/>
    <w:rsid w:val="00F8407F"/>
    <w:rsid w:val="00F85619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1D92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ody Text"/>
    <w:basedOn w:val="a"/>
    <w:link w:val="a4"/>
    <w:uiPriority w:val="99"/>
    <w:rsid w:val="00740CB6"/>
    <w:pPr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40CB6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ody Text"/>
    <w:basedOn w:val="a"/>
    <w:link w:val="a4"/>
    <w:uiPriority w:val="99"/>
    <w:rsid w:val="00740CB6"/>
    <w:pPr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40CB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Пользователь</cp:lastModifiedBy>
  <cp:revision>2</cp:revision>
  <dcterms:created xsi:type="dcterms:W3CDTF">2019-01-21T13:04:00Z</dcterms:created>
  <dcterms:modified xsi:type="dcterms:W3CDTF">2019-01-21T13:04:00Z</dcterms:modified>
</cp:coreProperties>
</file>