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5" w:rsidRPr="00F038FF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B5E35" w:rsidRPr="0071539E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B5E35" w:rsidRPr="0071539E" w:rsidRDefault="006B5E35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</w:t>
      </w:r>
      <w:r w:rsidR="00A6587E">
        <w:rPr>
          <w:sz w:val="26"/>
          <w:szCs w:val="26"/>
        </w:rPr>
        <w:t xml:space="preserve">                  </w:t>
      </w:r>
      <w:r w:rsidR="00F85B44">
        <w:rPr>
          <w:sz w:val="26"/>
          <w:szCs w:val="26"/>
        </w:rPr>
        <w:t xml:space="preserve">            </w:t>
      </w:r>
      <w:r w:rsidR="00A6587E">
        <w:rPr>
          <w:sz w:val="26"/>
          <w:szCs w:val="26"/>
        </w:rPr>
        <w:t xml:space="preserve">   </w:t>
      </w:r>
      <w:r w:rsidRPr="0071539E">
        <w:rPr>
          <w:sz w:val="26"/>
          <w:szCs w:val="26"/>
        </w:rPr>
        <w:t>от</w:t>
      </w:r>
      <w:r w:rsidR="00A6587E">
        <w:rPr>
          <w:sz w:val="26"/>
          <w:szCs w:val="26"/>
        </w:rPr>
        <w:t xml:space="preserve"> «15</w:t>
      </w:r>
      <w:r>
        <w:rPr>
          <w:sz w:val="26"/>
          <w:szCs w:val="26"/>
        </w:rPr>
        <w:t>»</w:t>
      </w:r>
      <w:r w:rsidR="00A6587E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2017</w:t>
      </w:r>
      <w:r w:rsidRPr="0071539E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42/</w:t>
      </w:r>
      <w:r w:rsidR="00A6587E">
        <w:rPr>
          <w:sz w:val="26"/>
          <w:szCs w:val="26"/>
        </w:rPr>
        <w:t>170</w:t>
      </w:r>
    </w:p>
    <w:p w:rsidR="006B5E35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8C5F6A" w:rsidRPr="00E30CA7" w:rsidRDefault="00D63C51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И</w:t>
      </w:r>
      <w:r w:rsidR="008C5F6A" w:rsidRPr="00E30CA7">
        <w:rPr>
          <w:rFonts w:ascii="Times New Roman" w:hAnsi="Times New Roman" w:cs="Times New Roman"/>
          <w:sz w:val="24"/>
          <w:szCs w:val="24"/>
        </w:rPr>
        <w:t>нформация</w:t>
      </w:r>
    </w:p>
    <w:p w:rsidR="008C5F6A" w:rsidRPr="00E30CA7" w:rsidRDefault="008C5F6A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 xml:space="preserve">о </w:t>
      </w:r>
      <w:r w:rsidR="00EC2612" w:rsidRPr="00E30CA7">
        <w:rPr>
          <w:rFonts w:ascii="Times New Roman" w:hAnsi="Times New Roman" w:cs="Times New Roman"/>
          <w:sz w:val="24"/>
          <w:szCs w:val="24"/>
        </w:rPr>
        <w:t> достижении</w:t>
      </w:r>
      <w:r w:rsidR="00D63C51" w:rsidRPr="00E30CA7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использования субсидии</w:t>
      </w:r>
      <w:r w:rsidRPr="00E30CA7">
        <w:rPr>
          <w:rFonts w:ascii="Times New Roman" w:hAnsi="Times New Roman" w:cs="Times New Roman"/>
          <w:sz w:val="24"/>
          <w:szCs w:val="24"/>
        </w:rPr>
        <w:t xml:space="preserve"> из областного бюджета Ленинградской области</w:t>
      </w:r>
    </w:p>
    <w:p w:rsidR="00A273C9" w:rsidRPr="00E30CA7" w:rsidRDefault="00EC2612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облас</w:t>
      </w:r>
      <w:r w:rsidRPr="00E30CA7">
        <w:rPr>
          <w:rFonts w:ascii="Times New Roman" w:hAnsi="Times New Roman" w:cs="Times New Roman"/>
          <w:sz w:val="24"/>
          <w:szCs w:val="24"/>
        </w:rPr>
        <w:t>тным законом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от 12 мая 2015 года №42-оз</w:t>
      </w:r>
    </w:p>
    <w:p w:rsidR="00A6587E" w:rsidRPr="00E30CA7" w:rsidRDefault="00A273C9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«О содействии развитию иных форм местного</w:t>
      </w:r>
      <w:r w:rsidRPr="00E3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CA7">
        <w:rPr>
          <w:rFonts w:ascii="Times New Roman" w:hAnsi="Times New Roman" w:cs="Times New Roman"/>
          <w:sz w:val="24"/>
          <w:szCs w:val="24"/>
        </w:rPr>
        <w:t>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74BD1" w:rsidRPr="00E30CA7" w:rsidRDefault="00174BD1" w:rsidP="00E30CA7">
      <w:pPr>
        <w:jc w:val="center"/>
      </w:pPr>
      <w:r w:rsidRPr="00E30CA7">
        <w:t>администрации Борского сельского поселения Тихвинского муниципального района Ленинградской области</w:t>
      </w:r>
    </w:p>
    <w:p w:rsidR="00A6587E" w:rsidRPr="00E30CA7" w:rsidRDefault="00CC1C22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 января 2018</w:t>
      </w:r>
      <w:r w:rsidR="00A6587E" w:rsidRPr="00E30C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E35" w:rsidRPr="0071539E" w:rsidRDefault="006B5E35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6B5E35" w:rsidRPr="0071539E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46"/>
        <w:gridCol w:w="2262"/>
        <w:gridCol w:w="1984"/>
        <w:gridCol w:w="1787"/>
      </w:tblGrid>
      <w:tr w:rsidR="00A6587E" w:rsidRPr="0071539E" w:rsidTr="00A6587E">
        <w:trPr>
          <w:trHeight w:val="921"/>
          <w:jc w:val="center"/>
        </w:trPr>
        <w:tc>
          <w:tcPr>
            <w:tcW w:w="1101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153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1539E">
              <w:rPr>
                <w:sz w:val="26"/>
                <w:szCs w:val="26"/>
              </w:rPr>
              <w:t>/</w:t>
            </w:r>
            <w:proofErr w:type="spellStart"/>
            <w:r w:rsidRPr="007153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6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2262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 xml:space="preserve">Единица </w:t>
            </w:r>
            <w:proofErr w:type="gramStart"/>
            <w:r w:rsidRPr="0071539E">
              <w:rPr>
                <w:sz w:val="26"/>
                <w:szCs w:val="26"/>
              </w:rPr>
              <w:t>измерения показателя результативности использова</w:t>
            </w:r>
            <w:r>
              <w:rPr>
                <w:sz w:val="26"/>
                <w:szCs w:val="26"/>
              </w:rPr>
              <w:t>ния субсидии</w:t>
            </w:r>
            <w:proofErr w:type="gramEnd"/>
          </w:p>
        </w:tc>
        <w:tc>
          <w:tcPr>
            <w:tcW w:w="3771" w:type="dxa"/>
            <w:gridSpan w:val="2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Значение показателя результативности использования субсидии</w:t>
            </w:r>
          </w:p>
        </w:tc>
      </w:tr>
      <w:tr w:rsidR="00A6587E" w:rsidRPr="0071539E" w:rsidTr="00A6587E">
        <w:trPr>
          <w:trHeight w:val="557"/>
          <w:jc w:val="center"/>
        </w:trPr>
        <w:tc>
          <w:tcPr>
            <w:tcW w:w="1101" w:type="dxa"/>
            <w:vMerge/>
          </w:tcPr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</w:t>
            </w:r>
          </w:p>
        </w:tc>
        <w:tc>
          <w:tcPr>
            <w:tcW w:w="1787" w:type="dxa"/>
          </w:tcPr>
          <w:p w:rsidR="00A6587E" w:rsidRPr="0071539E" w:rsidRDefault="00CC1C22" w:rsidP="00580372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Фактическое</w:t>
            </w:r>
            <w:proofErr w:type="gramEnd"/>
            <w:r>
              <w:rPr>
                <w:sz w:val="26"/>
                <w:szCs w:val="26"/>
              </w:rPr>
              <w:t xml:space="preserve"> на 01.01.2018</w:t>
            </w:r>
            <w:r w:rsidR="00A6587E">
              <w:rPr>
                <w:sz w:val="26"/>
                <w:szCs w:val="26"/>
              </w:rPr>
              <w:t>г.</w:t>
            </w:r>
          </w:p>
        </w:tc>
      </w:tr>
      <w:tr w:rsidR="00A6587E" w:rsidRPr="0071539E" w:rsidTr="00A6587E">
        <w:trPr>
          <w:trHeight w:val="600"/>
          <w:jc w:val="center"/>
        </w:trPr>
        <w:tc>
          <w:tcPr>
            <w:tcW w:w="1101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6" w:type="dxa"/>
          </w:tcPr>
          <w:p w:rsidR="00A6587E" w:rsidRPr="000913B5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13B5">
              <w:rPr>
                <w:sz w:val="26"/>
                <w:szCs w:val="26"/>
              </w:rPr>
              <w:t>Ремонт участка дороги общего пользования от начала дома № 5 до окончания дома № 6 в деревне Бор</w:t>
            </w:r>
          </w:p>
        </w:tc>
        <w:tc>
          <w:tcPr>
            <w:tcW w:w="2262" w:type="dxa"/>
            <w:vAlign w:val="center"/>
          </w:tcPr>
          <w:p w:rsidR="00A6587E" w:rsidRPr="00C62B86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62B86">
              <w:t>кв</w:t>
            </w:r>
            <w:proofErr w:type="gramStart"/>
            <w:r w:rsidRPr="00C62B86"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A6587E" w:rsidRPr="00C62B86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 w:rsidRPr="00C62B86">
              <w:rPr>
                <w:sz w:val="26"/>
                <w:szCs w:val="26"/>
              </w:rPr>
              <w:t>810</w:t>
            </w:r>
          </w:p>
        </w:tc>
        <w:tc>
          <w:tcPr>
            <w:tcW w:w="1787" w:type="dxa"/>
          </w:tcPr>
          <w:p w:rsidR="00A6587E" w:rsidRPr="00C62B86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Pr="00C62B86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Pr="00C62B86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 w:rsidRPr="00C62B86">
              <w:rPr>
                <w:sz w:val="26"/>
                <w:szCs w:val="26"/>
              </w:rPr>
              <w:t>810</w:t>
            </w:r>
          </w:p>
        </w:tc>
      </w:tr>
      <w:tr w:rsidR="002E52AD" w:rsidRPr="0071539E" w:rsidTr="002E52AD">
        <w:trPr>
          <w:trHeight w:val="600"/>
          <w:jc w:val="center"/>
        </w:trPr>
        <w:tc>
          <w:tcPr>
            <w:tcW w:w="1101" w:type="dxa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246" w:type="dxa"/>
          </w:tcPr>
          <w:p w:rsidR="002E52AD" w:rsidRPr="000913B5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и снос угрожающих деревьев в 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ор вдоль дороги около домов №5, №6</w:t>
            </w:r>
          </w:p>
        </w:tc>
        <w:tc>
          <w:tcPr>
            <w:tcW w:w="2262" w:type="dxa"/>
            <w:vAlign w:val="center"/>
          </w:tcPr>
          <w:p w:rsidR="002E52AD" w:rsidRPr="00C62B86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62B86">
              <w:t>Шт.</w:t>
            </w:r>
          </w:p>
        </w:tc>
        <w:tc>
          <w:tcPr>
            <w:tcW w:w="1984" w:type="dxa"/>
            <w:vAlign w:val="center"/>
          </w:tcPr>
          <w:p w:rsidR="002E52AD" w:rsidRPr="00C62B86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 w:rsidRPr="00C62B86">
              <w:rPr>
                <w:sz w:val="26"/>
                <w:szCs w:val="26"/>
              </w:rPr>
              <w:t>3</w:t>
            </w:r>
          </w:p>
        </w:tc>
        <w:tc>
          <w:tcPr>
            <w:tcW w:w="1787" w:type="dxa"/>
            <w:vAlign w:val="center"/>
          </w:tcPr>
          <w:p w:rsidR="002E52AD" w:rsidRPr="00C62B86" w:rsidRDefault="002E52AD" w:rsidP="002E52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C62B86">
              <w:rPr>
                <w:sz w:val="26"/>
                <w:szCs w:val="26"/>
              </w:rPr>
              <w:t>3</w:t>
            </w:r>
          </w:p>
        </w:tc>
      </w:tr>
      <w:tr w:rsidR="002E52AD" w:rsidRPr="0071539E" w:rsidTr="00A6587E">
        <w:trPr>
          <w:trHeight w:val="600"/>
          <w:jc w:val="center"/>
        </w:trPr>
        <w:tc>
          <w:tcPr>
            <w:tcW w:w="1101" w:type="dxa"/>
          </w:tcPr>
          <w:p w:rsidR="002E52AD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246" w:type="dxa"/>
          </w:tcPr>
          <w:p w:rsidR="002E52AD" w:rsidRPr="000913B5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контейнеров под ТБО для установки в 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ор около домов №5, №6</w:t>
            </w:r>
          </w:p>
        </w:tc>
        <w:tc>
          <w:tcPr>
            <w:tcW w:w="2262" w:type="dxa"/>
            <w:vAlign w:val="center"/>
          </w:tcPr>
          <w:p w:rsidR="002E52AD" w:rsidRPr="00C62B86" w:rsidRDefault="002E52AD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62B86">
              <w:t>Шт.</w:t>
            </w:r>
          </w:p>
        </w:tc>
        <w:tc>
          <w:tcPr>
            <w:tcW w:w="1984" w:type="dxa"/>
            <w:vAlign w:val="center"/>
          </w:tcPr>
          <w:p w:rsidR="002E52AD" w:rsidRPr="00C62B86" w:rsidRDefault="002E52AD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 w:rsidRPr="00C62B86">
              <w:rPr>
                <w:sz w:val="26"/>
                <w:szCs w:val="26"/>
              </w:rPr>
              <w:t>5</w:t>
            </w:r>
          </w:p>
        </w:tc>
        <w:tc>
          <w:tcPr>
            <w:tcW w:w="1787" w:type="dxa"/>
          </w:tcPr>
          <w:p w:rsidR="00C62B86" w:rsidRPr="00C62B86" w:rsidRDefault="00C62B86" w:rsidP="00C62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62B86" w:rsidRPr="00C62B86" w:rsidRDefault="00C62B86" w:rsidP="00C62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62B86" w:rsidRPr="00C62B86" w:rsidRDefault="00C62B86" w:rsidP="00C62B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6B5E35" w:rsidRPr="0071539E" w:rsidRDefault="006B5E35" w:rsidP="006B5E35">
      <w:pPr>
        <w:ind w:firstLine="709"/>
        <w:contextualSpacing/>
        <w:jc w:val="both"/>
        <w:rPr>
          <w:sz w:val="26"/>
          <w:szCs w:val="26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4E06"/>
    <w:rsid w:val="002E52AD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DB2"/>
    <w:rsid w:val="00562F92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372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B54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763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1EE3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093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7A3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B86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1C22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92F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0D05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40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1259-6AD6-4201-996A-AB343B94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2018-01-22T06:57:00Z</dcterms:created>
  <dcterms:modified xsi:type="dcterms:W3CDTF">2018-01-22T10:22:00Z</dcterms:modified>
</cp:coreProperties>
</file>