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C27B" w14:textId="2614E7A9" w:rsidR="00EF687A" w:rsidRPr="0042512A" w:rsidRDefault="001D7777" w:rsidP="003713C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12A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="009C68E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2512A">
        <w:rPr>
          <w:rFonts w:ascii="Times New Roman" w:eastAsia="Times New Roman" w:hAnsi="Times New Roman"/>
          <w:sz w:val="24"/>
          <w:szCs w:val="24"/>
          <w:lang w:eastAsia="ru-RU"/>
        </w:rPr>
        <w:t>о проведении отбора предложений (заявок)</w:t>
      </w:r>
      <w:r w:rsidR="009C6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12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42512A" w:rsidRPr="0042512A">
        <w:rPr>
          <w:rFonts w:ascii="Times New Roman" w:hAnsi="Times New Roman"/>
          <w:sz w:val="24"/>
          <w:szCs w:val="24"/>
        </w:rPr>
        <w:t>предоставления субсидий</w:t>
      </w:r>
      <w:r w:rsidR="009C68E6">
        <w:rPr>
          <w:rFonts w:ascii="Times New Roman" w:hAnsi="Times New Roman"/>
          <w:sz w:val="24"/>
          <w:szCs w:val="24"/>
        </w:rPr>
        <w:br/>
      </w:r>
      <w:r w:rsidR="0042512A" w:rsidRPr="0042512A">
        <w:rPr>
          <w:rFonts w:ascii="Times New Roman" w:hAnsi="Times New Roman"/>
          <w:bCs/>
          <w:sz w:val="24"/>
          <w:szCs w:val="24"/>
        </w:rPr>
        <w:t xml:space="preserve">малым формам хозяйствования (крестьянским (фермерским) хозяйствам и </w:t>
      </w:r>
      <w:bookmarkStart w:id="0" w:name="_Hlk162267779"/>
      <w:r w:rsidR="0042512A" w:rsidRPr="0042512A">
        <w:rPr>
          <w:rFonts w:ascii="Times New Roman" w:hAnsi="Times New Roman"/>
          <w:sz w:val="24"/>
          <w:szCs w:val="24"/>
        </w:rPr>
        <w:t>гражданам, ведущим личное подсобное хозяйство</w:t>
      </w:r>
      <w:bookmarkEnd w:id="0"/>
      <w:r w:rsidR="0042512A" w:rsidRPr="0042512A">
        <w:rPr>
          <w:rFonts w:ascii="Times New Roman" w:hAnsi="Times New Roman"/>
          <w:sz w:val="24"/>
          <w:szCs w:val="24"/>
        </w:rPr>
        <w:t>)</w:t>
      </w:r>
      <w:r w:rsidR="0042512A" w:rsidRPr="0042512A">
        <w:rPr>
          <w:rFonts w:ascii="Times New Roman" w:hAnsi="Times New Roman"/>
          <w:bCs/>
          <w:sz w:val="24"/>
          <w:szCs w:val="24"/>
        </w:rPr>
        <w:t xml:space="preserve"> </w:t>
      </w:r>
      <w:r w:rsidR="0042512A" w:rsidRPr="0042512A">
        <w:rPr>
          <w:rFonts w:ascii="Times New Roman" w:hAnsi="Times New Roman"/>
          <w:sz w:val="24"/>
          <w:szCs w:val="24"/>
        </w:rPr>
        <w:t>на возмещение части затрат по приобретению комбикорма на содержание сельскохозяйственных животных и</w:t>
      </w:r>
      <w:r w:rsidR="009C68E6">
        <w:rPr>
          <w:rFonts w:ascii="Times New Roman" w:hAnsi="Times New Roman"/>
          <w:sz w:val="24"/>
          <w:szCs w:val="24"/>
        </w:rPr>
        <w:t> </w:t>
      </w:r>
      <w:r w:rsidR="0042512A" w:rsidRPr="0042512A">
        <w:rPr>
          <w:rFonts w:ascii="Times New Roman" w:hAnsi="Times New Roman"/>
          <w:sz w:val="24"/>
          <w:szCs w:val="24"/>
        </w:rPr>
        <w:t>птицы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6280"/>
      </w:tblGrid>
      <w:tr w:rsidR="001E0B97" w:rsidRPr="00563D9B" w14:paraId="6B32A119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39F9DE8C" w14:textId="77777777" w:rsidR="00B941D4" w:rsidRPr="00563D9B" w:rsidRDefault="00621969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100" w:type="dxa"/>
            <w:shd w:val="clear" w:color="auto" w:fill="auto"/>
          </w:tcPr>
          <w:p w14:paraId="41DB6FFC" w14:textId="391F6D22" w:rsidR="00B941D4" w:rsidRPr="00563D9B" w:rsidRDefault="009C68E6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</w:t>
            </w:r>
            <w:r w:rsidR="009B18DC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Тихвинский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</w:t>
            </w:r>
            <w:r w:rsidR="0042512A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Ленинградской области</w:t>
            </w:r>
            <w:r w:rsidR="00AD7CB0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B18DC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развитию АПК</w:t>
            </w:r>
          </w:p>
          <w:p w14:paraId="1A63E932" w14:textId="0A512B34" w:rsidR="00E63A52" w:rsidRPr="00563D9B" w:rsidRDefault="0042512A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  <w:r w:rsidR="009B18DC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 Ленинградская область, г.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B18DC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Тихвин, 4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микрорайон,</w:t>
            </w:r>
            <w:r w:rsidR="009B18DC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42</w:t>
            </w:r>
          </w:p>
          <w:p w14:paraId="05F5E40E" w14:textId="77777777" w:rsidR="009B18DC" w:rsidRPr="00563D9B" w:rsidRDefault="009B18DC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admtih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</w:p>
          <w:p w14:paraId="76E93211" w14:textId="03C85C09" w:rsidR="006F3FB7" w:rsidRPr="00563D9B" w:rsidRDefault="006F3FB7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Харченко Елена Валериевна</w:t>
            </w:r>
            <w:r w:rsidR="00D477EE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D477EE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(81367) 79-432</w:t>
            </w:r>
          </w:p>
        </w:tc>
      </w:tr>
      <w:tr w:rsidR="001E0B97" w:rsidRPr="00563D9B" w14:paraId="3039E3AC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105B1DB8" w14:textId="679E63C1" w:rsidR="0095628F" w:rsidRPr="00563D9B" w:rsidRDefault="0095628F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Доменное имя, и(или) указатели страниц государственной информационной системы или сайта в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сети «Интернет», на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котором размещается информация о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проведении отбора</w:t>
            </w:r>
          </w:p>
        </w:tc>
        <w:tc>
          <w:tcPr>
            <w:tcW w:w="6100" w:type="dxa"/>
            <w:shd w:val="clear" w:color="auto" w:fill="auto"/>
          </w:tcPr>
          <w:p w14:paraId="128FC309" w14:textId="79542B02" w:rsidR="0095628F" w:rsidRPr="00563D9B" w:rsidRDefault="008132C5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https://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admtih.ru</w:t>
            </w:r>
          </w:p>
        </w:tc>
      </w:tr>
      <w:tr w:rsidR="001E0B97" w:rsidRPr="00563D9B" w14:paraId="02F83F44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37E00830" w14:textId="1D445E1E" w:rsidR="0095628F" w:rsidRPr="00563D9B" w:rsidRDefault="0095628F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начала подачи или окончания </w:t>
            </w:r>
            <w:r w:rsidR="00563D9B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приёма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</w:t>
            </w:r>
            <w:r w:rsidR="007245CE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(заявок) участников отбора</w:t>
            </w:r>
          </w:p>
        </w:tc>
        <w:tc>
          <w:tcPr>
            <w:tcW w:w="6100" w:type="dxa"/>
            <w:shd w:val="clear" w:color="auto" w:fill="auto"/>
          </w:tcPr>
          <w:p w14:paraId="28A6F6F3" w14:textId="137CA238" w:rsidR="007245CE" w:rsidRPr="00563D9B" w:rsidRDefault="007245CE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09:00     </w:t>
            </w:r>
            <w:r w:rsidR="00D67EB9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апреля 2024 года</w:t>
            </w:r>
          </w:p>
          <w:p w14:paraId="285C9621" w14:textId="77777777" w:rsidR="0095628F" w:rsidRPr="00563D9B" w:rsidRDefault="007245CE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17:00   </w:t>
            </w:r>
            <w:r w:rsidR="008628E3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14A0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апреля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года</w:t>
            </w:r>
          </w:p>
        </w:tc>
      </w:tr>
      <w:tr w:rsidR="001E0B97" w:rsidRPr="00563D9B" w14:paraId="57683725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089FCDED" w14:textId="77777777" w:rsidR="0095628F" w:rsidRPr="00563D9B" w:rsidRDefault="0095628F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  <w:r w:rsidR="000668D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рассмотрения предложений</w:t>
            </w:r>
          </w:p>
        </w:tc>
        <w:tc>
          <w:tcPr>
            <w:tcW w:w="6100" w:type="dxa"/>
            <w:shd w:val="clear" w:color="auto" w:fill="auto"/>
          </w:tcPr>
          <w:p w14:paraId="75ABB5BE" w14:textId="77777777" w:rsidR="0095628F" w:rsidRPr="00563D9B" w:rsidRDefault="000668DF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мая 2024 года</w:t>
            </w:r>
          </w:p>
        </w:tc>
      </w:tr>
      <w:tr w:rsidR="001E0B97" w:rsidRPr="00563D9B" w14:paraId="0A11B878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54185E2E" w14:textId="12E8623E" w:rsidR="0095628F" w:rsidRPr="00563D9B" w:rsidRDefault="0095628F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распределяемой субсидии в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отбора в соответствии с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лимитом бюджетных ассигнований по</w:t>
            </w:r>
            <w:r w:rsidR="001C4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направлению предоставления субсидии</w:t>
            </w:r>
            <w:r w:rsidR="002914A0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6100" w:type="dxa"/>
            <w:shd w:val="clear" w:color="auto" w:fill="auto"/>
          </w:tcPr>
          <w:p w14:paraId="45E1FF73" w14:textId="14560D3E" w:rsidR="0095628F" w:rsidRPr="00563D9B" w:rsidRDefault="00344E4E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E0B97" w:rsidRPr="00563D9B" w14:paraId="59F58E89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64DE9754" w14:textId="36CF6D68" w:rsidR="0095628F" w:rsidRPr="00563D9B" w:rsidRDefault="002914A0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95628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орядок 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расчёта</w:t>
            </w:r>
            <w:r w:rsidR="0095628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размера субсидии в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95628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соответствии с </w:t>
            </w:r>
            <w:r w:rsidR="008F42C1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порядком предоставления субсидии</w:t>
            </w:r>
            <w:r w:rsidR="00E240D9" w:rsidRPr="00563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на возмещение гражданам, ведущим личное подсобное хозяйство, крестьянским (фермерским) хозяйствам части затрат по</w:t>
            </w:r>
            <w:r w:rsidR="003713CF" w:rsidRPr="00563D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приобретению комбикорма на содержание сельскохозяйственных животных и</w:t>
            </w:r>
            <w:r w:rsidR="001C484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птицы от</w:t>
            </w:r>
            <w:r w:rsidR="003713CF" w:rsidRPr="00563D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 w:rsidR="003713CF" w:rsidRPr="00563D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апреля 2021 года №</w:t>
            </w:r>
            <w:r w:rsidR="009C68E6" w:rsidRPr="00563D9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 w:rsidR="001C4848">
              <w:rPr>
                <w:rFonts w:ascii="Times New Roman" w:hAnsi="Times New Roman"/>
                <w:bCs/>
                <w:sz w:val="20"/>
                <w:szCs w:val="20"/>
              </w:rPr>
              <w:t>‑</w:t>
            </w:r>
            <w:r w:rsidR="00E240D9" w:rsidRPr="00563D9B">
              <w:rPr>
                <w:rFonts w:ascii="Times New Roman" w:hAnsi="Times New Roman"/>
                <w:bCs/>
                <w:sz w:val="20"/>
                <w:szCs w:val="20"/>
              </w:rPr>
              <w:t>611-а</w:t>
            </w:r>
          </w:p>
        </w:tc>
        <w:tc>
          <w:tcPr>
            <w:tcW w:w="6100" w:type="dxa"/>
            <w:shd w:val="clear" w:color="auto" w:fill="auto"/>
          </w:tcPr>
          <w:p w14:paraId="4A605326" w14:textId="3BB9902E" w:rsidR="008E6E78" w:rsidRPr="00563D9B" w:rsidRDefault="008E6E78" w:rsidP="001C48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субсидии рассчитывается исходя из ставки 5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 за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килограмм 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приобретённого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комбикорма для сельскохозяйственных животных и птицы и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объёма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приобретённого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комбикорма для сельскохозяйственных животных и птицы с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учётом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коэффициента перевода поголовья сельскохозяйственных животных и птицы в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условные головы, нормативов потребления комбикорма сельскохозяйственными животными и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птицей, установленных приказом комитета по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агропромышленному и рыбохозяйственному комплексу Ленинградской области.</w:t>
            </w:r>
          </w:p>
          <w:p w14:paraId="6C62A647" w14:textId="77777777" w:rsidR="002914A0" w:rsidRPr="00563D9B" w:rsidRDefault="002914A0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Устанавливаются следующие коэффициенты для перевода поголовья сельскохозяйственных животных в условные головы:</w:t>
            </w:r>
          </w:p>
          <w:p w14:paraId="426DD28E" w14:textId="77777777" w:rsidR="003713CF" w:rsidRPr="00563D9B" w:rsidRDefault="002914A0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коровы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–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1;</w:t>
            </w:r>
          </w:p>
          <w:p w14:paraId="1F91EAF4" w14:textId="04722534" w:rsidR="002914A0" w:rsidRPr="00563D9B" w:rsidRDefault="003713CF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7D5557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олодняк КРС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–</w:t>
            </w:r>
            <w:r w:rsidR="00A35FF8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  <w:r w:rsidR="007D5557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3BEF618A" w14:textId="6531AFC2" w:rsidR="002914A0" w:rsidRPr="00563D9B" w:rsidRDefault="002914A0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овц</w:t>
            </w:r>
            <w:r w:rsidR="008E6E78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(без романовской породы), козы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–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0,1;</w:t>
            </w:r>
          </w:p>
          <w:p w14:paraId="697DCF3C" w14:textId="2BED34C3" w:rsidR="002914A0" w:rsidRPr="00563D9B" w:rsidRDefault="008E6E78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овцы романовской породы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="002914A0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0,3;</w:t>
            </w:r>
          </w:p>
          <w:p w14:paraId="1A84246A" w14:textId="1E7E5CC0" w:rsidR="002914A0" w:rsidRPr="00563D9B" w:rsidRDefault="002914A0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кролики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8E6E78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5A75B466" w14:textId="7C687B5A" w:rsidR="002914A0" w:rsidRPr="00563D9B" w:rsidRDefault="003713CF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="008E6E78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ошади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="002914A0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1;</w:t>
            </w:r>
          </w:p>
          <w:p w14:paraId="7096883D" w14:textId="41D0D6CE" w:rsidR="0095628F" w:rsidRPr="00563D9B" w:rsidRDefault="008E6E78" w:rsidP="001C484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птица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0,02.</w:t>
            </w:r>
          </w:p>
        </w:tc>
      </w:tr>
      <w:tr w:rsidR="001E0B97" w:rsidRPr="00563D9B" w14:paraId="0F9DB754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3C69F9B5" w14:textId="77777777" w:rsidR="0095628F" w:rsidRPr="00563D9B" w:rsidRDefault="00713A29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95628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равила распределения субсидии по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результатам отбора</w:t>
            </w:r>
          </w:p>
        </w:tc>
        <w:tc>
          <w:tcPr>
            <w:tcW w:w="6100" w:type="dxa"/>
            <w:shd w:val="clear" w:color="auto" w:fill="auto"/>
          </w:tcPr>
          <w:p w14:paraId="489D69B9" w14:textId="77777777" w:rsidR="00AD29A0" w:rsidRPr="00563D9B" w:rsidRDefault="00AD29A0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E0B97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тбор получателей субсидии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осуществляется исходя из соответствия участн</w:t>
            </w:r>
            <w:r w:rsidR="001E0B97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иков отбора получателей субсидии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категориям и(или) критериям.</w:t>
            </w:r>
          </w:p>
          <w:p w14:paraId="59EDB74C" w14:textId="59573D48" w:rsidR="0095628F" w:rsidRPr="00563D9B" w:rsidRDefault="008E6E78" w:rsidP="001C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В случае уменьшения главному распорядителю бюджетных средств ранее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доведённых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лимитов бюджетных обязательств, приводящего к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невозможности предоставления субсидии в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размере, определенном в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соглашении, после согласования новых условий </w:t>
            </w:r>
            <w:r w:rsidR="002B3D76" w:rsidRPr="00563D9B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субсидии выплачиваются всем получателям с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учётом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единого понижающего коэффициента, рассчитанного как отношение объ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ё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ма выделенных бюджетных ассигнований к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расчётной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сумме субсидий по всем получателям.</w:t>
            </w:r>
          </w:p>
        </w:tc>
      </w:tr>
      <w:tr w:rsidR="001E0B97" w:rsidRPr="00563D9B" w14:paraId="79031FBE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308EC764" w14:textId="77777777" w:rsidR="00621969" w:rsidRPr="00563D9B" w:rsidRDefault="00621969" w:rsidP="001C4848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Категории и (или) критерии отбора</w:t>
            </w:r>
          </w:p>
        </w:tc>
        <w:tc>
          <w:tcPr>
            <w:tcW w:w="6100" w:type="dxa"/>
            <w:shd w:val="clear" w:color="auto" w:fill="auto"/>
          </w:tcPr>
          <w:p w14:paraId="708411CE" w14:textId="77777777" w:rsidR="00576443" w:rsidRPr="00563D9B" w:rsidRDefault="00576443" w:rsidP="001C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Категориями </w:t>
            </w:r>
            <w:r w:rsidR="007D7F69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отбора получателей субсидии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являются:</w:t>
            </w:r>
          </w:p>
          <w:p w14:paraId="15ABFACF" w14:textId="7123D650" w:rsidR="008E6E78" w:rsidRPr="00563D9B" w:rsidRDefault="008E6E78" w:rsidP="001C484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граждане, ведущие личное подсобное хозяйство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(далее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ЛПХ).</w:t>
            </w:r>
          </w:p>
          <w:p w14:paraId="01C18B21" w14:textId="7D470DDA" w:rsidR="00982FE6" w:rsidRPr="00563D9B" w:rsidRDefault="00576443" w:rsidP="001C484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крестьянские (фермерские) хозяйства (далее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К(Ф)Х).</w:t>
            </w:r>
          </w:p>
        </w:tc>
      </w:tr>
      <w:tr w:rsidR="001E0B97" w:rsidRPr="00563D9B" w14:paraId="56673C9E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07E5A30E" w14:textId="2C70CBA0" w:rsidR="00621969" w:rsidRPr="00563D9B" w:rsidRDefault="0095628F" w:rsidP="001C4848">
            <w:pPr>
              <w:pStyle w:val="a3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Требования к участникам отбора в</w:t>
            </w:r>
            <w:r w:rsidR="001C4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 с пунктом 3</w:t>
            </w:r>
            <w:r w:rsidR="000668D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.1.2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Порядка </w:t>
            </w:r>
          </w:p>
        </w:tc>
        <w:tc>
          <w:tcPr>
            <w:tcW w:w="6100" w:type="dxa"/>
            <w:shd w:val="clear" w:color="auto" w:fill="auto"/>
          </w:tcPr>
          <w:p w14:paraId="0FAD1134" w14:textId="0B5C018C" w:rsidR="002B3D76" w:rsidRPr="00563D9B" w:rsidRDefault="002B3D76" w:rsidP="001C48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Получатель субсидии должен соответствовать по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состоянию на дату не ранее чем за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30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календарных дней до даты подачи заявления на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заключение Договора следующим требованиям:</w:t>
            </w:r>
          </w:p>
          <w:p w14:paraId="7D79A572" w14:textId="1344B346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получатель субсидии не находится в перечне организаций и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физических лиц, в отношении которых имеются сведения об их причастности к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экстремистской деятельности или терроризму;</w:t>
            </w:r>
          </w:p>
          <w:p w14:paraId="3ECCF10A" w14:textId="0F291CA4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получатель субсидии не получает средства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из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бюджета на основании иных нормативных правовых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актов на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цели, установленные решением о порядке предоставления субсидии, в целях определения получателей которой проводится отбор получателей субсидий;</w:t>
            </w:r>
          </w:p>
          <w:p w14:paraId="5747D264" w14:textId="33CDAEBF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получатель субсидии не является иностранным агентом в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соответствии с Федеральным законом «О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контроле за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деятельностью лиц, находящихся под иностранным влиянием»;</w:t>
            </w:r>
          </w:p>
          <w:p w14:paraId="795F2449" w14:textId="0650D110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получатель субсидии не находится в составляемых в рамках реализации полномочий, предусмотренных главой </w:t>
            </w:r>
            <w:r w:rsidR="001C4848">
              <w:rPr>
                <w:rFonts w:ascii="Times New Roman" w:hAnsi="Times New Roman"/>
                <w:sz w:val="20"/>
                <w:szCs w:val="20"/>
              </w:rPr>
              <w:t>Ⅶ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физических лиц, связанных с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террористическими организациями и террористами или с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распространением оружия массового уничтожения;</w:t>
            </w:r>
          </w:p>
          <w:p w14:paraId="51FFFC2E" w14:textId="61CA530D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у получателя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субсидии отсутствует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денежным обязательствам перед Тихвинским районам;</w:t>
            </w:r>
          </w:p>
          <w:p w14:paraId="647A4DB2" w14:textId="60BDAAEC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получатель субсидии, являющийся индивидуальным предпринимателем,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не прекратил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деятельность в качестве индивидуального предпринимателя;</w:t>
            </w:r>
          </w:p>
          <w:p w14:paraId="43038F77" w14:textId="7737374F" w:rsidR="00E240D9" w:rsidRPr="00563D9B" w:rsidRDefault="00E240D9" w:rsidP="001C4848">
            <w:pPr>
              <w:pStyle w:val="a6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получатель субсидии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не внесён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в реестр недобросовестных поставщиков;</w:t>
            </w:r>
          </w:p>
          <w:p w14:paraId="7AA38DFC" w14:textId="4FB3EC86" w:rsidR="00E240D9" w:rsidRPr="00563D9B" w:rsidRDefault="00E240D9" w:rsidP="001C484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у получателя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субсидии отсутствует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просроченная задолженность по заработной плате (за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исключением граждан, в том числе ведущих личное подсобное хозяйство);</w:t>
            </w:r>
          </w:p>
          <w:p w14:paraId="5BAB51A0" w14:textId="36A4A4B5" w:rsidR="00722376" w:rsidRPr="00563D9B" w:rsidRDefault="009C68E6" w:rsidP="001C484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у получателя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субсидии на едином налоговом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счёте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 xml:space="preserve"> отсутствует или не превышает размер, определенный пунктом 3 статьи 47 Налогового кодекса Российской Федерации, задолженность по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>уплате налогов, сборов и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>страховых взносов в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E240D9" w:rsidRPr="00563D9B">
              <w:rPr>
                <w:rFonts w:ascii="Times New Roman" w:hAnsi="Times New Roman"/>
                <w:sz w:val="20"/>
                <w:szCs w:val="20"/>
              </w:rPr>
              <w:t>бюджеты бюджетной системы Российской Федерации.»</w:t>
            </w:r>
          </w:p>
        </w:tc>
      </w:tr>
      <w:tr w:rsidR="001E0B97" w:rsidRPr="00563D9B" w14:paraId="113D4CAB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518D5CE7" w14:textId="5BB5E06A" w:rsidR="00621969" w:rsidRPr="00563D9B" w:rsidRDefault="00621969" w:rsidP="001C4848">
            <w:pPr>
              <w:pStyle w:val="a3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предоставления субсидии, а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характеристику (характеристики) результата</w:t>
            </w:r>
            <w:r w:rsidR="00B72B5D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(показатель (показатели), необходимый (необходимые) для достижения результата предоставления субсидии)</w:t>
            </w:r>
          </w:p>
        </w:tc>
        <w:tc>
          <w:tcPr>
            <w:tcW w:w="6100" w:type="dxa"/>
            <w:shd w:val="clear" w:color="auto" w:fill="auto"/>
          </w:tcPr>
          <w:p w14:paraId="3731EC26" w14:textId="5078D34C" w:rsidR="00621969" w:rsidRPr="00563D9B" w:rsidRDefault="00722376" w:rsidP="001C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Показателем результативности предоставления субсидий является увеличение (сохранение) поголовья сельскохозяйственных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животных, птицы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в крестьянских (фермерских) и личных подсобных хозяйствах в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пересчёте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на условную голову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на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31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декабря к уровню 01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января текущего года </w:t>
            </w:r>
          </w:p>
        </w:tc>
      </w:tr>
      <w:tr w:rsidR="001E0B97" w:rsidRPr="00563D9B" w14:paraId="11E42575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77B2EDF2" w14:textId="77777777" w:rsidR="00621969" w:rsidRPr="00563D9B" w:rsidRDefault="00B72B5D" w:rsidP="001C4848">
            <w:pPr>
              <w:pStyle w:val="a3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E63A52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орядок подачи заявок участниками отбора в соответствии с пунктом</w:t>
            </w:r>
            <w:r w:rsidR="002615BD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3.2.1</w:t>
            </w:r>
            <w:r w:rsidR="00E63A52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4D2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Порядка </w:t>
            </w:r>
            <w:r w:rsidR="00E63A52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100" w:type="dxa"/>
            <w:shd w:val="clear" w:color="auto" w:fill="auto"/>
          </w:tcPr>
          <w:p w14:paraId="5BFDCA55" w14:textId="77777777" w:rsidR="00563D9B" w:rsidRDefault="002615BD" w:rsidP="001C484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Для заключения Договора о предоставлении субсидии на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возмещение гражданам, ведущим личное подсобное хозяйство, крестьянским (фермерским)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хозяйствам части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затрат по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приобретению комбикорма на содержание сельскохозяйственных животных и птицы получатель направляет в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администрацию Тихвинского района</w:t>
            </w:r>
            <w:r w:rsidR="00563D9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6B729C" w14:textId="1893AF43" w:rsidR="00563D9B" w:rsidRDefault="00563D9B" w:rsidP="001C4848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>аявление на заключение договора</w:t>
            </w:r>
            <w:r w:rsidR="00963581" w:rsidRPr="00563D9B">
              <w:rPr>
                <w:rFonts w:ascii="Times New Roman" w:hAnsi="Times New Roman"/>
                <w:sz w:val="20"/>
                <w:szCs w:val="20"/>
              </w:rPr>
              <w:t>. Договор между администрацией Тихвинского района и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63581" w:rsidRPr="00563D9B">
              <w:rPr>
                <w:rFonts w:ascii="Times New Roman" w:hAnsi="Times New Roman"/>
                <w:sz w:val="20"/>
                <w:szCs w:val="20"/>
              </w:rPr>
              <w:t>получателями субсидии о предоставлении субсидии на текущий год из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63581" w:rsidRPr="00563D9B">
              <w:rPr>
                <w:rFonts w:ascii="Times New Roman" w:hAnsi="Times New Roman"/>
                <w:sz w:val="20"/>
                <w:szCs w:val="20"/>
              </w:rPr>
              <w:t xml:space="preserve">бюджета Тихвинского района заключается по типовой форме,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утверждённой</w:t>
            </w:r>
            <w:r w:rsidR="00963581" w:rsidRPr="00563D9B">
              <w:rPr>
                <w:rFonts w:ascii="Times New Roman" w:hAnsi="Times New Roman"/>
                <w:sz w:val="20"/>
                <w:szCs w:val="20"/>
              </w:rPr>
              <w:t xml:space="preserve"> приказом комитета финансов Тихвинского района;</w:t>
            </w:r>
          </w:p>
          <w:p w14:paraId="265F551A" w14:textId="3E585C0B" w:rsidR="002615BD" w:rsidRPr="00563D9B" w:rsidRDefault="00563D9B" w:rsidP="001C4848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00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>ыписку из похозяйственной книги (для личного подсобного хозяйства) или справку из администрации сельского поселения (для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>крестьянского (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фермерского)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 xml:space="preserve"> хозяйства о наличии 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lastRenderedPageBreak/>
              <w:t>поголовья животных и птицы на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>первое число месяца, в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 xml:space="preserve">котором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подаётся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 xml:space="preserve"> заявление на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15BD" w:rsidRPr="00563D9B">
              <w:rPr>
                <w:rFonts w:ascii="Times New Roman" w:hAnsi="Times New Roman"/>
                <w:sz w:val="20"/>
                <w:szCs w:val="20"/>
              </w:rPr>
              <w:t xml:space="preserve">заключение договора. </w:t>
            </w:r>
          </w:p>
          <w:p w14:paraId="32508769" w14:textId="054928C3" w:rsidR="001529EC" w:rsidRPr="00563D9B" w:rsidRDefault="001529EC" w:rsidP="001C484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Перечисление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субсидии осуществляется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на основании документов, подтверждающих фактически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произведённые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затраты </w:t>
            </w:r>
            <w:r w:rsidR="00563D9B" w:rsidRPr="00563D9B">
              <w:rPr>
                <w:rFonts w:ascii="Times New Roman" w:hAnsi="Times New Roman"/>
                <w:sz w:val="20"/>
                <w:szCs w:val="20"/>
              </w:rPr>
              <w:t>Получателем:</w:t>
            </w:r>
          </w:p>
          <w:p w14:paraId="56678D20" w14:textId="79138325" w:rsidR="001529EC" w:rsidRPr="00563D9B" w:rsidRDefault="009C68E6" w:rsidP="001C484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заявление;</w:t>
            </w:r>
          </w:p>
          <w:p w14:paraId="5D9DF77D" w14:textId="57528AAF" w:rsidR="001529EC" w:rsidRPr="00563D9B" w:rsidRDefault="001529EC" w:rsidP="001C484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справка-расч</w:t>
            </w:r>
            <w:r w:rsidR="00563D9B">
              <w:rPr>
                <w:rFonts w:ascii="Times New Roman" w:hAnsi="Times New Roman"/>
                <w:sz w:val="20"/>
                <w:szCs w:val="20"/>
              </w:rPr>
              <w:t>ё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т для выплаты субсидии;</w:t>
            </w:r>
          </w:p>
          <w:p w14:paraId="102C61B6" w14:textId="3ECBF47A" w:rsidR="001529EC" w:rsidRPr="00563D9B" w:rsidRDefault="001529EC" w:rsidP="001C484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оплату и получение комбикорма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(кассовые чеки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платёжные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поручения и</w:t>
            </w:r>
            <w:r w:rsidR="00563D9B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накладные);</w:t>
            </w:r>
          </w:p>
          <w:p w14:paraId="11AD3ACB" w14:textId="51CCB355" w:rsidR="001529EC" w:rsidRPr="00563D9B" w:rsidRDefault="001529EC" w:rsidP="001C484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справка из администрации сельского (городского) поселения по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месту нахождения крестьянского (фермерского) хозяйства о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количестве скота на начало и конец отч</w:t>
            </w:r>
            <w:r w:rsidR="00563D9B">
              <w:rPr>
                <w:rFonts w:ascii="Times New Roman" w:hAnsi="Times New Roman"/>
                <w:sz w:val="20"/>
                <w:szCs w:val="20"/>
              </w:rPr>
              <w:t>ё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тного квартала;</w:t>
            </w:r>
          </w:p>
          <w:p w14:paraId="592F97EC" w14:textId="14D78E6E" w:rsidR="00874D26" w:rsidRPr="00563D9B" w:rsidRDefault="001529EC" w:rsidP="001C484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выписка из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похозяйственной книги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об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учёте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личного подсобного хозяйства гражданина, ведущего личное подсобное хозяйство, на начало и конец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отчётного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квартала.</w:t>
            </w:r>
          </w:p>
        </w:tc>
      </w:tr>
      <w:tr w:rsidR="00E63A52" w:rsidRPr="00563D9B" w14:paraId="69377E91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787DC27B" w14:textId="7777B55B" w:rsidR="00E63A52" w:rsidRPr="00563D9B" w:rsidRDefault="00874D26" w:rsidP="001C48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орядок отзыва заявки участником отбора, порядок возврата заявки участнику отбора, определяющий в</w:t>
            </w:r>
            <w:r w:rsid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 числе основания для возврата заявок участнику отбора, порядок внесения изменений в заявку участником отбора в соотве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тствии с</w:t>
            </w:r>
            <w:r w:rsid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пунктом 2. 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Порядка</w:t>
            </w:r>
          </w:p>
        </w:tc>
        <w:tc>
          <w:tcPr>
            <w:tcW w:w="6100" w:type="dxa"/>
            <w:shd w:val="clear" w:color="auto" w:fill="auto"/>
          </w:tcPr>
          <w:p w14:paraId="0B9AE5BE" w14:textId="27B400B7" w:rsidR="00675FC9" w:rsidRPr="00563D9B" w:rsidRDefault="00675FC9" w:rsidP="001C48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отбора вправе отозвать заявку в течение срока при</w:t>
            </w:r>
            <w:r w:rsidR="001C4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 заявок путем направления в уполномоченный орган соответствующего заявления. Отозванные заявки не учитываются при определении количества заявок, представленных на участие в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отборе.</w:t>
            </w:r>
          </w:p>
          <w:p w14:paraId="506C63A5" w14:textId="3E0999CB" w:rsidR="008D4854" w:rsidRPr="00563D9B" w:rsidRDefault="00675FC9" w:rsidP="001C48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Внесение изменений в заявку осуществляется </w:t>
            </w:r>
            <w:r w:rsidR="00563D9B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путём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отзыва и</w:t>
            </w:r>
            <w:r w:rsid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подачи новой заявки в течение срока приема заявок.</w:t>
            </w:r>
          </w:p>
        </w:tc>
      </w:tr>
      <w:tr w:rsidR="00621969" w:rsidRPr="00563D9B" w14:paraId="2419F2D6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10FF6169" w14:textId="77777777" w:rsidR="00621969" w:rsidRPr="00563D9B" w:rsidRDefault="00874D26" w:rsidP="001C48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равила рассмотрения и оценки заявок участников отбора в соответствии с пунктом </w:t>
            </w:r>
            <w:r w:rsidR="005D75AB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Порядка 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приложениями к Порядк</w:t>
            </w:r>
            <w:r w:rsidR="007245CE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100" w:type="dxa"/>
            <w:shd w:val="clear" w:color="auto" w:fill="auto"/>
          </w:tcPr>
          <w:p w14:paraId="3048BFBA" w14:textId="77777777" w:rsidR="00621969" w:rsidRPr="00563D9B" w:rsidRDefault="008D4854" w:rsidP="001C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</w:t>
            </w:r>
            <w:r w:rsidR="001E0B97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обом отбора получателей субсидии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является запрос предложений (заявок).</w:t>
            </w:r>
          </w:p>
          <w:p w14:paraId="71F02074" w14:textId="7FBB1444" w:rsidR="008D4854" w:rsidRPr="00563D9B" w:rsidRDefault="00675FC9" w:rsidP="001C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заявок, рассмотрение заявок, определение победителей отбора осуществляются уполномоченным органом, который осуществляет проверку представленных участником отбора заявок и достоверности сведений, содержащихся в заявках, </w:t>
            </w:r>
            <w:r w:rsidR="00563D9B"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путём</w:t>
            </w: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их</w:t>
            </w:r>
            <w:r w:rsid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сопоставления между собой и принимает решение об отклонении заявки участника отбора, предоставлении субсидии или об отказе в</w:t>
            </w:r>
            <w:r w:rsid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предоставлении субсидии в</w:t>
            </w:r>
            <w:r w:rsidR="001C4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срок, не превышающий 10 рабочих дней с даты окончания подачи (приема) заявок.</w:t>
            </w:r>
          </w:p>
        </w:tc>
      </w:tr>
      <w:tr w:rsidR="00E63A52" w:rsidRPr="00563D9B" w14:paraId="40572D59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1285B66A" w14:textId="77777777" w:rsidR="00E63A52" w:rsidRPr="00563D9B" w:rsidRDefault="00874D26" w:rsidP="001C48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63A52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6100" w:type="dxa"/>
            <w:shd w:val="clear" w:color="auto" w:fill="auto"/>
          </w:tcPr>
          <w:p w14:paraId="2EB3BC9A" w14:textId="77777777" w:rsidR="00E63A52" w:rsidRPr="00563D9B" w:rsidRDefault="00675FC9" w:rsidP="001C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Разъяснения положений информации о проведении отбора предоставляются в течение срока приема заявки по письменному обращению участника отбора в течение пяти рабочих дней с даты регистрации соответствующего обращения.</w:t>
            </w:r>
          </w:p>
        </w:tc>
      </w:tr>
      <w:tr w:rsidR="004807F2" w:rsidRPr="00563D9B" w14:paraId="67B1F44D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6B737B28" w14:textId="77777777" w:rsidR="004807F2" w:rsidRPr="00563D9B" w:rsidRDefault="004807F2" w:rsidP="001C4848">
            <w:pPr>
              <w:pStyle w:val="a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для отклонения заявок</w:t>
            </w:r>
          </w:p>
        </w:tc>
        <w:tc>
          <w:tcPr>
            <w:tcW w:w="6100" w:type="dxa"/>
            <w:shd w:val="clear" w:color="auto" w:fill="auto"/>
          </w:tcPr>
          <w:p w14:paraId="4848A6D7" w14:textId="77777777" w:rsidR="006E627E" w:rsidRPr="00563D9B" w:rsidRDefault="006E627E" w:rsidP="001C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Основанием для отказа в заключении Договора является:</w:t>
            </w:r>
          </w:p>
          <w:p w14:paraId="098F67B0" w14:textId="1D06B389" w:rsidR="009C68E6" w:rsidRPr="00563D9B" w:rsidRDefault="006E627E" w:rsidP="001C484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8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несоответствие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получателя критериям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, указанным в пункте 2.1.</w:t>
            </w:r>
            <w:r w:rsidR="001C4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и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условиям, указанным в пункте 3.1.</w:t>
            </w:r>
            <w:r w:rsidR="00F10EF6" w:rsidRPr="00563D9B">
              <w:rPr>
                <w:rFonts w:ascii="Times New Roman" w:hAnsi="Times New Roman"/>
                <w:sz w:val="20"/>
                <w:szCs w:val="20"/>
              </w:rPr>
              <w:t>2.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настоящего Порядка, или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непредставление (предоставление не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в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полном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объёме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) указанных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документов;</w:t>
            </w:r>
          </w:p>
          <w:p w14:paraId="263562F2" w14:textId="74F5595A" w:rsidR="006E627E" w:rsidRPr="00563D9B" w:rsidRDefault="006E627E" w:rsidP="001C484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8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недостоверность представленной получателем субсидии информации;</w:t>
            </w:r>
          </w:p>
          <w:p w14:paraId="69219369" w14:textId="7423CA53" w:rsidR="006E627E" w:rsidRPr="00563D9B" w:rsidRDefault="00F10EF6" w:rsidP="001C4848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9B">
              <w:rPr>
                <w:rFonts w:ascii="Times New Roman" w:hAnsi="Times New Roman"/>
                <w:sz w:val="20"/>
                <w:szCs w:val="20"/>
              </w:rPr>
              <w:t>Основанием для отказа в в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>ыплат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е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 xml:space="preserve"> субсидии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является неполное предоставление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 xml:space="preserve"> получателем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субсидий документов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>, установленных настоящим Порядком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8E6" w:rsidRPr="00563D9B">
              <w:rPr>
                <w:rFonts w:ascii="Times New Roman" w:hAnsi="Times New Roman"/>
                <w:sz w:val="20"/>
                <w:szCs w:val="20"/>
              </w:rPr>
              <w:t>п.3.2.5 и недостоверность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 xml:space="preserve"> представленной получателем субсидии информации.</w:t>
            </w:r>
          </w:p>
          <w:p w14:paraId="7BE3A806" w14:textId="14E5506A" w:rsidR="004807F2" w:rsidRPr="00563D9B" w:rsidRDefault="006E627E" w:rsidP="001C484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563D9B">
              <w:rPr>
                <w:rFonts w:ascii="Times New Roman" w:hAnsi="Times New Roman" w:cs="Times New Roman"/>
              </w:rPr>
              <w:t>Отказ не препятствует повторной подаче документов после устранения причины отказа.</w:t>
            </w:r>
          </w:p>
        </w:tc>
      </w:tr>
      <w:tr w:rsidR="004807F2" w:rsidRPr="00563D9B" w14:paraId="52C30750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30F60D35" w14:textId="77777777" w:rsidR="004807F2" w:rsidRPr="00563D9B" w:rsidRDefault="004807F2" w:rsidP="001C48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 признания победителя отбора уклонившимся от заключения соглашения в соответствии с пунктом 3.1 Порядка</w:t>
            </w:r>
          </w:p>
        </w:tc>
        <w:tc>
          <w:tcPr>
            <w:tcW w:w="6100" w:type="dxa"/>
            <w:shd w:val="clear" w:color="auto" w:fill="auto"/>
          </w:tcPr>
          <w:p w14:paraId="6A657EEC" w14:textId="2A10EE47" w:rsidR="004807F2" w:rsidRPr="00563D9B" w:rsidRDefault="004807F2" w:rsidP="001C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случае если победитель отбора в указанный срок не заключает с</w:t>
            </w:r>
            <w:r w:rsidR="001C4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0EF6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администрацией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627E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он признается уклонившимся от</w:t>
            </w:r>
            <w:r w:rsidR="001C4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заключения </w:t>
            </w:r>
            <w:r w:rsidR="006E627E"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807F2" w:rsidRPr="00563D9B" w14:paraId="5B00C1D4" w14:textId="77777777" w:rsidTr="001C4848">
        <w:trPr>
          <w:jc w:val="center"/>
        </w:trPr>
        <w:tc>
          <w:tcPr>
            <w:tcW w:w="3539" w:type="dxa"/>
            <w:shd w:val="clear" w:color="auto" w:fill="auto"/>
          </w:tcPr>
          <w:p w14:paraId="1EFC7144" w14:textId="31C994BA" w:rsidR="004807F2" w:rsidRPr="00563D9B" w:rsidRDefault="004807F2" w:rsidP="001C48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размещения протокола подведения итогов отбора (документа об итогах проведения отбора) на официальном сайте в сети «Интернет», которые не могут быть позднее 14-го календарного дня, следующего за дн</w:t>
            </w:r>
            <w:r w:rsidR="001C4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563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определения победителя отбора</w:t>
            </w:r>
          </w:p>
        </w:tc>
        <w:tc>
          <w:tcPr>
            <w:tcW w:w="6100" w:type="dxa"/>
            <w:shd w:val="clear" w:color="auto" w:fill="auto"/>
          </w:tcPr>
          <w:p w14:paraId="5591F214" w14:textId="0559A0C4" w:rsidR="004807F2" w:rsidRPr="00563D9B" w:rsidRDefault="004807F2" w:rsidP="001C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3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Протокол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о подведении итогов отбора размещается на </w:t>
            </w:r>
            <w:r w:rsidRPr="00563D9B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официальном сайте администрации</w:t>
            </w:r>
            <w:r w:rsidR="006E627E" w:rsidRPr="00563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E627E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Тихвинский </w:t>
            </w:r>
            <w:r w:rsidR="009C68E6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</w:t>
            </w:r>
            <w:r w:rsidR="006E627E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Ленинградской области, 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https://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admtih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13CF" w:rsidRPr="00563D9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r w:rsidR="006E627E" w:rsidRPr="00563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в сети 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«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3713CF" w:rsidRPr="00563D9B">
              <w:rPr>
                <w:rFonts w:ascii="Times New Roman" w:hAnsi="Times New Roman"/>
                <w:sz w:val="20"/>
                <w:szCs w:val="20"/>
              </w:rPr>
              <w:t>»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1C48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63D9B">
              <w:rPr>
                <w:rFonts w:ascii="Times New Roman" w:hAnsi="Times New Roman"/>
                <w:sz w:val="20"/>
                <w:szCs w:val="20"/>
              </w:rPr>
              <w:t>течении 5 пяти дней</w:t>
            </w:r>
          </w:p>
        </w:tc>
      </w:tr>
    </w:tbl>
    <w:p w14:paraId="4718D6AE" w14:textId="77777777" w:rsidR="004C0189" w:rsidRPr="001E0B97" w:rsidRDefault="004C0189" w:rsidP="003713CF">
      <w:pPr>
        <w:spacing w:after="120" w:line="240" w:lineRule="auto"/>
      </w:pPr>
    </w:p>
    <w:sectPr w:rsidR="004C0189" w:rsidRPr="001E0B97" w:rsidSect="001C4848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F3B8" w14:textId="77777777" w:rsidR="001C4848" w:rsidRDefault="001C4848" w:rsidP="001C4848">
      <w:pPr>
        <w:spacing w:after="0" w:line="240" w:lineRule="auto"/>
      </w:pPr>
      <w:r>
        <w:separator/>
      </w:r>
    </w:p>
  </w:endnote>
  <w:endnote w:type="continuationSeparator" w:id="0">
    <w:p w14:paraId="3710D3F4" w14:textId="77777777" w:rsidR="001C4848" w:rsidRDefault="001C4848" w:rsidP="001C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2C10" w14:textId="77777777" w:rsidR="001C4848" w:rsidRDefault="001C4848" w:rsidP="001C4848">
      <w:pPr>
        <w:spacing w:after="0" w:line="240" w:lineRule="auto"/>
      </w:pPr>
      <w:r>
        <w:separator/>
      </w:r>
    </w:p>
  </w:footnote>
  <w:footnote w:type="continuationSeparator" w:id="0">
    <w:p w14:paraId="2A36C727" w14:textId="77777777" w:rsidR="001C4848" w:rsidRDefault="001C4848" w:rsidP="001C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345616"/>
      <w:docPartObj>
        <w:docPartGallery w:val="Page Numbers (Top of Page)"/>
        <w:docPartUnique/>
      </w:docPartObj>
    </w:sdtPr>
    <w:sdtContent>
      <w:p w14:paraId="7A8DB6EB" w14:textId="44D4CCC6" w:rsidR="001C4848" w:rsidRDefault="001C48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1AE7"/>
    <w:multiLevelType w:val="hybridMultilevel"/>
    <w:tmpl w:val="7506FD6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14A0"/>
    <w:multiLevelType w:val="hybridMultilevel"/>
    <w:tmpl w:val="E126340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620"/>
    <w:multiLevelType w:val="hybridMultilevel"/>
    <w:tmpl w:val="7850F60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7314"/>
    <w:multiLevelType w:val="hybridMultilevel"/>
    <w:tmpl w:val="090A1DC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124"/>
    <w:multiLevelType w:val="hybridMultilevel"/>
    <w:tmpl w:val="DE2019DC"/>
    <w:lvl w:ilvl="0" w:tplc="B3C2BB9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DA00104"/>
    <w:multiLevelType w:val="hybridMultilevel"/>
    <w:tmpl w:val="453A5386"/>
    <w:lvl w:ilvl="0" w:tplc="B3C2BB9A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0A7444"/>
    <w:multiLevelType w:val="hybridMultilevel"/>
    <w:tmpl w:val="46F6B67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4"/>
    <w:rsid w:val="0000248B"/>
    <w:rsid w:val="00015B65"/>
    <w:rsid w:val="00023F87"/>
    <w:rsid w:val="000300D9"/>
    <w:rsid w:val="000668DF"/>
    <w:rsid w:val="00072541"/>
    <w:rsid w:val="00094501"/>
    <w:rsid w:val="00094A21"/>
    <w:rsid w:val="001138E0"/>
    <w:rsid w:val="0011561A"/>
    <w:rsid w:val="00130900"/>
    <w:rsid w:val="001529EC"/>
    <w:rsid w:val="0018655D"/>
    <w:rsid w:val="00195828"/>
    <w:rsid w:val="001967C6"/>
    <w:rsid w:val="001A6341"/>
    <w:rsid w:val="001B74F9"/>
    <w:rsid w:val="001C4848"/>
    <w:rsid w:val="001D7777"/>
    <w:rsid w:val="001E0B97"/>
    <w:rsid w:val="00210C69"/>
    <w:rsid w:val="00254250"/>
    <w:rsid w:val="002615BD"/>
    <w:rsid w:val="00280543"/>
    <w:rsid w:val="002857E3"/>
    <w:rsid w:val="002914A0"/>
    <w:rsid w:val="002A47A8"/>
    <w:rsid w:val="002B3D76"/>
    <w:rsid w:val="002B6039"/>
    <w:rsid w:val="002C4B42"/>
    <w:rsid w:val="002D1E8E"/>
    <w:rsid w:val="002D45DA"/>
    <w:rsid w:val="002E4486"/>
    <w:rsid w:val="003071B2"/>
    <w:rsid w:val="003122E3"/>
    <w:rsid w:val="00315F03"/>
    <w:rsid w:val="00344E4E"/>
    <w:rsid w:val="003713CF"/>
    <w:rsid w:val="003B695F"/>
    <w:rsid w:val="003C108D"/>
    <w:rsid w:val="0042512A"/>
    <w:rsid w:val="004807F2"/>
    <w:rsid w:val="004A642F"/>
    <w:rsid w:val="004C0189"/>
    <w:rsid w:val="004F2BD8"/>
    <w:rsid w:val="004F3F14"/>
    <w:rsid w:val="00504909"/>
    <w:rsid w:val="00536946"/>
    <w:rsid w:val="00543377"/>
    <w:rsid w:val="00555CCF"/>
    <w:rsid w:val="00563D9B"/>
    <w:rsid w:val="00576443"/>
    <w:rsid w:val="00591658"/>
    <w:rsid w:val="005B1F94"/>
    <w:rsid w:val="005C43E7"/>
    <w:rsid w:val="005D75AB"/>
    <w:rsid w:val="005E2207"/>
    <w:rsid w:val="00606E0D"/>
    <w:rsid w:val="00621969"/>
    <w:rsid w:val="006242EC"/>
    <w:rsid w:val="00636E2D"/>
    <w:rsid w:val="006515C9"/>
    <w:rsid w:val="0065450A"/>
    <w:rsid w:val="00660343"/>
    <w:rsid w:val="00675FC9"/>
    <w:rsid w:val="00693F7E"/>
    <w:rsid w:val="006A714B"/>
    <w:rsid w:val="006B2512"/>
    <w:rsid w:val="006E3A8B"/>
    <w:rsid w:val="006E516C"/>
    <w:rsid w:val="006E627E"/>
    <w:rsid w:val="006F3FB7"/>
    <w:rsid w:val="00713A29"/>
    <w:rsid w:val="00722376"/>
    <w:rsid w:val="00724446"/>
    <w:rsid w:val="007245CE"/>
    <w:rsid w:val="00745838"/>
    <w:rsid w:val="00784384"/>
    <w:rsid w:val="007D5557"/>
    <w:rsid w:val="007D7F69"/>
    <w:rsid w:val="00811F8A"/>
    <w:rsid w:val="008132C5"/>
    <w:rsid w:val="00824943"/>
    <w:rsid w:val="00837D90"/>
    <w:rsid w:val="008628E3"/>
    <w:rsid w:val="00874D26"/>
    <w:rsid w:val="008C31A6"/>
    <w:rsid w:val="008D4854"/>
    <w:rsid w:val="008E6E78"/>
    <w:rsid w:val="008F42C1"/>
    <w:rsid w:val="008F4AA3"/>
    <w:rsid w:val="00922793"/>
    <w:rsid w:val="0094120F"/>
    <w:rsid w:val="0095628F"/>
    <w:rsid w:val="00963581"/>
    <w:rsid w:val="00982FE6"/>
    <w:rsid w:val="00985748"/>
    <w:rsid w:val="009A2E8A"/>
    <w:rsid w:val="009B18DC"/>
    <w:rsid w:val="009B3019"/>
    <w:rsid w:val="009C4CE1"/>
    <w:rsid w:val="009C68E6"/>
    <w:rsid w:val="009F36C9"/>
    <w:rsid w:val="00A35FF8"/>
    <w:rsid w:val="00A52CE5"/>
    <w:rsid w:val="00A70B82"/>
    <w:rsid w:val="00A92F26"/>
    <w:rsid w:val="00AB231E"/>
    <w:rsid w:val="00AD29A0"/>
    <w:rsid w:val="00AD7CB0"/>
    <w:rsid w:val="00B553DF"/>
    <w:rsid w:val="00B705CE"/>
    <w:rsid w:val="00B718FE"/>
    <w:rsid w:val="00B72B5D"/>
    <w:rsid w:val="00B809C5"/>
    <w:rsid w:val="00B91DF3"/>
    <w:rsid w:val="00B92A68"/>
    <w:rsid w:val="00B941D4"/>
    <w:rsid w:val="00BA591E"/>
    <w:rsid w:val="00BC0AE1"/>
    <w:rsid w:val="00BC182B"/>
    <w:rsid w:val="00BE588E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477EE"/>
    <w:rsid w:val="00D52672"/>
    <w:rsid w:val="00D57BD4"/>
    <w:rsid w:val="00D67EB9"/>
    <w:rsid w:val="00D86301"/>
    <w:rsid w:val="00DB477E"/>
    <w:rsid w:val="00DD5F3A"/>
    <w:rsid w:val="00DF4FBF"/>
    <w:rsid w:val="00E1302D"/>
    <w:rsid w:val="00E240D9"/>
    <w:rsid w:val="00E46489"/>
    <w:rsid w:val="00E63A52"/>
    <w:rsid w:val="00E7209E"/>
    <w:rsid w:val="00E74760"/>
    <w:rsid w:val="00E77F6D"/>
    <w:rsid w:val="00EA34AC"/>
    <w:rsid w:val="00ED35C0"/>
    <w:rsid w:val="00ED6A32"/>
    <w:rsid w:val="00EF687A"/>
    <w:rsid w:val="00F10EF6"/>
    <w:rsid w:val="00F36D4D"/>
    <w:rsid w:val="00F82C12"/>
    <w:rsid w:val="00F8583C"/>
    <w:rsid w:val="00F85C1D"/>
    <w:rsid w:val="00FD62D8"/>
    <w:rsid w:val="00FD740B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0CDCFAF"/>
  <w15:chartTrackingRefBased/>
  <w15:docId w15:val="{AD456687-893F-4185-B013-DD1893B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2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1C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484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C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8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Боярчик</dc:creator>
  <cp:keywords/>
  <cp:lastModifiedBy>Мельников Александр Геннадьевич</cp:lastModifiedBy>
  <cp:revision>3</cp:revision>
  <cp:lastPrinted>2024-04-22T16:13:00Z</cp:lastPrinted>
  <dcterms:created xsi:type="dcterms:W3CDTF">2024-05-03T13:36:00Z</dcterms:created>
  <dcterms:modified xsi:type="dcterms:W3CDTF">2024-05-03T16:44:00Z</dcterms:modified>
</cp:coreProperties>
</file>