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55D" w:rsidRPr="008C7E12" w:rsidRDefault="002A6324" w:rsidP="002A6324">
      <w:pPr>
        <w:tabs>
          <w:tab w:val="left" w:pos="6936"/>
        </w:tabs>
        <w:ind w:left="6096"/>
        <w:rPr>
          <w:sz w:val="24"/>
          <w:szCs w:val="24"/>
        </w:rPr>
      </w:pPr>
      <w:bookmarkStart w:id="0" w:name="_GoBack"/>
      <w:bookmarkEnd w:id="0"/>
      <w:r w:rsidRPr="008C7E12">
        <w:rPr>
          <w:sz w:val="24"/>
          <w:szCs w:val="24"/>
        </w:rPr>
        <w:t>Приложение №</w:t>
      </w:r>
      <w:r w:rsidRPr="008C7E12">
        <w:rPr>
          <w:sz w:val="24"/>
          <w:szCs w:val="24"/>
          <w:lang w:val="en-US"/>
        </w:rPr>
        <w:t> </w:t>
      </w:r>
      <w:r w:rsidR="0048255D" w:rsidRPr="008C7E12">
        <w:rPr>
          <w:sz w:val="24"/>
          <w:szCs w:val="24"/>
        </w:rPr>
        <w:t>2</w:t>
      </w:r>
    </w:p>
    <w:p w:rsidR="0048255D" w:rsidRPr="008C7E12" w:rsidRDefault="0048255D" w:rsidP="002A6324">
      <w:pPr>
        <w:ind w:left="6096"/>
        <w:rPr>
          <w:sz w:val="24"/>
          <w:szCs w:val="24"/>
        </w:rPr>
      </w:pPr>
      <w:r w:rsidRPr="008C7E12">
        <w:rPr>
          <w:sz w:val="24"/>
          <w:szCs w:val="24"/>
        </w:rPr>
        <w:t>к аукционной документации</w:t>
      </w:r>
    </w:p>
    <w:p w:rsidR="0048255D" w:rsidRPr="008C7E12" w:rsidRDefault="0048255D" w:rsidP="002A6324">
      <w:pPr>
        <w:ind w:left="6096"/>
        <w:rPr>
          <w:rFonts w:eastAsia="Calibri"/>
          <w:b/>
          <w:sz w:val="24"/>
          <w:szCs w:val="24"/>
        </w:rPr>
      </w:pPr>
    </w:p>
    <w:p w:rsidR="0048255D" w:rsidRPr="008C7E12" w:rsidRDefault="0048255D" w:rsidP="002A6324">
      <w:pPr>
        <w:ind w:left="6096"/>
        <w:rPr>
          <w:rFonts w:eastAsia="Calibri"/>
          <w:b/>
          <w:sz w:val="24"/>
          <w:szCs w:val="24"/>
        </w:rPr>
      </w:pPr>
      <w:r w:rsidRPr="008C7E12">
        <w:rPr>
          <w:rFonts w:eastAsia="Calibri"/>
          <w:b/>
          <w:sz w:val="24"/>
          <w:szCs w:val="24"/>
        </w:rPr>
        <w:t>ПРОЕКТ</w:t>
      </w:r>
    </w:p>
    <w:p w:rsidR="002A6324" w:rsidRPr="008C7E12" w:rsidRDefault="002A6324" w:rsidP="002A6324">
      <w:pPr>
        <w:jc w:val="center"/>
        <w:rPr>
          <w:b/>
          <w:sz w:val="24"/>
          <w:szCs w:val="24"/>
        </w:rPr>
      </w:pPr>
    </w:p>
    <w:p w:rsidR="0048255D" w:rsidRPr="008C7E12" w:rsidRDefault="0048255D" w:rsidP="002A6324">
      <w:pPr>
        <w:jc w:val="center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ДОГОВОР</w:t>
      </w:r>
      <w:r w:rsidR="002A6324" w:rsidRPr="008C7E12">
        <w:rPr>
          <w:b/>
          <w:sz w:val="24"/>
          <w:szCs w:val="24"/>
        </w:rPr>
        <w:t xml:space="preserve"> </w:t>
      </w:r>
      <w:r w:rsidR="002A6324" w:rsidRPr="008C7E12">
        <w:rPr>
          <w:b/>
          <w:sz w:val="24"/>
          <w:szCs w:val="24"/>
        </w:rPr>
        <w:br/>
      </w:r>
      <w:r w:rsidRPr="008C7E12">
        <w:rPr>
          <w:b/>
          <w:sz w:val="24"/>
          <w:szCs w:val="24"/>
        </w:rPr>
        <w:t>КУПЛИ-ПРОДАЖИ ЗЕМЕЛЬНОГО УЧАСТКА</w:t>
      </w:r>
    </w:p>
    <w:p w:rsidR="0048255D" w:rsidRPr="008C7E12" w:rsidRDefault="0048255D" w:rsidP="002A6324">
      <w:pPr>
        <w:jc w:val="center"/>
        <w:rPr>
          <w:b/>
          <w:sz w:val="24"/>
          <w:szCs w:val="24"/>
        </w:rPr>
      </w:pPr>
    </w:p>
    <w:p w:rsidR="0048255D" w:rsidRPr="008C7E12" w:rsidRDefault="007B0847" w:rsidP="007B0847">
      <w:pPr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г. Тихвин</w:t>
      </w:r>
      <w:r w:rsidRPr="008C7E12">
        <w:rPr>
          <w:b/>
          <w:sz w:val="24"/>
          <w:szCs w:val="24"/>
        </w:rPr>
        <w:tab/>
      </w:r>
      <w:r w:rsidRPr="008C7E12">
        <w:rPr>
          <w:b/>
          <w:sz w:val="24"/>
          <w:szCs w:val="24"/>
        </w:rPr>
        <w:tab/>
      </w:r>
      <w:r w:rsidRPr="008C7E12">
        <w:rPr>
          <w:b/>
          <w:sz w:val="24"/>
          <w:szCs w:val="24"/>
        </w:rPr>
        <w:tab/>
      </w:r>
      <w:r w:rsidRPr="008C7E12">
        <w:rPr>
          <w:b/>
          <w:sz w:val="24"/>
          <w:szCs w:val="24"/>
        </w:rPr>
        <w:tab/>
      </w:r>
      <w:r w:rsidRPr="008C7E12">
        <w:rPr>
          <w:b/>
          <w:sz w:val="24"/>
          <w:szCs w:val="24"/>
        </w:rPr>
        <w:tab/>
      </w:r>
      <w:r w:rsidRPr="008C7E12">
        <w:rPr>
          <w:b/>
          <w:sz w:val="24"/>
          <w:szCs w:val="24"/>
        </w:rPr>
        <w:tab/>
      </w:r>
      <w:r w:rsidRPr="008C7E12">
        <w:rPr>
          <w:b/>
          <w:sz w:val="24"/>
          <w:szCs w:val="24"/>
        </w:rPr>
        <w:tab/>
        <w:t xml:space="preserve">  </w:t>
      </w:r>
      <w:r w:rsidR="0048255D" w:rsidRPr="008C7E12">
        <w:rPr>
          <w:b/>
          <w:sz w:val="24"/>
          <w:szCs w:val="24"/>
        </w:rPr>
        <w:t>Регистрационный №</w:t>
      </w:r>
      <w:r w:rsidRPr="008C7E12">
        <w:rPr>
          <w:b/>
          <w:sz w:val="24"/>
          <w:szCs w:val="24"/>
          <w:lang w:val="en-US"/>
        </w:rPr>
        <w:t> </w:t>
      </w:r>
      <w:r w:rsidR="0048255D" w:rsidRPr="008C7E12">
        <w:rPr>
          <w:b/>
          <w:sz w:val="24"/>
          <w:szCs w:val="24"/>
        </w:rPr>
        <w:t>_______</w:t>
      </w:r>
    </w:p>
    <w:p w:rsidR="0048255D" w:rsidRPr="008C7E12" w:rsidRDefault="0048255D" w:rsidP="007B0847">
      <w:pPr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Ленинградская область</w:t>
      </w:r>
      <w:r w:rsidR="007B0847" w:rsidRPr="008C7E12">
        <w:rPr>
          <w:b/>
          <w:sz w:val="24"/>
          <w:szCs w:val="24"/>
        </w:rPr>
        <w:tab/>
      </w:r>
      <w:r w:rsidR="007B0847" w:rsidRPr="008C7E12">
        <w:rPr>
          <w:b/>
          <w:sz w:val="24"/>
          <w:szCs w:val="24"/>
        </w:rPr>
        <w:tab/>
      </w:r>
      <w:r w:rsidR="007B0847" w:rsidRPr="008C7E12">
        <w:rPr>
          <w:b/>
          <w:sz w:val="24"/>
          <w:szCs w:val="24"/>
        </w:rPr>
        <w:tab/>
      </w:r>
      <w:r w:rsidR="007B0847" w:rsidRPr="008C7E12">
        <w:rPr>
          <w:b/>
          <w:sz w:val="24"/>
          <w:szCs w:val="24"/>
        </w:rPr>
        <w:tab/>
      </w:r>
      <w:r w:rsidR="007B0847" w:rsidRPr="008C7E12">
        <w:rPr>
          <w:b/>
          <w:sz w:val="24"/>
          <w:szCs w:val="24"/>
        </w:rPr>
        <w:tab/>
      </w:r>
      <w:r w:rsidR="00207855" w:rsidRPr="008C7E12">
        <w:rPr>
          <w:b/>
          <w:sz w:val="24"/>
          <w:szCs w:val="24"/>
        </w:rPr>
        <w:t xml:space="preserve">  </w:t>
      </w:r>
      <w:r w:rsidRPr="008C7E12">
        <w:rPr>
          <w:b/>
          <w:sz w:val="24"/>
          <w:szCs w:val="24"/>
        </w:rPr>
        <w:t>от «___» _________20___ года</w:t>
      </w:r>
    </w:p>
    <w:p w:rsidR="0048255D" w:rsidRPr="008C7E12" w:rsidRDefault="0048255D" w:rsidP="00207855">
      <w:pPr>
        <w:ind w:firstLine="709"/>
        <w:rPr>
          <w:sz w:val="24"/>
          <w:szCs w:val="24"/>
        </w:rPr>
      </w:pPr>
    </w:p>
    <w:p w:rsidR="0048255D" w:rsidRPr="008C7E12" w:rsidRDefault="0048255D" w:rsidP="00207855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>Администрация Тихвинского района (ОГРН 1054701512095, ИНН 4715015877, адрес (место нахождения): 187556, Ленинградская область, Тихвинский муниципальный район, Тихвинское городское поселение, город Тихвин, 4 микрорайон, дом 42), в лице ____</w:t>
      </w:r>
      <w:r w:rsidR="00207855" w:rsidRPr="008C7E12">
        <w:rPr>
          <w:sz w:val="24"/>
          <w:szCs w:val="24"/>
        </w:rPr>
        <w:t>_________________</w:t>
      </w:r>
      <w:r w:rsidRPr="008C7E12">
        <w:rPr>
          <w:sz w:val="24"/>
          <w:szCs w:val="24"/>
        </w:rPr>
        <w:t>____________,</w:t>
      </w:r>
      <w:r w:rsidRPr="008C7E12">
        <w:rPr>
          <w:b/>
          <w:sz w:val="24"/>
          <w:szCs w:val="24"/>
        </w:rPr>
        <w:t xml:space="preserve"> </w:t>
      </w:r>
      <w:r w:rsidRPr="008C7E12">
        <w:rPr>
          <w:sz w:val="24"/>
          <w:szCs w:val="24"/>
        </w:rPr>
        <w:t>действующей (го) на основании ______________</w:t>
      </w:r>
      <w:r w:rsidR="00207855" w:rsidRPr="008C7E12">
        <w:rPr>
          <w:sz w:val="24"/>
          <w:szCs w:val="24"/>
        </w:rPr>
        <w:t>__________</w:t>
      </w:r>
      <w:r w:rsidRPr="008C7E12">
        <w:rPr>
          <w:sz w:val="24"/>
          <w:szCs w:val="24"/>
        </w:rPr>
        <w:t xml:space="preserve">________, именуемая в дальнейшем «ПРОДАВЕЦ» с одной стороны и </w:t>
      </w:r>
    </w:p>
    <w:p w:rsidR="0048255D" w:rsidRPr="008C7E12" w:rsidRDefault="0048255D" w:rsidP="00207855">
      <w:pPr>
        <w:ind w:firstLine="709"/>
        <w:rPr>
          <w:sz w:val="24"/>
          <w:szCs w:val="24"/>
        </w:rPr>
      </w:pPr>
      <w:r w:rsidRPr="008C7E12">
        <w:rPr>
          <w:b/>
          <w:bCs/>
          <w:i/>
          <w:sz w:val="24"/>
          <w:szCs w:val="24"/>
        </w:rPr>
        <w:t xml:space="preserve">гражданин </w:t>
      </w:r>
      <w:r w:rsidRPr="008C7E12">
        <w:rPr>
          <w:bCs/>
          <w:i/>
          <w:sz w:val="24"/>
          <w:szCs w:val="24"/>
        </w:rPr>
        <w:t>(ФИО</w:t>
      </w:r>
      <w:r w:rsidRPr="008C7E12">
        <w:rPr>
          <w:i/>
          <w:sz w:val="24"/>
          <w:szCs w:val="24"/>
        </w:rPr>
        <w:t>, дата рождения, паспорт, место жительства)</w:t>
      </w:r>
      <w:r w:rsidR="00207855" w:rsidRPr="008C7E12">
        <w:rPr>
          <w:sz w:val="24"/>
          <w:szCs w:val="24"/>
        </w:rPr>
        <w:t xml:space="preserve"> именуемый в</w:t>
      </w:r>
      <w:r w:rsidR="00207855" w:rsidRPr="008C7E12">
        <w:rPr>
          <w:sz w:val="24"/>
          <w:szCs w:val="24"/>
          <w:lang w:val="en-US"/>
        </w:rPr>
        <w:t> </w:t>
      </w:r>
      <w:r w:rsidRPr="008C7E12">
        <w:rPr>
          <w:sz w:val="24"/>
          <w:szCs w:val="24"/>
        </w:rPr>
        <w:t xml:space="preserve">дальнейшем «ПОКУПАТЕЛЬ», с другой стороны (далее - Стороны), </w:t>
      </w:r>
    </w:p>
    <w:p w:rsidR="0048255D" w:rsidRPr="008C7E12" w:rsidRDefault="0048255D" w:rsidP="00207855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>по результатам электронного аукциона (Протокол №</w:t>
      </w:r>
      <w:r w:rsidR="00486A5E" w:rsidRPr="008C7E12">
        <w:rPr>
          <w:sz w:val="24"/>
          <w:szCs w:val="24"/>
          <w:lang w:val="en-US"/>
        </w:rPr>
        <w:t> </w:t>
      </w:r>
      <w:r w:rsidR="00486A5E" w:rsidRPr="008C7E12">
        <w:rPr>
          <w:sz w:val="24"/>
          <w:szCs w:val="24"/>
        </w:rPr>
        <w:t>___________________</w:t>
      </w:r>
      <w:r w:rsidRPr="008C7E12">
        <w:rPr>
          <w:sz w:val="24"/>
          <w:szCs w:val="24"/>
        </w:rPr>
        <w:t>____ от ___________</w:t>
      </w:r>
      <w:r w:rsidR="00486A5E" w:rsidRPr="008C7E12">
        <w:rPr>
          <w:sz w:val="24"/>
          <w:szCs w:val="24"/>
        </w:rPr>
        <w:t xml:space="preserve">______ </w:t>
      </w:r>
      <w:r w:rsidRPr="008C7E12">
        <w:rPr>
          <w:sz w:val="24"/>
          <w:szCs w:val="24"/>
        </w:rPr>
        <w:t>20____</w:t>
      </w:r>
      <w:r w:rsidR="00486A5E" w:rsidRPr="008C7E12">
        <w:rPr>
          <w:sz w:val="24"/>
          <w:szCs w:val="24"/>
        </w:rPr>
        <w:t xml:space="preserve"> </w:t>
      </w:r>
      <w:r w:rsidRPr="008C7E12">
        <w:rPr>
          <w:sz w:val="24"/>
          <w:szCs w:val="24"/>
        </w:rPr>
        <w:t>г.) и в соответствии со статьей 39.12 Земельного кодекса Российской Федерации, на основании абзаца 4 пункта 2 статьи 3.3 Федерального закона от 25 октября 2001 года №</w:t>
      </w:r>
      <w:r w:rsidR="00486A5E" w:rsidRPr="008C7E12">
        <w:rPr>
          <w:sz w:val="24"/>
          <w:szCs w:val="24"/>
          <w:lang w:val="en-US"/>
        </w:rPr>
        <w:t> </w:t>
      </w:r>
      <w:r w:rsidRPr="008C7E12">
        <w:rPr>
          <w:sz w:val="24"/>
          <w:szCs w:val="24"/>
        </w:rPr>
        <w:t>137-ФЗ «О введении в действие Земельного кодекса Российской Федерации», части 3 статьи 30 Устава муниципального образования Тихвинский муниципальный район Ленинградской области, заключили настоящий договор купли-продажи земельного участка (далее – Договор) о нижеследующем: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48255D" w:rsidRPr="008C7E12" w:rsidRDefault="0048255D" w:rsidP="00486A5E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ПРЕДМЕТ ДОГОВОРА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48255D" w:rsidRPr="008C7E12" w:rsidRDefault="0048255D" w:rsidP="00AC13E0">
      <w:pPr>
        <w:numPr>
          <w:ilvl w:val="0"/>
          <w:numId w:val="22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 xml:space="preserve">ПРОДАВЕЦ продает, а ПОКУПАТЕЛЬ покупает на условиях, изложенных в настоящем Договоре земельный участок с кадастровым номером  </w:t>
      </w:r>
      <w:r w:rsidRPr="008C7E12">
        <w:rPr>
          <w:b/>
          <w:sz w:val="24"/>
          <w:szCs w:val="24"/>
        </w:rPr>
        <w:t>47:13:1202013:39</w:t>
      </w:r>
      <w:r w:rsidRPr="008C7E12">
        <w:rPr>
          <w:b/>
          <w:bCs/>
          <w:sz w:val="24"/>
          <w:szCs w:val="24"/>
        </w:rPr>
        <w:t>,</w:t>
      </w:r>
      <w:r w:rsidRPr="008C7E12">
        <w:rPr>
          <w:sz w:val="24"/>
          <w:szCs w:val="24"/>
        </w:rPr>
        <w:t xml:space="preserve"> площадью: </w:t>
      </w:r>
      <w:r w:rsidRPr="008C7E12">
        <w:rPr>
          <w:b/>
          <w:bCs/>
          <w:sz w:val="24"/>
          <w:szCs w:val="24"/>
        </w:rPr>
        <w:t>688</w:t>
      </w:r>
      <w:r w:rsidRPr="008C7E12">
        <w:rPr>
          <w:sz w:val="24"/>
          <w:szCs w:val="24"/>
        </w:rPr>
        <w:t xml:space="preserve"> </w:t>
      </w:r>
      <w:r w:rsidRPr="008C7E12">
        <w:rPr>
          <w:b/>
          <w:bCs/>
          <w:sz w:val="24"/>
          <w:szCs w:val="24"/>
        </w:rPr>
        <w:t xml:space="preserve">квадратных метров, </w:t>
      </w:r>
      <w:r w:rsidRPr="008C7E12">
        <w:rPr>
          <w:sz w:val="24"/>
          <w:szCs w:val="24"/>
        </w:rPr>
        <w:t xml:space="preserve">категорией земель: </w:t>
      </w:r>
      <w:r w:rsidRPr="008C7E12">
        <w:rPr>
          <w:b/>
          <w:sz w:val="24"/>
          <w:szCs w:val="24"/>
        </w:rPr>
        <w:t>земли населенных пунктов</w:t>
      </w:r>
      <w:r w:rsidRPr="008C7E12">
        <w:rPr>
          <w:sz w:val="24"/>
          <w:szCs w:val="24"/>
        </w:rPr>
        <w:t>,</w:t>
      </w:r>
      <w:r w:rsidRPr="008C7E12">
        <w:rPr>
          <w:b/>
          <w:sz w:val="24"/>
          <w:szCs w:val="24"/>
        </w:rPr>
        <w:t xml:space="preserve"> </w:t>
      </w:r>
      <w:r w:rsidRPr="008C7E12">
        <w:rPr>
          <w:sz w:val="24"/>
          <w:szCs w:val="24"/>
        </w:rPr>
        <w:t xml:space="preserve">видом разрешенного использования: </w:t>
      </w:r>
      <w:r w:rsidRPr="008C7E12">
        <w:rPr>
          <w:b/>
          <w:sz w:val="24"/>
          <w:szCs w:val="24"/>
        </w:rPr>
        <w:t>для индивидуального жилищного строительства</w:t>
      </w:r>
      <w:r w:rsidRPr="008C7E12">
        <w:rPr>
          <w:sz w:val="24"/>
          <w:szCs w:val="24"/>
        </w:rPr>
        <w:t xml:space="preserve">, расположенный по адресу: </w:t>
      </w:r>
      <w:r w:rsidRPr="008C7E12">
        <w:rPr>
          <w:b/>
          <w:bCs/>
          <w:sz w:val="24"/>
          <w:szCs w:val="24"/>
        </w:rPr>
        <w:t>Российская Федерация, Ленинградская область, Тихвинский муниципальный район, Тихвинское городское поселение, город Тихвин, улица Ильинская, земельный участок 33</w:t>
      </w:r>
      <w:r w:rsidRPr="008C7E12">
        <w:rPr>
          <w:sz w:val="24"/>
          <w:szCs w:val="24"/>
        </w:rPr>
        <w:t>,</w:t>
      </w:r>
      <w:r w:rsidRPr="008C7E12">
        <w:rPr>
          <w:b/>
          <w:sz w:val="24"/>
          <w:szCs w:val="24"/>
        </w:rPr>
        <w:t xml:space="preserve"> </w:t>
      </w:r>
      <w:r w:rsidRPr="008C7E12">
        <w:rPr>
          <w:sz w:val="24"/>
          <w:szCs w:val="24"/>
        </w:rPr>
        <w:t>в качественном состоянии на момент заключения Договора.</w:t>
      </w:r>
    </w:p>
    <w:p w:rsidR="0048255D" w:rsidRPr="008C7E12" w:rsidRDefault="0048255D" w:rsidP="00207855">
      <w:pPr>
        <w:tabs>
          <w:tab w:val="left" w:pos="780"/>
        </w:tabs>
        <w:ind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>Ограничения использования:</w:t>
      </w:r>
    </w:p>
    <w:p w:rsidR="0048255D" w:rsidRPr="008C7E12" w:rsidRDefault="0048255D" w:rsidP="00207855">
      <w:pPr>
        <w:tabs>
          <w:tab w:val="left" w:pos="780"/>
        </w:tabs>
        <w:ind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 xml:space="preserve">Зоны с особыми условиями использования территорий: </w:t>
      </w:r>
    </w:p>
    <w:p w:rsidR="0048255D" w:rsidRPr="008C7E12" w:rsidRDefault="0048255D" w:rsidP="00107711">
      <w:pPr>
        <w:numPr>
          <w:ilvl w:val="0"/>
          <w:numId w:val="23"/>
        </w:numPr>
        <w:tabs>
          <w:tab w:val="left" w:pos="1134"/>
        </w:tabs>
        <w:ind w:left="0"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>Охранная зона инженерных коммуникаций</w:t>
      </w:r>
    </w:p>
    <w:p w:rsidR="00107711" w:rsidRPr="008C7E12" w:rsidRDefault="0048255D" w:rsidP="00107711">
      <w:pPr>
        <w:numPr>
          <w:ilvl w:val="0"/>
          <w:numId w:val="18"/>
        </w:numPr>
        <w:tabs>
          <w:tab w:val="left" w:pos="1134"/>
        </w:tabs>
        <w:ind w:left="0"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>Охранная зона ВЛ 10 кВ от ТП-36, реестровый номер границы 47:13-6.298 (площадь 62 кв.м);</w:t>
      </w:r>
    </w:p>
    <w:p w:rsidR="0048255D" w:rsidRPr="008C7E12" w:rsidRDefault="0048255D" w:rsidP="00107711">
      <w:pPr>
        <w:numPr>
          <w:ilvl w:val="0"/>
          <w:numId w:val="18"/>
        </w:numPr>
        <w:tabs>
          <w:tab w:val="left" w:pos="1134"/>
        </w:tabs>
        <w:ind w:left="0"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>Охранная зона ВЛ 0,4 кВ от ТП-35, реестровый номер границы 47:13-6.313 (площадь 12 кв.м).</w:t>
      </w:r>
    </w:p>
    <w:p w:rsidR="0048255D" w:rsidRPr="008C7E12" w:rsidRDefault="0048255D" w:rsidP="00107711">
      <w:pPr>
        <w:numPr>
          <w:ilvl w:val="0"/>
          <w:numId w:val="23"/>
        </w:numPr>
        <w:tabs>
          <w:tab w:val="left" w:pos="1134"/>
        </w:tabs>
        <w:ind w:left="0"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>Водоохранная зона:</w:t>
      </w:r>
    </w:p>
    <w:p w:rsidR="0048255D" w:rsidRPr="008C7E12" w:rsidRDefault="0048255D" w:rsidP="00107711">
      <w:pPr>
        <w:numPr>
          <w:ilvl w:val="0"/>
          <w:numId w:val="18"/>
        </w:numPr>
        <w:tabs>
          <w:tab w:val="left" w:pos="1134"/>
        </w:tabs>
        <w:ind w:left="0"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>Водоохранная зона р. Тихвинка, реестровый номер границы 47:00-6.504, (площадь 688 кв.м).</w:t>
      </w:r>
    </w:p>
    <w:p w:rsidR="0048255D" w:rsidRPr="008C7E12" w:rsidRDefault="0048255D" w:rsidP="00207855">
      <w:pPr>
        <w:tabs>
          <w:tab w:val="left" w:pos="780"/>
        </w:tabs>
        <w:ind w:firstLine="709"/>
        <w:rPr>
          <w:rFonts w:eastAsia="Calibri"/>
          <w:sz w:val="24"/>
          <w:szCs w:val="24"/>
        </w:rPr>
      </w:pPr>
      <w:r w:rsidRPr="008C7E12">
        <w:rPr>
          <w:rFonts w:eastAsia="Calibri"/>
          <w:sz w:val="24"/>
          <w:szCs w:val="24"/>
        </w:rPr>
        <w:t>Графическое описание местоположения границ зон с особыми условиями использования территории, перечень координат характерных точек этих границ содержатся в Едином государственном реестре недвижимости.</w:t>
      </w:r>
    </w:p>
    <w:p w:rsidR="00107711" w:rsidRPr="008C7E12" w:rsidRDefault="0048255D" w:rsidP="00107711">
      <w:pPr>
        <w:numPr>
          <w:ilvl w:val="0"/>
          <w:numId w:val="22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В границах земельного участка расположены некапитальные хозяйственные объекты, находящиеся в ветхом состоянии.</w:t>
      </w:r>
    </w:p>
    <w:p w:rsidR="00107711" w:rsidRPr="008C7E12" w:rsidRDefault="0048255D" w:rsidP="00107711">
      <w:pPr>
        <w:numPr>
          <w:ilvl w:val="0"/>
          <w:numId w:val="22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lastRenderedPageBreak/>
        <w:t>ПРОДАВЕЦ продал по настоящему договору земельный участок, свободный от любых имущественных прав и пре</w:t>
      </w:r>
      <w:r w:rsidR="00107711" w:rsidRPr="008C7E12">
        <w:rPr>
          <w:sz w:val="24"/>
          <w:szCs w:val="24"/>
        </w:rPr>
        <w:t>тензий третьих лиц, о которых в </w:t>
      </w:r>
      <w:r w:rsidRPr="008C7E12">
        <w:rPr>
          <w:sz w:val="24"/>
          <w:szCs w:val="24"/>
        </w:rPr>
        <w:t>момент заключения дог</w:t>
      </w:r>
      <w:r w:rsidR="00107711" w:rsidRPr="008C7E12">
        <w:rPr>
          <w:sz w:val="24"/>
          <w:szCs w:val="24"/>
        </w:rPr>
        <w:t>овора ПРОДАВЕЦ не мог не знать.</w:t>
      </w:r>
    </w:p>
    <w:p w:rsidR="0048255D" w:rsidRPr="008C7E12" w:rsidRDefault="0048255D" w:rsidP="00107711">
      <w:pPr>
        <w:numPr>
          <w:ilvl w:val="0"/>
          <w:numId w:val="22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ПОКУПАТЕЛЬ осмотрел земельный участок в натуре, озн</w:t>
      </w:r>
      <w:r w:rsidR="00107711" w:rsidRPr="008C7E12">
        <w:rPr>
          <w:sz w:val="24"/>
          <w:szCs w:val="24"/>
        </w:rPr>
        <w:t>акомился с его </w:t>
      </w:r>
      <w:r w:rsidRPr="008C7E12">
        <w:rPr>
          <w:sz w:val="24"/>
          <w:szCs w:val="24"/>
        </w:rPr>
        <w:t>характеристиками, правовым режимом земель, претензий относительно качества земельного участка не имеет.</w:t>
      </w:r>
    </w:p>
    <w:p w:rsidR="0048255D" w:rsidRPr="008C7E12" w:rsidRDefault="0048255D" w:rsidP="00207855">
      <w:pPr>
        <w:ind w:firstLine="709"/>
        <w:rPr>
          <w:b/>
          <w:sz w:val="24"/>
          <w:szCs w:val="24"/>
        </w:rPr>
      </w:pPr>
    </w:p>
    <w:p w:rsidR="0048255D" w:rsidRPr="008C7E12" w:rsidRDefault="0048255D" w:rsidP="00107711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ЦЕНА И ПОРЯДОК РАСЧЕТОВ</w:t>
      </w:r>
    </w:p>
    <w:p w:rsidR="0048255D" w:rsidRPr="008C7E12" w:rsidRDefault="0048255D" w:rsidP="00207855">
      <w:pPr>
        <w:ind w:firstLine="709"/>
        <w:rPr>
          <w:sz w:val="24"/>
          <w:szCs w:val="24"/>
        </w:rPr>
      </w:pPr>
    </w:p>
    <w:p w:rsidR="00107711" w:rsidRPr="008C7E12" w:rsidRDefault="00107711" w:rsidP="00107711">
      <w:pPr>
        <w:numPr>
          <w:ilvl w:val="0"/>
          <w:numId w:val="24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Согласно Протоколу № </w:t>
      </w:r>
      <w:r w:rsidR="0048255D" w:rsidRPr="008C7E12">
        <w:rPr>
          <w:sz w:val="24"/>
          <w:szCs w:val="24"/>
        </w:rPr>
        <w:t>___</w:t>
      </w:r>
      <w:r w:rsidRPr="008C7E12">
        <w:rPr>
          <w:sz w:val="24"/>
          <w:szCs w:val="24"/>
        </w:rPr>
        <w:t>____</w:t>
      </w:r>
      <w:r w:rsidR="0048255D" w:rsidRPr="008C7E12">
        <w:rPr>
          <w:sz w:val="24"/>
          <w:szCs w:val="24"/>
        </w:rPr>
        <w:t>_ от ____________20___</w:t>
      </w:r>
      <w:r w:rsidRPr="008C7E12">
        <w:rPr>
          <w:sz w:val="24"/>
          <w:szCs w:val="24"/>
        </w:rPr>
        <w:t xml:space="preserve"> </w:t>
      </w:r>
      <w:r w:rsidR="0048255D" w:rsidRPr="008C7E12">
        <w:rPr>
          <w:sz w:val="24"/>
          <w:szCs w:val="24"/>
        </w:rPr>
        <w:t>г. цена земельного участка составляет _____________ (__</w:t>
      </w:r>
      <w:r w:rsidRPr="008C7E12">
        <w:rPr>
          <w:sz w:val="24"/>
          <w:szCs w:val="24"/>
        </w:rPr>
        <w:t>________________</w:t>
      </w:r>
      <w:r w:rsidR="0048255D" w:rsidRPr="008C7E12">
        <w:rPr>
          <w:sz w:val="24"/>
          <w:szCs w:val="24"/>
        </w:rPr>
        <w:t>___________________) рублей.</w:t>
      </w:r>
    </w:p>
    <w:p w:rsidR="005C5053" w:rsidRPr="008C7E12" w:rsidRDefault="0048255D" w:rsidP="005C5053">
      <w:pPr>
        <w:numPr>
          <w:ilvl w:val="0"/>
          <w:numId w:val="24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С учетом внесенного ранее задатка в размере ________</w:t>
      </w:r>
      <w:r w:rsidR="005C5053" w:rsidRPr="008C7E12">
        <w:rPr>
          <w:sz w:val="24"/>
          <w:szCs w:val="24"/>
        </w:rPr>
        <w:t xml:space="preserve"> </w:t>
      </w:r>
      <w:r w:rsidRPr="008C7E12">
        <w:rPr>
          <w:sz w:val="24"/>
          <w:szCs w:val="24"/>
        </w:rPr>
        <w:t>(_</w:t>
      </w:r>
      <w:r w:rsidR="005C5053" w:rsidRPr="008C7E12">
        <w:rPr>
          <w:sz w:val="24"/>
          <w:szCs w:val="24"/>
        </w:rPr>
        <w:t>_____</w:t>
      </w:r>
      <w:r w:rsidRPr="008C7E12">
        <w:rPr>
          <w:sz w:val="24"/>
          <w:szCs w:val="24"/>
        </w:rPr>
        <w:t>________________) рублей ПОКУПАТЕЛЬ оплачивает цену земельного участка в размере ______________ (_____________</w:t>
      </w:r>
      <w:r w:rsidR="005C5053" w:rsidRPr="008C7E12">
        <w:rPr>
          <w:sz w:val="24"/>
          <w:szCs w:val="24"/>
        </w:rPr>
        <w:t>___________</w:t>
      </w:r>
      <w:r w:rsidRPr="008C7E12">
        <w:rPr>
          <w:sz w:val="24"/>
          <w:szCs w:val="24"/>
        </w:rPr>
        <w:t>____) единовременно, в течение 7 (Семи) дней с момента заключения настоящего Договора.</w:t>
      </w:r>
    </w:p>
    <w:p w:rsidR="0048255D" w:rsidRPr="008C7E12" w:rsidRDefault="0048255D" w:rsidP="005C5053">
      <w:pPr>
        <w:numPr>
          <w:ilvl w:val="0"/>
          <w:numId w:val="24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 xml:space="preserve">Оплата цены земельного участка должна быть произведена до момента регистрации перехода права собственности в органе, осуществляющем государственную регистрацию прав. </w:t>
      </w:r>
    </w:p>
    <w:p w:rsidR="0048255D" w:rsidRPr="008C7E12" w:rsidRDefault="0048255D" w:rsidP="005C5053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>ПОКУПАТЕЛЬ перечисляет оплату цены земельного участка на</w:t>
      </w:r>
      <w:r w:rsidR="005C5053" w:rsidRPr="008C7E12">
        <w:rPr>
          <w:sz w:val="24"/>
          <w:szCs w:val="24"/>
        </w:rPr>
        <w:t xml:space="preserve"> расчетный счет: </w:t>
      </w:r>
      <w:r w:rsidRPr="008C7E12">
        <w:rPr>
          <w:sz w:val="24"/>
          <w:szCs w:val="24"/>
        </w:rPr>
        <w:t>____________</w:t>
      </w:r>
      <w:r w:rsidR="005C5053" w:rsidRPr="008C7E12">
        <w:rPr>
          <w:sz w:val="24"/>
          <w:szCs w:val="24"/>
        </w:rPr>
        <w:t>____________</w:t>
      </w:r>
      <w:r w:rsidRPr="008C7E12">
        <w:rPr>
          <w:sz w:val="24"/>
          <w:szCs w:val="24"/>
        </w:rPr>
        <w:t>______________________________________________________________________________________________________________________________.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</w:p>
    <w:p w:rsidR="0048255D" w:rsidRPr="008C7E12" w:rsidRDefault="0048255D" w:rsidP="005C5053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ПРАВА И ОБЯЗАННОСТИ СТОРОН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48255D" w:rsidRPr="008C7E12" w:rsidRDefault="0048255D" w:rsidP="005C5053">
      <w:pPr>
        <w:numPr>
          <w:ilvl w:val="0"/>
          <w:numId w:val="25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ПОКУПАТЕЛЬ обязуется:</w:t>
      </w:r>
    </w:p>
    <w:p w:rsidR="005C5053" w:rsidRPr="008C7E12" w:rsidRDefault="0048255D" w:rsidP="005C5053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Полностью оплатить цену земельного участка в размере, порядке и сроки, установленные настоящим Договором.</w:t>
      </w:r>
    </w:p>
    <w:p w:rsidR="005C5053" w:rsidRPr="008C7E12" w:rsidRDefault="0048255D" w:rsidP="005C5053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В течение 7 (Семи) дней после полной оплаты выкупной цены земельного участка представить ПРОДАВЦУ документы, подтверждающие внесение денежных средств на расчетный счет ПРОДАВЦА.</w:t>
      </w:r>
    </w:p>
    <w:p w:rsidR="005C5053" w:rsidRPr="008C7E12" w:rsidRDefault="0048255D" w:rsidP="005C5053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 xml:space="preserve">Использовать Участок в соответствии с видом разрешенного использования. </w:t>
      </w:r>
    </w:p>
    <w:p w:rsidR="005C5053" w:rsidRPr="008C7E12" w:rsidRDefault="0048255D" w:rsidP="005C5053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Не допускать действий, приводящих к ухудшению качественных характеристик земельного участка, экологической обстановки близлежащей территории.</w:t>
      </w:r>
    </w:p>
    <w:p w:rsidR="005C5053" w:rsidRPr="008C7E12" w:rsidRDefault="0048255D" w:rsidP="005C5053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Соблюдать при использовании земельного Участка требования экологического, водного, санитарно-гигиенического, градостроительного законодательства, законодательства в сфере пожарной безопасности, а также Правила землепользования и застройки и Правила благоустройства поселения.</w:t>
      </w:r>
    </w:p>
    <w:p w:rsidR="008D2E98" w:rsidRPr="008C7E12" w:rsidRDefault="0048255D" w:rsidP="008D2E98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Соблюдать требования и ограничения при ведении хозяйственной деятельности в зонах с особыми условиями использования территорий, особые условия охраны окружающей среды, в том числе животного и растительного мира, памятников природы, истории и культуры, археологических объектов, сохранения плодородного слоя почвы, естественной среды обитания, путей миграции диких животных, иные ограничения использования земельных участков в случаях, устан</w:t>
      </w:r>
      <w:r w:rsidR="008D2E98" w:rsidRPr="008C7E12">
        <w:rPr>
          <w:sz w:val="24"/>
          <w:szCs w:val="24"/>
        </w:rPr>
        <w:t>овленных федеральными законами.</w:t>
      </w:r>
    </w:p>
    <w:p w:rsidR="008D2E98" w:rsidRPr="008C7E12" w:rsidRDefault="0048255D" w:rsidP="008D2E98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а также обеспечивать доступ на земе</w:t>
      </w:r>
      <w:r w:rsidR="008D2E98" w:rsidRPr="008C7E12">
        <w:rPr>
          <w:sz w:val="24"/>
          <w:szCs w:val="24"/>
        </w:rPr>
        <w:t>льный участок их представителей.</w:t>
      </w:r>
    </w:p>
    <w:p w:rsidR="0048255D" w:rsidRPr="008C7E12" w:rsidRDefault="0048255D" w:rsidP="008D2E98">
      <w:pPr>
        <w:numPr>
          <w:ilvl w:val="0"/>
          <w:numId w:val="26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Не чинить препятствий представителям собственника линейного объекта или представителям организации, осуществляющей эк</w:t>
      </w:r>
      <w:r w:rsidR="008D2E98" w:rsidRPr="008C7E12">
        <w:rPr>
          <w:sz w:val="24"/>
          <w:szCs w:val="24"/>
        </w:rPr>
        <w:t>сплуатацию линейного объекта, к </w:t>
      </w:r>
      <w:r w:rsidRPr="008C7E12">
        <w:rPr>
          <w:sz w:val="24"/>
          <w:szCs w:val="24"/>
        </w:rPr>
        <w:t>данному объекту в целях обеспечения его безопасности.</w:t>
      </w:r>
    </w:p>
    <w:p w:rsidR="0048255D" w:rsidRPr="008C7E12" w:rsidRDefault="0048255D" w:rsidP="008D2E98">
      <w:pPr>
        <w:numPr>
          <w:ilvl w:val="0"/>
          <w:numId w:val="25"/>
        </w:numPr>
        <w:tabs>
          <w:tab w:val="left" w:pos="1276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lastRenderedPageBreak/>
        <w:t>ПРОДАВЕЦ обязуется:</w:t>
      </w:r>
    </w:p>
    <w:p w:rsidR="008D2E98" w:rsidRPr="008C7E12" w:rsidRDefault="0048255D" w:rsidP="008D2E98">
      <w:pPr>
        <w:numPr>
          <w:ilvl w:val="0"/>
          <w:numId w:val="27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В течение 5 (Пяти) дней со дня получения документов, перечисле</w:t>
      </w:r>
      <w:r w:rsidR="008D2E98" w:rsidRPr="008C7E12">
        <w:rPr>
          <w:sz w:val="24"/>
          <w:szCs w:val="24"/>
        </w:rPr>
        <w:t>нных в </w:t>
      </w:r>
      <w:r w:rsidRPr="008C7E12">
        <w:rPr>
          <w:sz w:val="24"/>
          <w:szCs w:val="24"/>
        </w:rPr>
        <w:t>п</w:t>
      </w:r>
      <w:r w:rsidR="008D2E98" w:rsidRPr="008C7E12">
        <w:rPr>
          <w:sz w:val="24"/>
          <w:szCs w:val="24"/>
        </w:rPr>
        <w:t xml:space="preserve">ункте </w:t>
      </w:r>
      <w:r w:rsidRPr="008C7E12">
        <w:rPr>
          <w:sz w:val="24"/>
          <w:szCs w:val="24"/>
        </w:rPr>
        <w:t>3.1.2. Договора при условии поступления денежных средств в полном объеме подать заявление о государственной регистрации</w:t>
      </w:r>
      <w:r w:rsidR="008D2E98" w:rsidRPr="008C7E12">
        <w:rPr>
          <w:sz w:val="24"/>
          <w:szCs w:val="24"/>
        </w:rPr>
        <w:t xml:space="preserve"> перехода права собственности в </w:t>
      </w:r>
      <w:r w:rsidRPr="008C7E12">
        <w:rPr>
          <w:sz w:val="24"/>
          <w:szCs w:val="24"/>
        </w:rPr>
        <w:t>установленном законом порядке.</w:t>
      </w:r>
    </w:p>
    <w:p w:rsidR="0048255D" w:rsidRPr="008C7E12" w:rsidRDefault="0048255D" w:rsidP="008D2E98">
      <w:pPr>
        <w:numPr>
          <w:ilvl w:val="0"/>
          <w:numId w:val="27"/>
        </w:numPr>
        <w:tabs>
          <w:tab w:val="left" w:pos="1418"/>
        </w:tabs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Не вмешиваться в хозяйственную деятельность ПОКУПАТЕЛЯ, е</w:t>
      </w:r>
      <w:r w:rsidR="008D2E98" w:rsidRPr="008C7E12">
        <w:rPr>
          <w:sz w:val="24"/>
          <w:szCs w:val="24"/>
        </w:rPr>
        <w:t>сли она </w:t>
      </w:r>
      <w:r w:rsidRPr="008C7E12">
        <w:rPr>
          <w:sz w:val="24"/>
          <w:szCs w:val="24"/>
        </w:rPr>
        <w:t>не противоречит действующему законодательству Российской Федерации.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</w:p>
    <w:p w:rsidR="0048255D" w:rsidRPr="008C7E12" w:rsidRDefault="0048255D" w:rsidP="001F4384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ОТВЕТСТВЕННОСТЬ СТОРОН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48255D" w:rsidRPr="008C7E12" w:rsidRDefault="0048255D" w:rsidP="00207855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>Стороны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b/>
          <w:sz w:val="24"/>
          <w:szCs w:val="24"/>
        </w:rPr>
      </w:pPr>
    </w:p>
    <w:p w:rsidR="0048255D" w:rsidRPr="008C7E12" w:rsidRDefault="0048255D" w:rsidP="001F4384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СРОК ДЕЙСТВИЯ НАСТОЯЩЕГО ДОГОВОРА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48255D" w:rsidRPr="008C7E12" w:rsidRDefault="0048255D" w:rsidP="00207855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 xml:space="preserve">Настоящий Договор вступает в силу с момента подписания его Сторонами. </w:t>
      </w:r>
    </w:p>
    <w:p w:rsidR="0048255D" w:rsidRPr="008C7E12" w:rsidRDefault="0048255D" w:rsidP="00207855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>Участок считается переданным от ПРОДАВЦА к ПОКУПАТЕЛЮ с момента подписания Договора Сторонами. В связи с тем, что никаких претензий друг к другу относительно качества проданного Участка или исполнения других условий Договора Стороны не имеют, настоящий Договор является передаточным актом.</w:t>
      </w:r>
    </w:p>
    <w:p w:rsidR="0048255D" w:rsidRPr="008C7E12" w:rsidRDefault="0048255D" w:rsidP="00207855">
      <w:pPr>
        <w:ind w:firstLine="709"/>
        <w:rPr>
          <w:sz w:val="24"/>
          <w:szCs w:val="24"/>
        </w:rPr>
      </w:pPr>
      <w:r w:rsidRPr="008C7E12">
        <w:rPr>
          <w:sz w:val="24"/>
          <w:szCs w:val="24"/>
        </w:rPr>
        <w:t>Право собственности на Участок перех</w:t>
      </w:r>
      <w:r w:rsidR="001F4384" w:rsidRPr="008C7E12">
        <w:rPr>
          <w:sz w:val="24"/>
          <w:szCs w:val="24"/>
        </w:rPr>
        <w:t>одит к ПОКУПАТЕЛЮ с момента его </w:t>
      </w:r>
      <w:r w:rsidRPr="008C7E12">
        <w:rPr>
          <w:sz w:val="24"/>
          <w:szCs w:val="24"/>
        </w:rPr>
        <w:t xml:space="preserve">регистрации права в органе, осуществляющем государственную регистрацию прав. 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48255D" w:rsidRPr="008C7E12" w:rsidRDefault="0048255D" w:rsidP="001F4384">
      <w:pPr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ЗАКЛЮЧИТЕЛЬНЫЕ ПОЛОЖЕНИЯ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1F4384" w:rsidRPr="008C7E12" w:rsidRDefault="0048255D" w:rsidP="001F4384">
      <w:pPr>
        <w:numPr>
          <w:ilvl w:val="0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Все споры и разногласия, которые могу</w:t>
      </w:r>
      <w:r w:rsidR="001F4384" w:rsidRPr="008C7E12">
        <w:rPr>
          <w:sz w:val="24"/>
          <w:szCs w:val="24"/>
        </w:rPr>
        <w:t>т возникнуть между сторонами по </w:t>
      </w:r>
      <w:r w:rsidRPr="008C7E12">
        <w:rPr>
          <w:sz w:val="24"/>
          <w:szCs w:val="24"/>
        </w:rPr>
        <w:t>вопросам, не нашедшим своего разрешения в тексте Договора, будут разрешаться путем переговоров в соответствии с действующим законодательством Российской Федерации. При не урегулировании в процессе переговоров спорных вопросов, споры разрешаются в суде.</w:t>
      </w:r>
    </w:p>
    <w:p w:rsidR="001F4384" w:rsidRPr="008C7E12" w:rsidRDefault="0048255D" w:rsidP="001F4384">
      <w:pPr>
        <w:numPr>
          <w:ilvl w:val="0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письменной форме и п</w:t>
      </w:r>
      <w:r w:rsidR="001F4384" w:rsidRPr="008C7E12">
        <w:rPr>
          <w:sz w:val="24"/>
          <w:szCs w:val="24"/>
        </w:rPr>
        <w:t>одписаны сторонами или </w:t>
      </w:r>
      <w:r w:rsidRPr="008C7E12">
        <w:rPr>
          <w:sz w:val="24"/>
          <w:szCs w:val="24"/>
        </w:rPr>
        <w:t>надлежаще уполномоченными на то представителями сторон.</w:t>
      </w:r>
    </w:p>
    <w:p w:rsidR="001C6994" w:rsidRPr="008C7E12" w:rsidRDefault="0048255D" w:rsidP="001C6994">
      <w:pPr>
        <w:numPr>
          <w:ilvl w:val="0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1C6994" w:rsidRPr="008C7E12" w:rsidRDefault="0048255D" w:rsidP="001C6994">
      <w:pPr>
        <w:numPr>
          <w:ilvl w:val="0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8255D" w:rsidRPr="008C7E12" w:rsidRDefault="0048255D" w:rsidP="001C6994">
      <w:pPr>
        <w:numPr>
          <w:ilvl w:val="0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8C7E12">
        <w:rPr>
          <w:sz w:val="24"/>
          <w:szCs w:val="24"/>
        </w:rPr>
        <w:t>Договор в электронной форме заключ</w:t>
      </w:r>
      <w:r w:rsidR="001C6994" w:rsidRPr="008C7E12">
        <w:rPr>
          <w:sz w:val="24"/>
          <w:szCs w:val="24"/>
        </w:rPr>
        <w:t>ается на электронной площадке с </w:t>
      </w:r>
      <w:r w:rsidRPr="008C7E12">
        <w:rPr>
          <w:sz w:val="24"/>
          <w:szCs w:val="24"/>
        </w:rPr>
        <w:t xml:space="preserve">использованием Сторонами квалифицированной </w:t>
      </w:r>
      <w:r w:rsidR="001C6994" w:rsidRPr="008C7E12">
        <w:rPr>
          <w:sz w:val="24"/>
          <w:szCs w:val="24"/>
        </w:rPr>
        <w:t>электронной подписью. Договор в </w:t>
      </w:r>
      <w:r w:rsidRPr="008C7E12">
        <w:rPr>
          <w:sz w:val="24"/>
          <w:szCs w:val="24"/>
        </w:rPr>
        <w:t>электронной форме считается заключенным с момента его подписания квалифицированной электронной подписью ПРОДАВЦА и ПОКУПАТЕЛЯ.</w:t>
      </w:r>
    </w:p>
    <w:p w:rsidR="0048255D" w:rsidRPr="008C7E12" w:rsidRDefault="0048255D" w:rsidP="00207855">
      <w:pPr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48255D" w:rsidRPr="008C7E12" w:rsidRDefault="0048255D" w:rsidP="00207855">
      <w:pPr>
        <w:ind w:firstLine="709"/>
        <w:rPr>
          <w:b/>
          <w:sz w:val="24"/>
          <w:szCs w:val="24"/>
        </w:rPr>
      </w:pPr>
      <w:r w:rsidRPr="008C7E12">
        <w:rPr>
          <w:b/>
          <w:sz w:val="24"/>
          <w:szCs w:val="24"/>
        </w:rPr>
        <w:t>ПОДПИСИ СТОРОН</w:t>
      </w:r>
    </w:p>
    <w:p w:rsidR="0048255D" w:rsidRPr="008C7E12" w:rsidRDefault="0048255D" w:rsidP="001C6994">
      <w:pPr>
        <w:rPr>
          <w:b/>
          <w:sz w:val="24"/>
          <w:szCs w:val="24"/>
        </w:rPr>
      </w:pPr>
    </w:p>
    <w:tbl>
      <w:tblPr>
        <w:tblW w:w="9242" w:type="dxa"/>
        <w:tblLook w:val="04A0" w:firstRow="1" w:lastRow="0" w:firstColumn="1" w:lastColumn="0" w:noHBand="0" w:noVBand="1"/>
      </w:tblPr>
      <w:tblGrid>
        <w:gridCol w:w="3969"/>
        <w:gridCol w:w="1304"/>
        <w:gridCol w:w="3969"/>
      </w:tblGrid>
      <w:tr w:rsidR="008C7E12" w:rsidRPr="008C7E12" w:rsidTr="00902517">
        <w:tc>
          <w:tcPr>
            <w:tcW w:w="3969" w:type="dxa"/>
            <w:shd w:val="clear" w:color="auto" w:fill="auto"/>
          </w:tcPr>
          <w:p w:rsidR="001C6994" w:rsidRPr="008C7E12" w:rsidRDefault="001C6994" w:rsidP="001C6994">
            <w:pPr>
              <w:rPr>
                <w:rFonts w:eastAsia="Batang"/>
                <w:b/>
                <w:sz w:val="24"/>
                <w:szCs w:val="24"/>
                <w:lang w:eastAsia="en-US"/>
              </w:rPr>
            </w:pPr>
            <w:r w:rsidRPr="008C7E12">
              <w:rPr>
                <w:rFonts w:eastAsia="Batang"/>
                <w:b/>
                <w:sz w:val="24"/>
                <w:szCs w:val="24"/>
                <w:lang w:eastAsia="en-US"/>
              </w:rPr>
              <w:t>ПРОДАВЕЦ</w:t>
            </w:r>
          </w:p>
          <w:p w:rsidR="007B4566" w:rsidRPr="008C7E12" w:rsidRDefault="007B4566" w:rsidP="001C6994">
            <w:pPr>
              <w:rPr>
                <w:b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:rsidR="001C6994" w:rsidRPr="008C7E12" w:rsidRDefault="001C6994" w:rsidP="001C6994">
            <w:pPr>
              <w:rPr>
                <w:rFonts w:eastAsia="Batang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969" w:type="dxa"/>
            <w:shd w:val="clear" w:color="auto" w:fill="auto"/>
          </w:tcPr>
          <w:p w:rsidR="001C6994" w:rsidRPr="008C7E12" w:rsidRDefault="001C6994" w:rsidP="001C6994">
            <w:pPr>
              <w:rPr>
                <w:rFonts w:eastAsia="Batang"/>
                <w:b/>
                <w:sz w:val="24"/>
                <w:szCs w:val="24"/>
                <w:lang w:eastAsia="en-US"/>
              </w:rPr>
            </w:pPr>
            <w:r w:rsidRPr="008C7E12">
              <w:rPr>
                <w:rFonts w:eastAsia="Batang"/>
                <w:b/>
                <w:sz w:val="24"/>
                <w:szCs w:val="24"/>
                <w:lang w:eastAsia="en-US"/>
              </w:rPr>
              <w:t>ПОКУПАТЕЛЬ</w:t>
            </w:r>
          </w:p>
          <w:p w:rsidR="007B4566" w:rsidRPr="008C7E12" w:rsidRDefault="007B4566" w:rsidP="001C6994">
            <w:pPr>
              <w:rPr>
                <w:b/>
                <w:sz w:val="24"/>
                <w:szCs w:val="24"/>
              </w:rPr>
            </w:pPr>
          </w:p>
        </w:tc>
      </w:tr>
      <w:tr w:rsidR="00902517" w:rsidRPr="008C7E12" w:rsidTr="00902517"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1C6994" w:rsidRPr="008C7E12" w:rsidRDefault="001C6994" w:rsidP="001C6994">
            <w:pPr>
              <w:rPr>
                <w:b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:rsidR="001C6994" w:rsidRPr="008C7E12" w:rsidRDefault="001C6994" w:rsidP="001C6994">
            <w:pPr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1C6994" w:rsidRPr="008C7E12" w:rsidRDefault="001C6994" w:rsidP="001C6994">
            <w:pPr>
              <w:rPr>
                <w:b/>
                <w:sz w:val="24"/>
                <w:szCs w:val="24"/>
              </w:rPr>
            </w:pPr>
          </w:p>
        </w:tc>
      </w:tr>
    </w:tbl>
    <w:p w:rsidR="00A01303" w:rsidRPr="008C7E12" w:rsidRDefault="00A01303" w:rsidP="001C6994">
      <w:pPr>
        <w:suppressAutoHyphens/>
        <w:jc w:val="center"/>
        <w:rPr>
          <w:sz w:val="24"/>
          <w:szCs w:val="24"/>
        </w:rPr>
      </w:pPr>
    </w:p>
    <w:p w:rsidR="00554BEC" w:rsidRPr="008C7E12" w:rsidRDefault="001C6994" w:rsidP="001C6994">
      <w:pPr>
        <w:suppressAutoHyphens/>
        <w:jc w:val="center"/>
        <w:rPr>
          <w:sz w:val="24"/>
          <w:szCs w:val="24"/>
        </w:rPr>
      </w:pPr>
      <w:r w:rsidRPr="008C7E12">
        <w:rPr>
          <w:sz w:val="24"/>
          <w:szCs w:val="24"/>
        </w:rPr>
        <w:t>_____________</w:t>
      </w:r>
    </w:p>
    <w:sectPr w:rsidR="00554BEC" w:rsidRPr="008C7E12" w:rsidSect="00D00C46">
      <w:headerReference w:type="default" r:id="rId7"/>
      <w:pgSz w:w="11907" w:h="16840"/>
      <w:pgMar w:top="851" w:right="1134" w:bottom="992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AA9" w:rsidRDefault="00F87AA9" w:rsidP="00A96C43">
      <w:r>
        <w:separator/>
      </w:r>
    </w:p>
  </w:endnote>
  <w:endnote w:type="continuationSeparator" w:id="0">
    <w:p w:rsidR="00F87AA9" w:rsidRDefault="00F87AA9" w:rsidP="00A96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AA9" w:rsidRDefault="00F87AA9" w:rsidP="00A96C43">
      <w:r>
        <w:separator/>
      </w:r>
    </w:p>
  </w:footnote>
  <w:footnote w:type="continuationSeparator" w:id="0">
    <w:p w:rsidR="00F87AA9" w:rsidRDefault="00F87AA9" w:rsidP="00A96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568" w:rsidRDefault="0093456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CC3409">
      <w:rPr>
        <w:noProof/>
      </w:rPr>
      <w:t>1</w:t>
    </w:r>
    <w:r>
      <w:fldChar w:fldCharType="end"/>
    </w:r>
  </w:p>
  <w:p w:rsidR="00934568" w:rsidRDefault="0093456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2CF750B"/>
    <w:multiLevelType w:val="hybridMultilevel"/>
    <w:tmpl w:val="D0A84302"/>
    <w:lvl w:ilvl="0" w:tplc="F1CA5928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28C6ADFA">
      <w:start w:val="1"/>
      <w:numFmt w:val="bullet"/>
      <w:pStyle w:val="a"/>
      <w:lvlText w:val="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E41BE8"/>
    <w:multiLevelType w:val="hybridMultilevel"/>
    <w:tmpl w:val="BC34B4A6"/>
    <w:lvl w:ilvl="0" w:tplc="7AB6FA4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2F526F4"/>
    <w:multiLevelType w:val="hybridMultilevel"/>
    <w:tmpl w:val="21BEEE92"/>
    <w:lvl w:ilvl="0" w:tplc="B2C26118">
      <w:start w:val="1"/>
      <w:numFmt w:val="decimal"/>
      <w:lvlText w:val="2.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765887"/>
    <w:multiLevelType w:val="hybridMultilevel"/>
    <w:tmpl w:val="22C2C18E"/>
    <w:lvl w:ilvl="0" w:tplc="FC389724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A230DE6"/>
    <w:multiLevelType w:val="hybridMultilevel"/>
    <w:tmpl w:val="B784C13A"/>
    <w:lvl w:ilvl="0" w:tplc="E5EA04A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CB943C1"/>
    <w:multiLevelType w:val="hybridMultilevel"/>
    <w:tmpl w:val="269A5766"/>
    <w:lvl w:ilvl="0" w:tplc="0419000F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0E947603"/>
    <w:multiLevelType w:val="hybridMultilevel"/>
    <w:tmpl w:val="217CDBC6"/>
    <w:lvl w:ilvl="0" w:tplc="BFDE4D44">
      <w:start w:val="1"/>
      <w:numFmt w:val="decimal"/>
      <w:lvlText w:val="6.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DAE5215"/>
    <w:multiLevelType w:val="singleLevel"/>
    <w:tmpl w:val="B40E1A2C"/>
    <w:name w:val="WW8Num26"/>
    <w:lvl w:ilvl="0">
      <w:start w:val="1"/>
      <w:numFmt w:val="bullet"/>
      <w:lvlText w:val="-"/>
      <w:lvlJc w:val="left"/>
      <w:pPr>
        <w:tabs>
          <w:tab w:val="num" w:pos="1380"/>
        </w:tabs>
        <w:ind w:left="1380" w:hanging="408"/>
      </w:pPr>
      <w:rPr>
        <w:rFonts w:ascii="Times New Roman" w:hAnsi="Times New Roman" w:hint="default"/>
      </w:rPr>
    </w:lvl>
  </w:abstractNum>
  <w:abstractNum w:abstractNumId="10" w15:restartNumberingAfterBreak="0">
    <w:nsid w:val="1DF92095"/>
    <w:multiLevelType w:val="hybridMultilevel"/>
    <w:tmpl w:val="6318F88E"/>
    <w:lvl w:ilvl="0" w:tplc="0AF6C58A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5C673C"/>
    <w:multiLevelType w:val="hybridMultilevel"/>
    <w:tmpl w:val="08785F12"/>
    <w:lvl w:ilvl="0" w:tplc="574455C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4B625D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A2A84"/>
    <w:multiLevelType w:val="hybridMultilevel"/>
    <w:tmpl w:val="72083C26"/>
    <w:lvl w:ilvl="0" w:tplc="E5EA04AC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14" w15:restartNumberingAfterBreak="0">
    <w:nsid w:val="3BF5591B"/>
    <w:multiLevelType w:val="hybridMultilevel"/>
    <w:tmpl w:val="D81EA80C"/>
    <w:lvl w:ilvl="0" w:tplc="6854DD7E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FE739CF"/>
    <w:multiLevelType w:val="hybridMultilevel"/>
    <w:tmpl w:val="CE52CD16"/>
    <w:lvl w:ilvl="0" w:tplc="A03E0836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715480"/>
    <w:multiLevelType w:val="hybridMultilevel"/>
    <w:tmpl w:val="15BE91AC"/>
    <w:lvl w:ilvl="0" w:tplc="04C682F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5627DD5"/>
    <w:multiLevelType w:val="hybridMultilevel"/>
    <w:tmpl w:val="F5C07D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A7771E5"/>
    <w:multiLevelType w:val="singleLevel"/>
    <w:tmpl w:val="38B4BB82"/>
    <w:lvl w:ilvl="0">
      <w:start w:val="1"/>
      <w:numFmt w:val="bullet"/>
      <w:lvlText w:val=""/>
      <w:lvlJc w:val="left"/>
      <w:pPr>
        <w:tabs>
          <w:tab w:val="num" w:pos="3690"/>
        </w:tabs>
        <w:ind w:left="3690" w:hanging="3690"/>
      </w:pPr>
      <w:rPr>
        <w:rFonts w:ascii="Symbol" w:hAnsi="Symbol" w:hint="default"/>
      </w:rPr>
    </w:lvl>
  </w:abstractNum>
  <w:abstractNum w:abstractNumId="19" w15:restartNumberingAfterBreak="0">
    <w:nsid w:val="4F972A54"/>
    <w:multiLevelType w:val="hybridMultilevel"/>
    <w:tmpl w:val="A60EE096"/>
    <w:lvl w:ilvl="0" w:tplc="FFFFFFFF">
      <w:start w:val="1"/>
      <w:numFmt w:val="bullet"/>
      <w:lvlText w:val=""/>
      <w:lvlJc w:val="left"/>
      <w:pPr>
        <w:tabs>
          <w:tab w:val="num" w:pos="615"/>
        </w:tabs>
        <w:ind w:left="615" w:hanging="255"/>
      </w:pPr>
      <w:rPr>
        <w:rFonts w:ascii="Wingdings" w:hAnsi="Wingdings" w:hint="default"/>
        <w:sz w:val="16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664E0"/>
    <w:multiLevelType w:val="hybridMultilevel"/>
    <w:tmpl w:val="E2244288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76A35C8"/>
    <w:multiLevelType w:val="hybridMultilevel"/>
    <w:tmpl w:val="22C2C18E"/>
    <w:lvl w:ilvl="0" w:tplc="FC389724">
      <w:start w:val="1"/>
      <w:numFmt w:val="decimal"/>
      <w:lvlText w:val="3.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77D1AC4"/>
    <w:multiLevelType w:val="hybridMultilevel"/>
    <w:tmpl w:val="FC42369E"/>
    <w:lvl w:ilvl="0" w:tplc="A03E0836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DCD59EE"/>
    <w:multiLevelType w:val="hybridMultilevel"/>
    <w:tmpl w:val="70B09C48"/>
    <w:lvl w:ilvl="0" w:tplc="F080F708">
      <w:start w:val="1"/>
      <w:numFmt w:val="decimal"/>
      <w:lvlText w:val="3.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3F86726"/>
    <w:multiLevelType w:val="hybridMultilevel"/>
    <w:tmpl w:val="EE5C0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8A72DE3"/>
    <w:multiLevelType w:val="hybridMultilevel"/>
    <w:tmpl w:val="EE5C0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C084E50"/>
    <w:multiLevelType w:val="hybridMultilevel"/>
    <w:tmpl w:val="D07E283A"/>
    <w:lvl w:ilvl="0" w:tplc="B3183A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E8B12B0"/>
    <w:multiLevelType w:val="hybridMultilevel"/>
    <w:tmpl w:val="BC34B4A6"/>
    <w:lvl w:ilvl="0" w:tplc="7AB6FA4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2"/>
  </w:num>
  <w:num w:numId="3">
    <w:abstractNumId w:val="7"/>
  </w:num>
  <w:num w:numId="4">
    <w:abstractNumId w:val="9"/>
  </w:num>
  <w:num w:numId="5">
    <w:abstractNumId w:val="19"/>
  </w:num>
  <w:num w:numId="6">
    <w:abstractNumId w:val="11"/>
  </w:num>
  <w:num w:numId="7">
    <w:abstractNumId w:val="13"/>
  </w:num>
  <w:num w:numId="8">
    <w:abstractNumId w:val="0"/>
  </w:num>
  <w:num w:numId="9">
    <w:abstractNumId w:val="1"/>
  </w:num>
  <w:num w:numId="10">
    <w:abstractNumId w:val="16"/>
  </w:num>
  <w:num w:numId="11">
    <w:abstractNumId w:val="14"/>
  </w:num>
  <w:num w:numId="12">
    <w:abstractNumId w:val="15"/>
  </w:num>
  <w:num w:numId="13">
    <w:abstractNumId w:val="20"/>
  </w:num>
  <w:num w:numId="14">
    <w:abstractNumId w:val="4"/>
  </w:num>
  <w:num w:numId="15">
    <w:abstractNumId w:val="3"/>
  </w:num>
  <w:num w:numId="16">
    <w:abstractNumId w:val="12"/>
  </w:num>
  <w:num w:numId="17">
    <w:abstractNumId w:val="21"/>
  </w:num>
  <w:num w:numId="18">
    <w:abstractNumId w:val="26"/>
  </w:num>
  <w:num w:numId="19">
    <w:abstractNumId w:val="25"/>
  </w:num>
  <w:num w:numId="20">
    <w:abstractNumId w:val="17"/>
  </w:num>
  <w:num w:numId="21">
    <w:abstractNumId w:val="24"/>
  </w:num>
  <w:num w:numId="22">
    <w:abstractNumId w:val="10"/>
  </w:num>
  <w:num w:numId="23">
    <w:abstractNumId w:val="27"/>
  </w:num>
  <w:num w:numId="24">
    <w:abstractNumId w:val="22"/>
  </w:num>
  <w:num w:numId="25">
    <w:abstractNumId w:val="6"/>
  </w:num>
  <w:num w:numId="26">
    <w:abstractNumId w:val="23"/>
  </w:num>
  <w:num w:numId="27">
    <w:abstractNumId w:val="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3E9C"/>
    <w:rsid w:val="00004787"/>
    <w:rsid w:val="00036FAA"/>
    <w:rsid w:val="000478EB"/>
    <w:rsid w:val="000C1F4F"/>
    <w:rsid w:val="000F1A02"/>
    <w:rsid w:val="00107711"/>
    <w:rsid w:val="00137667"/>
    <w:rsid w:val="00137CDE"/>
    <w:rsid w:val="001464B2"/>
    <w:rsid w:val="001A2440"/>
    <w:rsid w:val="001B4F8D"/>
    <w:rsid w:val="001B6DC8"/>
    <w:rsid w:val="001C6994"/>
    <w:rsid w:val="001D27AE"/>
    <w:rsid w:val="001F265D"/>
    <w:rsid w:val="001F4384"/>
    <w:rsid w:val="001F5CBA"/>
    <w:rsid w:val="00207855"/>
    <w:rsid w:val="002303FC"/>
    <w:rsid w:val="00285D0C"/>
    <w:rsid w:val="002A2B11"/>
    <w:rsid w:val="002A6324"/>
    <w:rsid w:val="002F22EB"/>
    <w:rsid w:val="00326996"/>
    <w:rsid w:val="00387E88"/>
    <w:rsid w:val="003E7098"/>
    <w:rsid w:val="0043001D"/>
    <w:rsid w:val="00455C01"/>
    <w:rsid w:val="0048255D"/>
    <w:rsid w:val="00486A5E"/>
    <w:rsid w:val="004914DD"/>
    <w:rsid w:val="00511A2B"/>
    <w:rsid w:val="0051476D"/>
    <w:rsid w:val="00554BEC"/>
    <w:rsid w:val="00595F6F"/>
    <w:rsid w:val="005C0140"/>
    <w:rsid w:val="005C5053"/>
    <w:rsid w:val="006415B0"/>
    <w:rsid w:val="006463D8"/>
    <w:rsid w:val="0067171E"/>
    <w:rsid w:val="006953EF"/>
    <w:rsid w:val="00711921"/>
    <w:rsid w:val="00723489"/>
    <w:rsid w:val="00767D4F"/>
    <w:rsid w:val="00796BD1"/>
    <w:rsid w:val="007A696D"/>
    <w:rsid w:val="007B0847"/>
    <w:rsid w:val="007B4566"/>
    <w:rsid w:val="007E5E67"/>
    <w:rsid w:val="00814B2F"/>
    <w:rsid w:val="00817FC9"/>
    <w:rsid w:val="008A3858"/>
    <w:rsid w:val="008C7E12"/>
    <w:rsid w:val="008D2E98"/>
    <w:rsid w:val="00902517"/>
    <w:rsid w:val="00913768"/>
    <w:rsid w:val="00934568"/>
    <w:rsid w:val="009840BA"/>
    <w:rsid w:val="009B3E9C"/>
    <w:rsid w:val="009E5AED"/>
    <w:rsid w:val="00A01303"/>
    <w:rsid w:val="00A03876"/>
    <w:rsid w:val="00A13C7B"/>
    <w:rsid w:val="00A96C43"/>
    <w:rsid w:val="00AC13E0"/>
    <w:rsid w:val="00AE1A2A"/>
    <w:rsid w:val="00AF73C3"/>
    <w:rsid w:val="00B474B3"/>
    <w:rsid w:val="00B52D22"/>
    <w:rsid w:val="00B83D8D"/>
    <w:rsid w:val="00B95FEE"/>
    <w:rsid w:val="00BA2BAA"/>
    <w:rsid w:val="00BF2B0B"/>
    <w:rsid w:val="00C30CBC"/>
    <w:rsid w:val="00C6372D"/>
    <w:rsid w:val="00C75586"/>
    <w:rsid w:val="00CB1A73"/>
    <w:rsid w:val="00CC3409"/>
    <w:rsid w:val="00D00C46"/>
    <w:rsid w:val="00D15C01"/>
    <w:rsid w:val="00D368DC"/>
    <w:rsid w:val="00D97342"/>
    <w:rsid w:val="00DB5C9F"/>
    <w:rsid w:val="00DF03CE"/>
    <w:rsid w:val="00EB488C"/>
    <w:rsid w:val="00EC4BDB"/>
    <w:rsid w:val="00F4320C"/>
    <w:rsid w:val="00F71B7A"/>
    <w:rsid w:val="00F74553"/>
    <w:rsid w:val="00F822DF"/>
    <w:rsid w:val="00F87AA9"/>
    <w:rsid w:val="00F944A1"/>
    <w:rsid w:val="00FB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C242B-231E-4B82-8D33-D574CEF1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jc w:val="both"/>
    </w:pPr>
    <w:rPr>
      <w:sz w:val="28"/>
    </w:rPr>
  </w:style>
  <w:style w:type="paragraph" w:styleId="1">
    <w:name w:val="heading 1"/>
    <w:basedOn w:val="a0"/>
    <w:next w:val="a0"/>
    <w:link w:val="10"/>
    <w:qFormat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a0"/>
    <w:next w:val="a0"/>
    <w:link w:val="20"/>
    <w:qFormat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a0"/>
    <w:next w:val="a0"/>
    <w:link w:val="40"/>
    <w:qFormat/>
    <w:pPr>
      <w:keepNext/>
      <w:jc w:val="center"/>
      <w:outlineLvl w:val="3"/>
    </w:pPr>
    <w:rPr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255D"/>
    <w:rPr>
      <w:b/>
      <w:sz w:val="24"/>
    </w:rPr>
  </w:style>
  <w:style w:type="character" w:customStyle="1" w:styleId="20">
    <w:name w:val="Заголовок 2 Знак"/>
    <w:link w:val="2"/>
    <w:rsid w:val="0048255D"/>
    <w:rPr>
      <w:rFonts w:ascii="Tahoma" w:hAnsi="Tahoma"/>
      <w:b/>
      <w:sz w:val="26"/>
    </w:rPr>
  </w:style>
  <w:style w:type="character" w:customStyle="1" w:styleId="40">
    <w:name w:val="Заголовок 4 Знак"/>
    <w:link w:val="4"/>
    <w:rsid w:val="0048255D"/>
    <w:rPr>
      <w:b/>
      <w:sz w:val="22"/>
    </w:rPr>
  </w:style>
  <w:style w:type="paragraph" w:customStyle="1" w:styleId="a4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5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6">
    <w:name w:val="Body Text"/>
    <w:basedOn w:val="a0"/>
    <w:link w:val="a7"/>
    <w:uiPriority w:val="1"/>
    <w:qFormat/>
    <w:rPr>
      <w:sz w:val="24"/>
    </w:rPr>
  </w:style>
  <w:style w:type="character" w:customStyle="1" w:styleId="a7">
    <w:name w:val="Основной текст Знак"/>
    <w:link w:val="a6"/>
    <w:uiPriority w:val="1"/>
    <w:rsid w:val="0048255D"/>
    <w:rPr>
      <w:sz w:val="24"/>
    </w:rPr>
  </w:style>
  <w:style w:type="paragraph" w:styleId="3">
    <w:name w:val="Body Text 3"/>
    <w:basedOn w:val="a0"/>
    <w:pPr>
      <w:ind w:right="850"/>
    </w:pPr>
    <w:rPr>
      <w:sz w:val="24"/>
    </w:rPr>
  </w:style>
  <w:style w:type="paragraph" w:styleId="21">
    <w:name w:val="Body Text 2"/>
    <w:basedOn w:val="a0"/>
    <w:pPr>
      <w:numPr>
        <w:ilvl w:val="12"/>
      </w:numPr>
    </w:pPr>
    <w:rPr>
      <w:sz w:val="24"/>
    </w:rPr>
  </w:style>
  <w:style w:type="paragraph" w:styleId="a8">
    <w:name w:val="Body Text Indent"/>
    <w:basedOn w:val="a0"/>
    <w:pPr>
      <w:ind w:hanging="142"/>
    </w:pPr>
    <w:rPr>
      <w:sz w:val="24"/>
    </w:rPr>
  </w:style>
  <w:style w:type="paragraph" w:styleId="22">
    <w:name w:val="Body Text Indent 2"/>
    <w:basedOn w:val="a0"/>
    <w:pPr>
      <w:ind w:firstLine="720"/>
    </w:pPr>
    <w:rPr>
      <w:sz w:val="24"/>
    </w:rPr>
  </w:style>
  <w:style w:type="table" w:styleId="a9">
    <w:name w:val="Table Grid"/>
    <w:basedOn w:val="a2"/>
    <w:rsid w:val="00B52D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semiHidden/>
    <w:rsid w:val="000478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rsid w:val="0048255D"/>
    <w:rPr>
      <w:rFonts w:ascii="Tahoma" w:hAnsi="Tahoma" w:cs="Tahoma"/>
      <w:sz w:val="16"/>
      <w:szCs w:val="16"/>
    </w:rPr>
  </w:style>
  <w:style w:type="paragraph" w:customStyle="1" w:styleId="a">
    <w:name w:val="Список маркированный"/>
    <w:basedOn w:val="a0"/>
    <w:rsid w:val="0048255D"/>
    <w:pPr>
      <w:numPr>
        <w:ilvl w:val="1"/>
        <w:numId w:val="2"/>
      </w:numPr>
    </w:pPr>
  </w:style>
  <w:style w:type="paragraph" w:styleId="ac">
    <w:name w:val="header"/>
    <w:basedOn w:val="a0"/>
    <w:link w:val="ad"/>
    <w:uiPriority w:val="99"/>
    <w:rsid w:val="0048255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8255D"/>
    <w:rPr>
      <w:sz w:val="28"/>
    </w:rPr>
  </w:style>
  <w:style w:type="paragraph" w:customStyle="1" w:styleId="Heading">
    <w:name w:val="Heading"/>
    <w:rsid w:val="0048255D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e">
    <w:name w:val="page number"/>
    <w:rsid w:val="0048255D"/>
  </w:style>
  <w:style w:type="paragraph" w:customStyle="1" w:styleId="ConsPlusNormal">
    <w:name w:val="ConsPlusNormal"/>
    <w:rsid w:val="0048255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">
    <w:name w:val="footer"/>
    <w:basedOn w:val="a0"/>
    <w:link w:val="af0"/>
    <w:rsid w:val="004825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48255D"/>
    <w:rPr>
      <w:sz w:val="28"/>
    </w:rPr>
  </w:style>
  <w:style w:type="paragraph" w:styleId="af1">
    <w:name w:val="List Paragraph"/>
    <w:basedOn w:val="a0"/>
    <w:link w:val="af2"/>
    <w:uiPriority w:val="1"/>
    <w:qFormat/>
    <w:rsid w:val="0048255D"/>
    <w:pPr>
      <w:ind w:left="720"/>
      <w:contextualSpacing/>
    </w:pPr>
  </w:style>
  <w:style w:type="character" w:customStyle="1" w:styleId="af2">
    <w:name w:val="Абзац списка Знак"/>
    <w:link w:val="af1"/>
    <w:uiPriority w:val="1"/>
    <w:rsid w:val="0048255D"/>
    <w:rPr>
      <w:sz w:val="28"/>
    </w:rPr>
  </w:style>
  <w:style w:type="character" w:customStyle="1" w:styleId="11">
    <w:name w:val="Гиперссылка1"/>
    <w:uiPriority w:val="99"/>
    <w:rsid w:val="0048255D"/>
    <w:rPr>
      <w:color w:val="0563C1"/>
      <w:u w:val="single"/>
    </w:rPr>
  </w:style>
  <w:style w:type="character" w:styleId="af3">
    <w:name w:val="Hyperlink"/>
    <w:rsid w:val="0048255D"/>
    <w:rPr>
      <w:color w:val="0563C1"/>
      <w:u w:val="single"/>
    </w:rPr>
  </w:style>
  <w:style w:type="character" w:customStyle="1" w:styleId="fontstyle01">
    <w:name w:val="fontstyle01"/>
    <w:rsid w:val="0048255D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12">
    <w:name w:val="Заголовок №1_"/>
    <w:link w:val="13"/>
    <w:uiPriority w:val="99"/>
    <w:locked/>
    <w:rsid w:val="0048255D"/>
    <w:rPr>
      <w:b/>
      <w:bCs/>
      <w:sz w:val="27"/>
      <w:szCs w:val="27"/>
      <w:shd w:val="clear" w:color="auto" w:fill="FFFFFF"/>
    </w:rPr>
  </w:style>
  <w:style w:type="paragraph" w:customStyle="1" w:styleId="13">
    <w:name w:val="Заголовок №1"/>
    <w:basedOn w:val="a0"/>
    <w:link w:val="12"/>
    <w:uiPriority w:val="99"/>
    <w:rsid w:val="0048255D"/>
    <w:pPr>
      <w:shd w:val="clear" w:color="auto" w:fill="FFFFFF"/>
      <w:spacing w:before="420" w:line="317" w:lineRule="exact"/>
      <w:jc w:val="center"/>
      <w:outlineLvl w:val="0"/>
    </w:pPr>
    <w:rPr>
      <w:b/>
      <w:bCs/>
      <w:sz w:val="27"/>
      <w:szCs w:val="27"/>
    </w:rPr>
  </w:style>
  <w:style w:type="character" w:customStyle="1" w:styleId="af4">
    <w:name w:val="Основной текст + Полужирный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af5">
    <w:name w:val="Основной текст + Курсив"/>
    <w:uiPriority w:val="99"/>
    <w:rsid w:val="0048255D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41">
    <w:name w:val="Основной текст + Полужирный4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30">
    <w:name w:val="Основной текст + Полужирный3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2pt">
    <w:name w:val="Основной текст + 12 pt"/>
    <w:uiPriority w:val="99"/>
    <w:rsid w:val="0048255D"/>
    <w:rPr>
      <w:rFonts w:ascii="Times New Roman" w:hAnsi="Times New Roman" w:cs="Times New Roman"/>
      <w:spacing w:val="0"/>
      <w:sz w:val="24"/>
      <w:szCs w:val="24"/>
    </w:rPr>
  </w:style>
  <w:style w:type="character" w:customStyle="1" w:styleId="23">
    <w:name w:val="Основной текст + Полужирный2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14">
    <w:name w:val="Заголовок №1 + Не полужирный"/>
    <w:uiPriority w:val="99"/>
    <w:rsid w:val="0048255D"/>
    <w:rPr>
      <w:rFonts w:ascii="Times New Roman" w:hAnsi="Times New Roman" w:cs="Times New Roman"/>
      <w:b w:val="0"/>
      <w:bCs w:val="0"/>
      <w:spacing w:val="0"/>
      <w:sz w:val="27"/>
      <w:szCs w:val="27"/>
    </w:rPr>
  </w:style>
  <w:style w:type="character" w:customStyle="1" w:styleId="af6">
    <w:name w:val="Оглавление_"/>
    <w:link w:val="af7"/>
    <w:uiPriority w:val="99"/>
    <w:locked/>
    <w:rsid w:val="0048255D"/>
    <w:rPr>
      <w:sz w:val="27"/>
      <w:szCs w:val="27"/>
      <w:shd w:val="clear" w:color="auto" w:fill="FFFFFF"/>
    </w:rPr>
  </w:style>
  <w:style w:type="paragraph" w:customStyle="1" w:styleId="af7">
    <w:name w:val="Оглавление"/>
    <w:basedOn w:val="a0"/>
    <w:link w:val="af6"/>
    <w:uiPriority w:val="99"/>
    <w:rsid w:val="0048255D"/>
    <w:pPr>
      <w:shd w:val="clear" w:color="auto" w:fill="FFFFFF"/>
      <w:spacing w:line="317" w:lineRule="exact"/>
    </w:pPr>
    <w:rPr>
      <w:sz w:val="27"/>
      <w:szCs w:val="27"/>
    </w:rPr>
  </w:style>
  <w:style w:type="character" w:customStyle="1" w:styleId="15">
    <w:name w:val="Основной текст + Полужирный1"/>
    <w:uiPriority w:val="99"/>
    <w:rsid w:val="0048255D"/>
    <w:rPr>
      <w:rFonts w:ascii="Times New Roman" w:hAnsi="Times New Roman" w:cs="Times New Roman"/>
      <w:b/>
      <w:bCs/>
      <w:spacing w:val="0"/>
      <w:sz w:val="27"/>
      <w:szCs w:val="27"/>
    </w:rPr>
  </w:style>
  <w:style w:type="character" w:styleId="af8">
    <w:name w:val="Emphasis"/>
    <w:qFormat/>
    <w:rsid w:val="0048255D"/>
    <w:rPr>
      <w:i/>
      <w:iCs/>
    </w:rPr>
  </w:style>
  <w:style w:type="paragraph" w:styleId="16">
    <w:name w:val="toc 1"/>
    <w:basedOn w:val="a0"/>
    <w:next w:val="a0"/>
    <w:autoRedefine/>
    <w:uiPriority w:val="39"/>
    <w:rsid w:val="0048255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44;&#1072;&#1096;&#1072;\&#1041;&#1083;&#1072;&#1085;&#1082;&#1080;\&#1040;&#1044;&#1052;&#1048;&#1053;&#1048;&#1057;&#1058;&#1056;&#1040;&#1062;&#1048;&#1071;%20%20&#1052;&#1059;&#1053;&#1048;&#1062;&#1048;&#1055;&#1040;&#1051;&#1068;&#1053;&#1054;&#1043;&#1054;%20%20&#1054;&#1041;&#1056;&#1040;&#1047;&#1054;&#1042;&#1040;&#1053;&#1048;&#1071;%20&#1087;&#1086;&#1089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 МУНИЦИПАЛЬНОГО  ОБРАЗОВАНИЯ пост</Template>
  <TotalTime>96</TotalTime>
  <Pages>3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ADM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subject/>
  <dc:creator>Шевелева Дарья Игоревна</dc:creator>
  <cp:keywords/>
  <cp:lastModifiedBy>Криницкая Елена Юрьевна</cp:lastModifiedBy>
  <cp:revision>18</cp:revision>
  <cp:lastPrinted>2026-10-13T14:57:00Z</cp:lastPrinted>
  <dcterms:created xsi:type="dcterms:W3CDTF">2026-10-12T12:45:00Z</dcterms:created>
  <dcterms:modified xsi:type="dcterms:W3CDTF">2026-10-21T12:31:00Z</dcterms:modified>
</cp:coreProperties>
</file>