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6D0332">
      <w:pPr>
        <w:tabs>
          <w:tab w:val="left" w:pos="567"/>
          <w:tab w:val="left" w:pos="3686"/>
        </w:tabs>
      </w:pPr>
      <w:r>
        <w:tab/>
        <w:t>27 марта 2023 г.</w:t>
      </w:r>
      <w:r>
        <w:tab/>
        <w:t>01-755-а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A768B8" w:rsidTr="00A768B8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68B8" w:rsidRDefault="00A768B8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аукционной документации на право заключения договора аренды земельного участка с кадастровым номером 47:13:1202001:8, расположенного по адресу: Ленинградская область, Тихвинский муниципальный район, Тихвинское городское поселение, город Тихвин, улица Никитинская, 4</w:t>
            </w:r>
          </w:p>
        </w:tc>
      </w:tr>
      <w:tr w:rsidR="00A768B8" w:rsidTr="00A768B8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68B8" w:rsidRPr="006D0332" w:rsidRDefault="00A768B8">
            <w:pPr>
              <w:rPr>
                <w:sz w:val="24"/>
                <w:szCs w:val="24"/>
              </w:rPr>
            </w:pPr>
            <w:r w:rsidRPr="006D0332">
              <w:rPr>
                <w:sz w:val="24"/>
                <w:szCs w:val="24"/>
              </w:rPr>
              <w:t>21 0800 ДО ИД 6421</w:t>
            </w:r>
          </w:p>
        </w:tc>
      </w:tr>
    </w:tbl>
    <w:p w:rsidR="00A768B8" w:rsidRPr="006D0332" w:rsidRDefault="00A768B8" w:rsidP="00A768B8">
      <w:pPr>
        <w:ind w:right="-1"/>
        <w:rPr>
          <w:sz w:val="20"/>
        </w:rPr>
      </w:pPr>
      <w:r w:rsidRPr="006D0332">
        <w:rPr>
          <w:sz w:val="16"/>
          <w:szCs w:val="16"/>
        </w:rPr>
        <w:br w:type="textWrapping" w:clear="all"/>
      </w:r>
    </w:p>
    <w:p w:rsidR="00A768B8" w:rsidRDefault="00A768B8" w:rsidP="00A768B8">
      <w:pPr>
        <w:ind w:firstLine="720"/>
        <w:rPr>
          <w:rFonts w:ascii="Arial" w:hAnsi="Arial" w:cs="Arial"/>
          <w:szCs w:val="28"/>
        </w:rPr>
      </w:pPr>
      <w:r>
        <w:rPr>
          <w:szCs w:val="28"/>
        </w:rPr>
        <w:t xml:space="preserve">В соответствии с постановлением администрации Тихвинского района </w:t>
      </w:r>
      <w:r w:rsidRPr="00A768B8">
        <w:rPr>
          <w:b/>
          <w:szCs w:val="28"/>
        </w:rPr>
        <w:t>от 27 февраля 2023 года № 01-446-а</w:t>
      </w:r>
      <w:r>
        <w:rPr>
          <w:szCs w:val="28"/>
        </w:rPr>
        <w:t xml:space="preserve"> «О проведении аукциона на право зак</w:t>
      </w:r>
      <w:bookmarkStart w:id="0" w:name="_GoBack"/>
      <w:bookmarkEnd w:id="0"/>
      <w:r>
        <w:rPr>
          <w:szCs w:val="28"/>
        </w:rPr>
        <w:t>лючения договора аренды земельного участка с кадастровым номером 47:13:1202001:8, расположенного по адресу: Ленинградская область, Тихвинский муниципальный район, Тихвинское городское поселение, город Тихвин, улица Никитинская, 4</w:t>
      </w:r>
      <w:r>
        <w:rPr>
          <w:sz w:val="24"/>
          <w:szCs w:val="24"/>
        </w:rPr>
        <w:t>»,</w:t>
      </w:r>
      <w:r>
        <w:rPr>
          <w:szCs w:val="28"/>
        </w:rPr>
        <w:t xml:space="preserve"> администрация Тихвинского района ПОСТАНОВЛЯЕТ:</w:t>
      </w:r>
    </w:p>
    <w:p w:rsidR="00A768B8" w:rsidRDefault="00A768B8" w:rsidP="00A768B8">
      <w:pPr>
        <w:ind w:firstLine="720"/>
      </w:pPr>
      <w:r>
        <w:rPr>
          <w:color w:val="000000"/>
        </w:rPr>
        <w:t xml:space="preserve">1. Утвердить аукционную документацию на право заключения договора </w:t>
      </w:r>
      <w:r>
        <w:rPr>
          <w:color w:val="000000"/>
          <w:szCs w:val="28"/>
        </w:rPr>
        <w:t>аренды земельного участка</w:t>
      </w:r>
      <w:r>
        <w:rPr>
          <w:b/>
          <w:color w:val="000000"/>
          <w:szCs w:val="28"/>
        </w:rPr>
        <w:t xml:space="preserve"> </w:t>
      </w:r>
      <w:r>
        <w:rPr>
          <w:color w:val="000000"/>
          <w:szCs w:val="28"/>
        </w:rPr>
        <w:t>с</w:t>
      </w:r>
      <w:r>
        <w:rPr>
          <w:b/>
          <w:color w:val="000000"/>
          <w:szCs w:val="28"/>
        </w:rPr>
        <w:t xml:space="preserve"> </w:t>
      </w:r>
      <w:r>
        <w:rPr>
          <w:color w:val="000000"/>
          <w:szCs w:val="28"/>
        </w:rPr>
        <w:t>кадастровым номером</w:t>
      </w:r>
      <w:r>
        <w:rPr>
          <w:b/>
          <w:color w:val="000000"/>
          <w:szCs w:val="28"/>
        </w:rPr>
        <w:t xml:space="preserve"> </w:t>
      </w:r>
      <w:r>
        <w:rPr>
          <w:szCs w:val="28"/>
        </w:rPr>
        <w:t>47:13:1202001:8, распо</w:t>
      </w:r>
      <w:r>
        <w:t xml:space="preserve">ложенного по адресу: Ленинградская область, Тихвинский муниципальный район, Тихвинское городское поселение, город Тихвин, улица Никитинская, 4 </w:t>
      </w:r>
      <w:r>
        <w:rPr>
          <w:color w:val="000000"/>
        </w:rPr>
        <w:t>(приложение)</w:t>
      </w:r>
      <w:r>
        <w:t>.</w:t>
      </w:r>
    </w:p>
    <w:p w:rsidR="00A768B8" w:rsidRDefault="00A768B8" w:rsidP="00A768B8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2. Установить начальную цену предмета аукциона в размере </w:t>
      </w:r>
      <w:r>
        <w:rPr>
          <w:b/>
          <w:szCs w:val="28"/>
        </w:rPr>
        <w:t xml:space="preserve">3 процентов кадастровой стоимости земельного участка – </w:t>
      </w:r>
      <w:r>
        <w:rPr>
          <w:b/>
          <w:iCs/>
          <w:szCs w:val="28"/>
        </w:rPr>
        <w:t>84 035 (Восемьдесят четыре тысячи тридцать пять)</w:t>
      </w:r>
      <w:r>
        <w:rPr>
          <w:iCs/>
          <w:szCs w:val="28"/>
        </w:rPr>
        <w:t xml:space="preserve"> </w:t>
      </w:r>
      <w:r>
        <w:rPr>
          <w:b/>
          <w:iCs/>
          <w:szCs w:val="28"/>
        </w:rPr>
        <w:t>руб</w:t>
      </w:r>
      <w:r>
        <w:rPr>
          <w:b/>
          <w:szCs w:val="28"/>
        </w:rPr>
        <w:t>лей 38 копеек</w:t>
      </w:r>
      <w:r>
        <w:rPr>
          <w:szCs w:val="28"/>
        </w:rPr>
        <w:t>.</w:t>
      </w:r>
    </w:p>
    <w:p w:rsidR="00A768B8" w:rsidRDefault="00A768B8" w:rsidP="00A768B8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3. Установить размер задатка, равный 20 процентам начальной цены предмета аукциона – </w:t>
      </w:r>
      <w:r>
        <w:rPr>
          <w:b/>
          <w:iCs/>
          <w:szCs w:val="28"/>
        </w:rPr>
        <w:t>16 807 (Шестнадцать тысяч восемьсот семь) руб</w:t>
      </w:r>
      <w:r>
        <w:rPr>
          <w:b/>
          <w:szCs w:val="28"/>
        </w:rPr>
        <w:t>лей 08 копеек</w:t>
      </w:r>
      <w:r>
        <w:rPr>
          <w:szCs w:val="28"/>
        </w:rPr>
        <w:t>.</w:t>
      </w:r>
    </w:p>
    <w:p w:rsidR="00A768B8" w:rsidRDefault="00A768B8" w:rsidP="00A768B8">
      <w:pPr>
        <w:autoSpaceDE w:val="0"/>
        <w:autoSpaceDN w:val="0"/>
        <w:adjustRightInd w:val="0"/>
        <w:ind w:firstLine="709"/>
        <w:rPr>
          <w:b/>
          <w:color w:val="FF0000"/>
          <w:szCs w:val="28"/>
        </w:rPr>
      </w:pPr>
      <w:r>
        <w:rPr>
          <w:szCs w:val="28"/>
        </w:rPr>
        <w:t xml:space="preserve">4. Установить величину повышения начальной цены предмета аукциона ("шаг аукциона") в размере трех процентов начальной цены предмета аукциона – </w:t>
      </w:r>
      <w:r>
        <w:rPr>
          <w:b/>
          <w:szCs w:val="28"/>
        </w:rPr>
        <w:t>2 521 (Две тысячи пятьсот двадцать один) рубль 06 копеек.</w:t>
      </w:r>
    </w:p>
    <w:p w:rsidR="00A768B8" w:rsidRDefault="00A768B8" w:rsidP="00A768B8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5. Отделу земельных отношений комитета по управлению муниципальным имуществом и градостроительству обеспечить официальное опубликование извещения в газете «Трудовая слава», разместить на официальном сайте Тихвинского района в информационно-коммуникационной сети Интернет https://tikhvin.org/, на официальном сайте Российской Феде</w:t>
      </w:r>
      <w:r>
        <w:rPr>
          <w:szCs w:val="28"/>
        </w:rPr>
        <w:lastRenderedPageBreak/>
        <w:t>рации в информационно-телекоммуникационной сети Интернет для размещения информации о проведении торгов http://www.torgi.gov.ru/.</w:t>
      </w:r>
    </w:p>
    <w:p w:rsidR="00A768B8" w:rsidRDefault="00A768B8" w:rsidP="00A768B8">
      <w:pPr>
        <w:ind w:firstLine="720"/>
        <w:rPr>
          <w:color w:val="000000"/>
        </w:rPr>
      </w:pPr>
      <w:r>
        <w:rPr>
          <w:color w:val="000000"/>
        </w:rPr>
        <w:t xml:space="preserve">6. Контроль за исполнением постановления возложить на заместителя главы администрации – председателя комитета по управлению муниципальным имуществом и градостроительству. </w:t>
      </w:r>
    </w:p>
    <w:p w:rsidR="00A768B8" w:rsidRDefault="00A768B8" w:rsidP="00A768B8">
      <w:pPr>
        <w:rPr>
          <w:color w:val="000000"/>
        </w:rPr>
      </w:pPr>
    </w:p>
    <w:p w:rsidR="00A768B8" w:rsidRDefault="00A768B8" w:rsidP="00A768B8">
      <w:pPr>
        <w:rPr>
          <w:color w:val="000000"/>
        </w:rPr>
      </w:pPr>
    </w:p>
    <w:p w:rsidR="00A768B8" w:rsidRPr="006F3F8C" w:rsidRDefault="00A768B8" w:rsidP="00A768B8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A768B8" w:rsidRDefault="00A768B8" w:rsidP="00A768B8">
      <w:pPr>
        <w:rPr>
          <w:color w:val="000000"/>
        </w:rPr>
      </w:pPr>
    </w:p>
    <w:p w:rsidR="00A768B8" w:rsidRDefault="00A768B8" w:rsidP="00A768B8">
      <w:pPr>
        <w:rPr>
          <w:b/>
          <w:bCs/>
          <w:color w:val="000000"/>
          <w:sz w:val="24"/>
          <w:szCs w:val="24"/>
        </w:rPr>
      </w:pPr>
    </w:p>
    <w:p w:rsidR="00A768B8" w:rsidRDefault="00A768B8" w:rsidP="00A768B8">
      <w:pPr>
        <w:rPr>
          <w:b/>
          <w:bCs/>
          <w:color w:val="000000"/>
          <w:sz w:val="24"/>
          <w:szCs w:val="24"/>
        </w:rPr>
      </w:pPr>
    </w:p>
    <w:p w:rsidR="00A768B8" w:rsidRDefault="00A768B8" w:rsidP="00A768B8">
      <w:pPr>
        <w:rPr>
          <w:b/>
          <w:bCs/>
          <w:color w:val="000000"/>
          <w:sz w:val="24"/>
          <w:szCs w:val="24"/>
        </w:rPr>
      </w:pPr>
    </w:p>
    <w:p w:rsidR="00A768B8" w:rsidRDefault="00A768B8" w:rsidP="00A768B8">
      <w:pPr>
        <w:rPr>
          <w:b/>
          <w:bCs/>
          <w:color w:val="000000"/>
          <w:sz w:val="24"/>
          <w:szCs w:val="24"/>
        </w:rPr>
      </w:pPr>
    </w:p>
    <w:p w:rsidR="00A768B8" w:rsidRDefault="00A768B8" w:rsidP="00A768B8">
      <w:pPr>
        <w:rPr>
          <w:b/>
          <w:bCs/>
          <w:color w:val="000000"/>
          <w:sz w:val="24"/>
          <w:szCs w:val="24"/>
        </w:rPr>
      </w:pPr>
    </w:p>
    <w:p w:rsidR="00A768B8" w:rsidRDefault="00A768B8" w:rsidP="00A768B8">
      <w:pPr>
        <w:rPr>
          <w:b/>
          <w:bCs/>
          <w:color w:val="000000"/>
          <w:sz w:val="24"/>
          <w:szCs w:val="24"/>
        </w:rPr>
      </w:pPr>
    </w:p>
    <w:p w:rsidR="00A768B8" w:rsidRDefault="00A768B8" w:rsidP="00A768B8">
      <w:pPr>
        <w:rPr>
          <w:b/>
          <w:bCs/>
          <w:color w:val="000000"/>
          <w:sz w:val="24"/>
          <w:szCs w:val="24"/>
        </w:rPr>
      </w:pPr>
    </w:p>
    <w:p w:rsidR="00A768B8" w:rsidRDefault="00A768B8" w:rsidP="00A768B8">
      <w:pPr>
        <w:rPr>
          <w:b/>
          <w:bCs/>
          <w:color w:val="000000"/>
          <w:sz w:val="24"/>
          <w:szCs w:val="24"/>
        </w:rPr>
      </w:pPr>
    </w:p>
    <w:p w:rsidR="00A768B8" w:rsidRDefault="00A768B8" w:rsidP="00A768B8">
      <w:pPr>
        <w:rPr>
          <w:b/>
          <w:bCs/>
          <w:color w:val="000000"/>
          <w:sz w:val="24"/>
          <w:szCs w:val="24"/>
        </w:rPr>
      </w:pPr>
    </w:p>
    <w:p w:rsidR="00A768B8" w:rsidRDefault="00A768B8" w:rsidP="00A768B8">
      <w:pPr>
        <w:rPr>
          <w:b/>
          <w:bCs/>
          <w:color w:val="000000"/>
          <w:sz w:val="24"/>
          <w:szCs w:val="24"/>
        </w:rPr>
      </w:pPr>
    </w:p>
    <w:p w:rsidR="00A768B8" w:rsidRDefault="00A768B8" w:rsidP="00A768B8">
      <w:pPr>
        <w:rPr>
          <w:b/>
          <w:bCs/>
          <w:color w:val="000000"/>
          <w:sz w:val="24"/>
          <w:szCs w:val="24"/>
        </w:rPr>
      </w:pPr>
    </w:p>
    <w:p w:rsidR="00A768B8" w:rsidRDefault="00A768B8" w:rsidP="00A768B8">
      <w:pPr>
        <w:rPr>
          <w:b/>
          <w:bCs/>
          <w:color w:val="000000"/>
          <w:sz w:val="24"/>
          <w:szCs w:val="24"/>
        </w:rPr>
      </w:pPr>
    </w:p>
    <w:p w:rsidR="00A768B8" w:rsidRDefault="00A768B8" w:rsidP="00A768B8">
      <w:pPr>
        <w:rPr>
          <w:b/>
          <w:bCs/>
          <w:color w:val="000000"/>
          <w:sz w:val="24"/>
          <w:szCs w:val="24"/>
        </w:rPr>
      </w:pPr>
    </w:p>
    <w:p w:rsidR="00A768B8" w:rsidRDefault="00A768B8" w:rsidP="00A768B8">
      <w:pPr>
        <w:rPr>
          <w:b/>
          <w:bCs/>
          <w:color w:val="000000"/>
          <w:sz w:val="24"/>
          <w:szCs w:val="24"/>
        </w:rPr>
      </w:pPr>
    </w:p>
    <w:p w:rsidR="00A768B8" w:rsidRDefault="00A768B8" w:rsidP="00A768B8">
      <w:pPr>
        <w:rPr>
          <w:b/>
          <w:bCs/>
          <w:color w:val="000000"/>
          <w:sz w:val="24"/>
          <w:szCs w:val="24"/>
        </w:rPr>
      </w:pPr>
    </w:p>
    <w:p w:rsidR="00A768B8" w:rsidRDefault="00A768B8" w:rsidP="00A768B8">
      <w:pPr>
        <w:rPr>
          <w:b/>
          <w:bCs/>
          <w:color w:val="000000"/>
          <w:sz w:val="24"/>
          <w:szCs w:val="24"/>
        </w:rPr>
      </w:pPr>
    </w:p>
    <w:p w:rsidR="00A768B8" w:rsidRDefault="00A768B8" w:rsidP="00A768B8">
      <w:pPr>
        <w:rPr>
          <w:b/>
          <w:bCs/>
          <w:color w:val="000000"/>
          <w:sz w:val="24"/>
          <w:szCs w:val="24"/>
        </w:rPr>
      </w:pPr>
    </w:p>
    <w:p w:rsidR="00A768B8" w:rsidRDefault="00A768B8" w:rsidP="00A768B8">
      <w:pPr>
        <w:rPr>
          <w:b/>
          <w:bCs/>
          <w:color w:val="000000"/>
          <w:sz w:val="24"/>
          <w:szCs w:val="24"/>
        </w:rPr>
      </w:pPr>
    </w:p>
    <w:p w:rsidR="00A768B8" w:rsidRDefault="00A768B8" w:rsidP="00A768B8">
      <w:pPr>
        <w:rPr>
          <w:b/>
          <w:bCs/>
          <w:color w:val="000000"/>
          <w:sz w:val="24"/>
          <w:szCs w:val="24"/>
        </w:rPr>
      </w:pPr>
    </w:p>
    <w:p w:rsidR="00A768B8" w:rsidRDefault="00A768B8" w:rsidP="00A768B8">
      <w:pPr>
        <w:rPr>
          <w:b/>
          <w:bCs/>
          <w:color w:val="000000"/>
          <w:sz w:val="24"/>
          <w:szCs w:val="24"/>
        </w:rPr>
      </w:pPr>
    </w:p>
    <w:p w:rsidR="00A768B8" w:rsidRDefault="00A768B8" w:rsidP="00A768B8">
      <w:pPr>
        <w:rPr>
          <w:b/>
          <w:bCs/>
          <w:color w:val="000000"/>
          <w:sz w:val="24"/>
          <w:szCs w:val="24"/>
        </w:rPr>
      </w:pPr>
    </w:p>
    <w:p w:rsidR="00A768B8" w:rsidRDefault="00A768B8" w:rsidP="00A768B8">
      <w:pPr>
        <w:rPr>
          <w:b/>
          <w:bCs/>
          <w:color w:val="000000"/>
          <w:sz w:val="24"/>
          <w:szCs w:val="24"/>
        </w:rPr>
      </w:pPr>
    </w:p>
    <w:p w:rsidR="00A768B8" w:rsidRDefault="00A768B8" w:rsidP="00A768B8">
      <w:pPr>
        <w:rPr>
          <w:b/>
          <w:bCs/>
          <w:color w:val="000000"/>
          <w:sz w:val="24"/>
          <w:szCs w:val="24"/>
        </w:rPr>
      </w:pPr>
    </w:p>
    <w:p w:rsidR="00A768B8" w:rsidRDefault="00A768B8" w:rsidP="00A768B8">
      <w:pPr>
        <w:rPr>
          <w:b/>
          <w:bCs/>
          <w:color w:val="000000"/>
          <w:sz w:val="24"/>
          <w:szCs w:val="24"/>
        </w:rPr>
      </w:pPr>
    </w:p>
    <w:p w:rsidR="00A768B8" w:rsidRDefault="00A768B8" w:rsidP="00A768B8">
      <w:pPr>
        <w:rPr>
          <w:b/>
          <w:bCs/>
          <w:color w:val="000000"/>
          <w:sz w:val="24"/>
          <w:szCs w:val="24"/>
        </w:rPr>
      </w:pPr>
    </w:p>
    <w:p w:rsidR="00A768B8" w:rsidRDefault="00A768B8" w:rsidP="00A768B8">
      <w:pPr>
        <w:rPr>
          <w:b/>
          <w:bCs/>
          <w:color w:val="000000"/>
          <w:sz w:val="24"/>
          <w:szCs w:val="24"/>
        </w:rPr>
      </w:pPr>
    </w:p>
    <w:p w:rsidR="00A768B8" w:rsidRDefault="00A768B8" w:rsidP="00A768B8">
      <w:pPr>
        <w:rPr>
          <w:b/>
          <w:bCs/>
          <w:color w:val="000000"/>
          <w:sz w:val="24"/>
          <w:szCs w:val="24"/>
        </w:rPr>
      </w:pPr>
    </w:p>
    <w:p w:rsidR="00A768B8" w:rsidRDefault="00A768B8" w:rsidP="00A768B8">
      <w:pPr>
        <w:rPr>
          <w:b/>
          <w:bCs/>
          <w:color w:val="000000"/>
          <w:sz w:val="24"/>
          <w:szCs w:val="24"/>
        </w:rPr>
      </w:pPr>
    </w:p>
    <w:p w:rsidR="00A768B8" w:rsidRDefault="00A768B8" w:rsidP="00A768B8">
      <w:pPr>
        <w:rPr>
          <w:b/>
          <w:bCs/>
          <w:color w:val="000000"/>
          <w:sz w:val="24"/>
          <w:szCs w:val="24"/>
        </w:rPr>
      </w:pPr>
    </w:p>
    <w:p w:rsidR="00A768B8" w:rsidRDefault="00A768B8" w:rsidP="00A768B8">
      <w:pPr>
        <w:rPr>
          <w:b/>
          <w:bCs/>
          <w:color w:val="000000"/>
          <w:sz w:val="24"/>
          <w:szCs w:val="24"/>
        </w:rPr>
      </w:pPr>
    </w:p>
    <w:p w:rsidR="00A768B8" w:rsidRDefault="00A768B8" w:rsidP="00A768B8">
      <w:pPr>
        <w:rPr>
          <w:b/>
          <w:bCs/>
          <w:color w:val="000000"/>
          <w:sz w:val="24"/>
          <w:szCs w:val="24"/>
        </w:rPr>
      </w:pPr>
    </w:p>
    <w:p w:rsidR="00A768B8" w:rsidRDefault="00A768B8" w:rsidP="00A768B8">
      <w:pPr>
        <w:rPr>
          <w:b/>
          <w:bCs/>
          <w:color w:val="000000"/>
          <w:sz w:val="24"/>
          <w:szCs w:val="24"/>
        </w:rPr>
      </w:pPr>
    </w:p>
    <w:p w:rsidR="00A768B8" w:rsidRDefault="00A768B8" w:rsidP="00A768B8">
      <w:pPr>
        <w:rPr>
          <w:b/>
          <w:bCs/>
          <w:color w:val="000000"/>
          <w:sz w:val="24"/>
          <w:szCs w:val="24"/>
        </w:rPr>
      </w:pPr>
    </w:p>
    <w:p w:rsidR="00A768B8" w:rsidRDefault="00A768B8" w:rsidP="00A768B8">
      <w:pPr>
        <w:rPr>
          <w:b/>
          <w:bCs/>
          <w:color w:val="000000"/>
          <w:sz w:val="24"/>
          <w:szCs w:val="24"/>
        </w:rPr>
      </w:pPr>
    </w:p>
    <w:p w:rsidR="00A768B8" w:rsidRDefault="00A768B8" w:rsidP="00A768B8">
      <w:pPr>
        <w:rPr>
          <w:b/>
          <w:bCs/>
          <w:color w:val="000000"/>
          <w:sz w:val="24"/>
          <w:szCs w:val="24"/>
        </w:rPr>
      </w:pPr>
    </w:p>
    <w:p w:rsidR="00A768B8" w:rsidRDefault="00A768B8" w:rsidP="00A768B8">
      <w:pPr>
        <w:rPr>
          <w:b/>
          <w:bCs/>
          <w:color w:val="000000"/>
          <w:sz w:val="24"/>
          <w:szCs w:val="24"/>
        </w:rPr>
      </w:pPr>
    </w:p>
    <w:p w:rsidR="00A768B8" w:rsidRDefault="00A768B8" w:rsidP="00A768B8">
      <w:pPr>
        <w:rPr>
          <w:b/>
          <w:bCs/>
          <w:color w:val="000000"/>
          <w:sz w:val="24"/>
          <w:szCs w:val="24"/>
        </w:rPr>
      </w:pPr>
    </w:p>
    <w:p w:rsidR="00A768B8" w:rsidRDefault="00A768B8" w:rsidP="00A768B8">
      <w:pPr>
        <w:rPr>
          <w:b/>
          <w:bCs/>
          <w:color w:val="000000"/>
          <w:sz w:val="24"/>
          <w:szCs w:val="24"/>
        </w:rPr>
      </w:pPr>
    </w:p>
    <w:p w:rsidR="00A768B8" w:rsidRDefault="00A768B8" w:rsidP="00A768B8">
      <w:pPr>
        <w:rPr>
          <w:b/>
          <w:bCs/>
          <w:color w:val="000000"/>
          <w:sz w:val="24"/>
          <w:szCs w:val="24"/>
        </w:rPr>
      </w:pPr>
    </w:p>
    <w:p w:rsidR="00A768B8" w:rsidRDefault="00A768B8" w:rsidP="00A768B8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Криницкая Елена Юрьевна,</w:t>
      </w:r>
    </w:p>
    <w:p w:rsidR="00A768B8" w:rsidRDefault="00A768B8" w:rsidP="00A768B8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72-138 </w:t>
      </w:r>
    </w:p>
    <w:p w:rsidR="00A768B8" w:rsidRDefault="00A768B8" w:rsidP="00A768B8">
      <w:pPr>
        <w:rPr>
          <w:bCs/>
          <w:color w:val="000000"/>
          <w:sz w:val="24"/>
          <w:szCs w:val="24"/>
        </w:rPr>
      </w:pPr>
    </w:p>
    <w:p w:rsidR="00A768B8" w:rsidRDefault="00A768B8" w:rsidP="00A768B8">
      <w:pPr>
        <w:jc w:val="left"/>
        <w:rPr>
          <w:bCs/>
          <w:sz w:val="24"/>
          <w:szCs w:val="24"/>
        </w:rPr>
        <w:sectPr w:rsidR="00A768B8" w:rsidSect="00A768B8">
          <w:headerReference w:type="default" r:id="rId7"/>
          <w:pgSz w:w="11907" w:h="16840"/>
          <w:pgMar w:top="851" w:right="1134" w:bottom="1134" w:left="1701" w:header="454" w:footer="454" w:gutter="0"/>
          <w:cols w:space="720"/>
          <w:titlePg/>
          <w:docGrid w:linePitch="381"/>
        </w:sectPr>
      </w:pPr>
    </w:p>
    <w:p w:rsidR="00A768B8" w:rsidRDefault="00A768B8" w:rsidP="00A768B8">
      <w:pPr>
        <w:rPr>
          <w:color w:val="000000"/>
        </w:rPr>
      </w:pPr>
    </w:p>
    <w:p w:rsidR="00A768B8" w:rsidRDefault="00A768B8" w:rsidP="00A768B8">
      <w:pPr>
        <w:rPr>
          <w:i/>
          <w:sz w:val="18"/>
          <w:szCs w:val="18"/>
        </w:rPr>
      </w:pPr>
      <w:r>
        <w:rPr>
          <w:i/>
          <w:sz w:val="18"/>
          <w:szCs w:val="18"/>
        </w:rPr>
        <w:t>Согласовано:</w:t>
      </w: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87"/>
        <w:gridCol w:w="567"/>
        <w:gridCol w:w="2845"/>
      </w:tblGrid>
      <w:tr w:rsidR="00A768B8" w:rsidTr="00A768B8">
        <w:trPr>
          <w:trHeight w:val="555"/>
        </w:trPr>
        <w:tc>
          <w:tcPr>
            <w:tcW w:w="5387" w:type="dxa"/>
            <w:vAlign w:val="center"/>
            <w:hideMark/>
          </w:tcPr>
          <w:p w:rsidR="00A768B8" w:rsidRDefault="00A768B8">
            <w:pPr>
              <w:rPr>
                <w:i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24"/>
              </w:rPr>
              <w:t>Заместитель главы администрации – председатель комитета по управлению муниципальным имуществом и градостроительству</w:t>
            </w:r>
          </w:p>
        </w:tc>
        <w:tc>
          <w:tcPr>
            <w:tcW w:w="567" w:type="dxa"/>
            <w:vAlign w:val="center"/>
          </w:tcPr>
          <w:p w:rsidR="00A768B8" w:rsidRDefault="00A768B8">
            <w:pPr>
              <w:rPr>
                <w:i/>
                <w:sz w:val="18"/>
                <w:szCs w:val="18"/>
              </w:rPr>
            </w:pPr>
          </w:p>
        </w:tc>
        <w:tc>
          <w:tcPr>
            <w:tcW w:w="2845" w:type="dxa"/>
            <w:vAlign w:val="center"/>
            <w:hideMark/>
          </w:tcPr>
          <w:p w:rsidR="00A768B8" w:rsidRDefault="00A768B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Катышевский Ю.В.</w:t>
            </w:r>
          </w:p>
        </w:tc>
      </w:tr>
      <w:tr w:rsidR="00A768B8" w:rsidTr="00A768B8">
        <w:trPr>
          <w:trHeight w:val="74"/>
        </w:trPr>
        <w:tc>
          <w:tcPr>
            <w:tcW w:w="5387" w:type="dxa"/>
            <w:vAlign w:val="center"/>
            <w:hideMark/>
          </w:tcPr>
          <w:p w:rsidR="00A768B8" w:rsidRDefault="00A768B8">
            <w:pPr>
              <w:tabs>
                <w:tab w:val="left" w:pos="3793"/>
                <w:tab w:val="left" w:pos="5495"/>
              </w:tabs>
              <w:rPr>
                <w:i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Заведующий отделом архитектуры и градостроительства </w:t>
            </w:r>
          </w:p>
        </w:tc>
        <w:tc>
          <w:tcPr>
            <w:tcW w:w="567" w:type="dxa"/>
            <w:vAlign w:val="center"/>
          </w:tcPr>
          <w:p w:rsidR="00A768B8" w:rsidRDefault="00A768B8">
            <w:pPr>
              <w:rPr>
                <w:i/>
                <w:sz w:val="18"/>
                <w:szCs w:val="18"/>
              </w:rPr>
            </w:pPr>
          </w:p>
        </w:tc>
        <w:tc>
          <w:tcPr>
            <w:tcW w:w="2845" w:type="dxa"/>
            <w:vAlign w:val="center"/>
            <w:hideMark/>
          </w:tcPr>
          <w:p w:rsidR="00A768B8" w:rsidRDefault="00A768B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24"/>
              </w:rPr>
              <w:t>Кузьмина И.В.</w:t>
            </w:r>
          </w:p>
        </w:tc>
      </w:tr>
      <w:tr w:rsidR="00A768B8" w:rsidTr="00A768B8">
        <w:trPr>
          <w:trHeight w:val="555"/>
        </w:trPr>
        <w:tc>
          <w:tcPr>
            <w:tcW w:w="5387" w:type="dxa"/>
            <w:vAlign w:val="center"/>
            <w:hideMark/>
          </w:tcPr>
          <w:p w:rsidR="00A768B8" w:rsidRDefault="00A768B8" w:rsidP="00A768B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И.о. зав. отделом земельных отношений </w:t>
            </w:r>
            <w:r>
              <w:rPr>
                <w:i/>
                <w:color w:val="000000"/>
                <w:sz w:val="18"/>
                <w:szCs w:val="24"/>
              </w:rPr>
              <w:t>комитета по управлению муниципальным имуществом и градостроительству</w:t>
            </w:r>
          </w:p>
        </w:tc>
        <w:tc>
          <w:tcPr>
            <w:tcW w:w="567" w:type="dxa"/>
            <w:vAlign w:val="center"/>
          </w:tcPr>
          <w:p w:rsidR="00A768B8" w:rsidRDefault="00A768B8">
            <w:pPr>
              <w:rPr>
                <w:i/>
                <w:sz w:val="18"/>
                <w:szCs w:val="18"/>
              </w:rPr>
            </w:pPr>
          </w:p>
        </w:tc>
        <w:tc>
          <w:tcPr>
            <w:tcW w:w="2845" w:type="dxa"/>
            <w:vAlign w:val="center"/>
            <w:hideMark/>
          </w:tcPr>
          <w:p w:rsidR="00A768B8" w:rsidRDefault="00A768B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Шамшурина О.В.</w:t>
            </w:r>
          </w:p>
        </w:tc>
      </w:tr>
      <w:tr w:rsidR="00A768B8" w:rsidTr="00A768B8">
        <w:trPr>
          <w:trHeight w:val="555"/>
        </w:trPr>
        <w:tc>
          <w:tcPr>
            <w:tcW w:w="5387" w:type="dxa"/>
            <w:vAlign w:val="center"/>
            <w:hideMark/>
          </w:tcPr>
          <w:p w:rsidR="00A768B8" w:rsidRDefault="00A768B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Зав. юридическим отделом</w:t>
            </w:r>
          </w:p>
        </w:tc>
        <w:tc>
          <w:tcPr>
            <w:tcW w:w="567" w:type="dxa"/>
            <w:vAlign w:val="center"/>
          </w:tcPr>
          <w:p w:rsidR="00A768B8" w:rsidRDefault="00A768B8">
            <w:pPr>
              <w:rPr>
                <w:i/>
                <w:sz w:val="18"/>
                <w:szCs w:val="18"/>
              </w:rPr>
            </w:pPr>
          </w:p>
        </w:tc>
        <w:tc>
          <w:tcPr>
            <w:tcW w:w="2845" w:type="dxa"/>
            <w:vAlign w:val="center"/>
            <w:hideMark/>
          </w:tcPr>
          <w:p w:rsidR="00A768B8" w:rsidRDefault="00A768B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Максимов В.В.</w:t>
            </w:r>
          </w:p>
        </w:tc>
      </w:tr>
      <w:tr w:rsidR="00A768B8" w:rsidTr="00A768B8">
        <w:trPr>
          <w:trHeight w:val="555"/>
        </w:trPr>
        <w:tc>
          <w:tcPr>
            <w:tcW w:w="5387" w:type="dxa"/>
            <w:vAlign w:val="center"/>
            <w:hideMark/>
          </w:tcPr>
          <w:p w:rsidR="00A768B8" w:rsidRDefault="00A768B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И.о. зав. общим отделом</w:t>
            </w:r>
          </w:p>
        </w:tc>
        <w:tc>
          <w:tcPr>
            <w:tcW w:w="567" w:type="dxa"/>
            <w:vAlign w:val="center"/>
          </w:tcPr>
          <w:p w:rsidR="00A768B8" w:rsidRDefault="00A768B8">
            <w:pPr>
              <w:rPr>
                <w:i/>
                <w:sz w:val="18"/>
                <w:szCs w:val="18"/>
              </w:rPr>
            </w:pPr>
          </w:p>
        </w:tc>
        <w:tc>
          <w:tcPr>
            <w:tcW w:w="2845" w:type="dxa"/>
            <w:vAlign w:val="center"/>
          </w:tcPr>
          <w:p w:rsidR="00A768B8" w:rsidRDefault="00A768B8">
            <w:pPr>
              <w:rPr>
                <w:i/>
                <w:sz w:val="18"/>
                <w:szCs w:val="18"/>
              </w:rPr>
            </w:pPr>
            <w:r w:rsidRPr="00A768B8">
              <w:rPr>
                <w:i/>
                <w:color w:val="000000"/>
                <w:sz w:val="18"/>
                <w:szCs w:val="18"/>
              </w:rPr>
              <w:t>Федорова Л.Е.</w:t>
            </w:r>
          </w:p>
          <w:p w:rsidR="00A768B8" w:rsidRDefault="00A768B8">
            <w:pPr>
              <w:rPr>
                <w:i/>
                <w:sz w:val="18"/>
                <w:szCs w:val="18"/>
              </w:rPr>
            </w:pPr>
          </w:p>
        </w:tc>
      </w:tr>
    </w:tbl>
    <w:p w:rsidR="00A768B8" w:rsidRDefault="00A768B8" w:rsidP="00A768B8">
      <w:pPr>
        <w:ind w:right="-852"/>
        <w:rPr>
          <w:i/>
          <w:sz w:val="18"/>
          <w:szCs w:val="18"/>
        </w:rPr>
      </w:pPr>
    </w:p>
    <w:p w:rsidR="00A768B8" w:rsidRDefault="00A768B8" w:rsidP="00A768B8">
      <w:pPr>
        <w:ind w:right="-852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РАССЫЛКА: </w:t>
      </w:r>
    </w:p>
    <w:p w:rsidR="00A768B8" w:rsidRDefault="00A768B8" w:rsidP="00A768B8">
      <w:pPr>
        <w:ind w:right="-852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Дело - 1 </w:t>
      </w:r>
    </w:p>
    <w:p w:rsidR="00A768B8" w:rsidRDefault="00A768B8" w:rsidP="00A768B8">
      <w:pPr>
        <w:ind w:right="-852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Комитет </w:t>
      </w:r>
      <w:r>
        <w:rPr>
          <w:i/>
          <w:color w:val="000000"/>
          <w:sz w:val="18"/>
          <w:szCs w:val="24"/>
        </w:rPr>
        <w:t xml:space="preserve">по управлению муниципальным имуществом и градостроительству </w:t>
      </w:r>
      <w:r>
        <w:rPr>
          <w:i/>
          <w:sz w:val="18"/>
          <w:szCs w:val="18"/>
        </w:rPr>
        <w:t>– 2</w:t>
      </w:r>
    </w:p>
    <w:p w:rsidR="00A768B8" w:rsidRDefault="00A768B8" w:rsidP="00A768B8">
      <w:pPr>
        <w:ind w:right="-852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Всего - 3 </w:t>
      </w:r>
    </w:p>
    <w:p w:rsidR="00A768B8" w:rsidRDefault="00A768B8" w:rsidP="00A768B8">
      <w:pPr>
        <w:ind w:left="4536"/>
        <w:sectPr w:rsidR="00A768B8" w:rsidSect="00796BD1">
          <w:pgSz w:w="11907" w:h="16840"/>
          <w:pgMar w:top="851" w:right="1134" w:bottom="992" w:left="1701" w:header="720" w:footer="720" w:gutter="0"/>
          <w:cols w:space="720"/>
        </w:sectPr>
      </w:pPr>
    </w:p>
    <w:p w:rsidR="00A768B8" w:rsidRPr="006D0332" w:rsidRDefault="00A768B8" w:rsidP="00A768B8">
      <w:pPr>
        <w:pStyle w:val="ConsPlusNormal"/>
        <w:ind w:left="5040"/>
        <w:outlineLvl w:val="0"/>
        <w:rPr>
          <w:rFonts w:ascii="Times New Roman" w:hAnsi="Times New Roman" w:cs="Times New Roman"/>
          <w:sz w:val="24"/>
          <w:szCs w:val="24"/>
        </w:rPr>
      </w:pPr>
      <w:r w:rsidRPr="006D0332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A768B8" w:rsidRPr="006D0332" w:rsidRDefault="00A768B8" w:rsidP="00A768B8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6D0332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A768B8" w:rsidRPr="006D0332" w:rsidRDefault="00A768B8" w:rsidP="00A768B8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6D0332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A768B8" w:rsidRPr="006D0332" w:rsidRDefault="00A768B8" w:rsidP="00A768B8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6D0332">
        <w:rPr>
          <w:rFonts w:ascii="Times New Roman" w:hAnsi="Times New Roman" w:cs="Times New Roman"/>
          <w:sz w:val="24"/>
          <w:szCs w:val="24"/>
        </w:rPr>
        <w:t xml:space="preserve">от </w:t>
      </w:r>
      <w:r w:rsidR="006D0332">
        <w:rPr>
          <w:rFonts w:ascii="Times New Roman" w:hAnsi="Times New Roman" w:cs="Times New Roman"/>
          <w:sz w:val="24"/>
          <w:szCs w:val="24"/>
        </w:rPr>
        <w:t xml:space="preserve">27 </w:t>
      </w:r>
      <w:r w:rsidRPr="006D0332">
        <w:rPr>
          <w:rFonts w:ascii="Times New Roman" w:hAnsi="Times New Roman" w:cs="Times New Roman"/>
          <w:sz w:val="24"/>
          <w:szCs w:val="24"/>
        </w:rPr>
        <w:t>марта 2023г. №01-</w:t>
      </w:r>
      <w:r w:rsidR="006D0332">
        <w:rPr>
          <w:rFonts w:ascii="Times New Roman" w:hAnsi="Times New Roman" w:cs="Times New Roman"/>
          <w:sz w:val="24"/>
          <w:szCs w:val="24"/>
        </w:rPr>
        <w:t>755</w:t>
      </w:r>
      <w:r w:rsidRPr="006D0332">
        <w:rPr>
          <w:rFonts w:ascii="Times New Roman" w:hAnsi="Times New Roman" w:cs="Times New Roman"/>
          <w:sz w:val="24"/>
          <w:szCs w:val="24"/>
        </w:rPr>
        <w:t>-а</w:t>
      </w:r>
    </w:p>
    <w:p w:rsidR="00A768B8" w:rsidRPr="006D0332" w:rsidRDefault="00A768B8" w:rsidP="00A768B8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6D0332">
        <w:rPr>
          <w:rFonts w:ascii="Times New Roman" w:hAnsi="Times New Roman" w:cs="Times New Roman"/>
          <w:sz w:val="24"/>
          <w:szCs w:val="24"/>
        </w:rPr>
        <w:t>(приложение)</w:t>
      </w:r>
    </w:p>
    <w:p w:rsidR="00A768B8" w:rsidRPr="006D0332" w:rsidRDefault="00A768B8" w:rsidP="00A768B8">
      <w:pPr>
        <w:ind w:left="4536"/>
      </w:pPr>
    </w:p>
    <w:p w:rsidR="00A768B8" w:rsidRPr="006D0332" w:rsidRDefault="00A768B8" w:rsidP="00A768B8">
      <w:pPr>
        <w:ind w:left="4536"/>
        <w:rPr>
          <w:sz w:val="20"/>
        </w:rPr>
      </w:pPr>
    </w:p>
    <w:p w:rsidR="00A768B8" w:rsidRDefault="00A768B8" w:rsidP="00A768B8">
      <w:pPr>
        <w:jc w:val="center"/>
        <w:rPr>
          <w:b/>
          <w:szCs w:val="28"/>
        </w:rPr>
      </w:pPr>
      <w:r>
        <w:rPr>
          <w:b/>
          <w:szCs w:val="28"/>
        </w:rPr>
        <w:t>Аукционная документация</w:t>
      </w:r>
    </w:p>
    <w:p w:rsidR="00A768B8" w:rsidRDefault="00A768B8" w:rsidP="00A768B8">
      <w:pPr>
        <w:jc w:val="left"/>
        <w:rPr>
          <w:sz w:val="20"/>
        </w:rPr>
      </w:pPr>
    </w:p>
    <w:p w:rsidR="00A768B8" w:rsidRDefault="00A768B8" w:rsidP="00A768B8">
      <w:pPr>
        <w:ind w:firstLine="72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b/>
          <w:szCs w:val="28"/>
        </w:rPr>
        <w:t>. Общие положения</w:t>
      </w:r>
    </w:p>
    <w:p w:rsidR="00A768B8" w:rsidRDefault="00A768B8" w:rsidP="00A768B8">
      <w:pPr>
        <w:jc w:val="left"/>
        <w:rPr>
          <w:sz w:val="20"/>
        </w:rPr>
      </w:pPr>
      <w:r>
        <w:rPr>
          <w:sz w:val="24"/>
          <w:szCs w:val="24"/>
        </w:rPr>
        <w:t xml:space="preserve">         </w:t>
      </w:r>
    </w:p>
    <w:p w:rsidR="00A768B8" w:rsidRDefault="00A768B8" w:rsidP="00A768B8">
      <w:pPr>
        <w:ind w:firstLine="720"/>
        <w:rPr>
          <w:sz w:val="24"/>
          <w:szCs w:val="24"/>
        </w:rPr>
      </w:pPr>
      <w:r>
        <w:rPr>
          <w:sz w:val="24"/>
          <w:szCs w:val="24"/>
        </w:rPr>
        <w:t>Настоящая аукционная документация разработана в соответствии со статьями 39.11, 39.12 Земельного кодекса Российской Федерации.</w:t>
      </w:r>
    </w:p>
    <w:p w:rsidR="00A768B8" w:rsidRDefault="00A768B8" w:rsidP="00A768B8">
      <w:pPr>
        <w:ind w:firstLine="720"/>
        <w:rPr>
          <w:sz w:val="24"/>
          <w:szCs w:val="28"/>
        </w:rPr>
      </w:pPr>
      <w:r>
        <w:rPr>
          <w:sz w:val="24"/>
          <w:szCs w:val="24"/>
        </w:rPr>
        <w:t xml:space="preserve">Время проведения аукциона: с </w:t>
      </w:r>
      <w:r>
        <w:rPr>
          <w:sz w:val="24"/>
          <w:szCs w:val="28"/>
        </w:rPr>
        <w:t xml:space="preserve">11.00 час. </w:t>
      </w:r>
    </w:p>
    <w:p w:rsidR="00A768B8" w:rsidRDefault="00A768B8" w:rsidP="00A768B8">
      <w:pPr>
        <w:ind w:firstLine="720"/>
        <w:rPr>
          <w:b/>
          <w:sz w:val="24"/>
          <w:szCs w:val="24"/>
        </w:rPr>
      </w:pPr>
      <w:r>
        <w:rPr>
          <w:sz w:val="24"/>
          <w:szCs w:val="24"/>
        </w:rPr>
        <w:t>Место проведения аукциона:</w:t>
      </w:r>
      <w:r>
        <w:rPr>
          <w:sz w:val="24"/>
          <w:szCs w:val="28"/>
        </w:rPr>
        <w:t xml:space="preserve"> </w:t>
      </w:r>
      <w:r>
        <w:rPr>
          <w:sz w:val="24"/>
          <w:szCs w:val="24"/>
        </w:rPr>
        <w:t xml:space="preserve">187553, Ленинградская область, Тихвинский район, город Тихвин, 1 микрорайон, дом 2, 2 этаж, </w:t>
      </w:r>
      <w:r>
        <w:rPr>
          <w:sz w:val="24"/>
          <w:szCs w:val="28"/>
        </w:rPr>
        <w:t>кабинет</w:t>
      </w:r>
      <w:r>
        <w:rPr>
          <w:sz w:val="24"/>
          <w:szCs w:val="24"/>
        </w:rPr>
        <w:t xml:space="preserve"> 19 (комитет по управлению муниципальным имуществом и градостроительству).</w:t>
      </w:r>
    </w:p>
    <w:p w:rsidR="00A768B8" w:rsidRDefault="00A768B8" w:rsidP="00A768B8">
      <w:pPr>
        <w:ind w:firstLine="720"/>
        <w:rPr>
          <w:sz w:val="24"/>
          <w:szCs w:val="24"/>
        </w:rPr>
      </w:pPr>
      <w:r>
        <w:rPr>
          <w:sz w:val="24"/>
          <w:szCs w:val="24"/>
        </w:rPr>
        <w:t>Организатор аукциона: администрация Тихвинского района.</w:t>
      </w:r>
    </w:p>
    <w:p w:rsidR="00A768B8" w:rsidRDefault="00A768B8" w:rsidP="00A768B8">
      <w:pPr>
        <w:jc w:val="center"/>
        <w:rPr>
          <w:b/>
          <w:sz w:val="24"/>
          <w:szCs w:val="24"/>
        </w:rPr>
      </w:pPr>
    </w:p>
    <w:p w:rsidR="00A768B8" w:rsidRDefault="00A768B8" w:rsidP="00A768B8">
      <w:pPr>
        <w:ind w:firstLine="720"/>
        <w:jc w:val="left"/>
        <w:rPr>
          <w:b/>
          <w:szCs w:val="28"/>
        </w:rPr>
      </w:pPr>
      <w:r>
        <w:rPr>
          <w:b/>
          <w:szCs w:val="28"/>
        </w:rPr>
        <w:t>2. Предмет аукциона</w:t>
      </w:r>
    </w:p>
    <w:p w:rsidR="00A768B8" w:rsidRDefault="00A768B8" w:rsidP="00A768B8">
      <w:pPr>
        <w:jc w:val="center"/>
        <w:rPr>
          <w:b/>
          <w:sz w:val="24"/>
          <w:szCs w:val="24"/>
        </w:rPr>
      </w:pPr>
    </w:p>
    <w:p w:rsidR="00A768B8" w:rsidRDefault="00A768B8" w:rsidP="00A768B8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1. Продажа права на заключение договора аренды земельного участка с кадастровым номером 47:13:1202001:8 площадью 1719 </w:t>
      </w:r>
      <w:r>
        <w:rPr>
          <w:bCs/>
          <w:sz w:val="24"/>
          <w:szCs w:val="24"/>
        </w:rPr>
        <w:t>квадратных метров,</w:t>
      </w:r>
      <w:r>
        <w:rPr>
          <w:sz w:val="24"/>
          <w:szCs w:val="24"/>
        </w:rPr>
        <w:t xml:space="preserve"> категория земель: земли населенных пунктов; вид разрешенного использования: общественное управление; деловое управление, расположенного по адресу: Ленинградская область, Тихвинский муниципальный район, Тихвинское городское поселение, город Тихвин, улица Никитинская, 4.</w:t>
      </w:r>
    </w:p>
    <w:p w:rsidR="00A768B8" w:rsidRDefault="00A768B8" w:rsidP="00A768B8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Срок аренды: 30 месяцев. </w:t>
      </w:r>
    </w:p>
    <w:p w:rsidR="00A768B8" w:rsidRDefault="00A768B8" w:rsidP="00A768B8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>
        <w:rPr>
          <w:sz w:val="24"/>
          <w:szCs w:val="24"/>
        </w:rPr>
        <w:t>Сведения о правах: земельный участок находится собственности муниципального образования Тихвинское городское поселение Тихвинского муниципального района Ленинградской области.</w:t>
      </w:r>
    </w:p>
    <w:p w:rsidR="00A768B8" w:rsidRDefault="00A768B8" w:rsidP="00A768B8">
      <w:pPr>
        <w:autoSpaceDE w:val="0"/>
        <w:autoSpaceDN w:val="0"/>
        <w:adjustRightInd w:val="0"/>
        <w:ind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Возможность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электроснабжения):</w:t>
      </w:r>
    </w:p>
    <w:p w:rsidR="00A768B8" w:rsidRDefault="00A768B8" w:rsidP="00A768B8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>
        <w:rPr>
          <w:sz w:val="24"/>
          <w:szCs w:val="24"/>
        </w:rPr>
        <w:t>К сети газоснабжения: газопровод низкого давления, расположенный на ориентировочном расстоянии (по прямой) от границ земельного участка 10 метров.</w:t>
      </w:r>
    </w:p>
    <w:p w:rsidR="00A768B8" w:rsidRDefault="00A768B8" w:rsidP="00A768B8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К сетям теплоснабжения: имеется возможность подключения к источнику теплоснабжения Филиала АО «Газпром теплоэнерго» в Ленинградской области, расположенному по адресу: г. Тихвин, Учебный городок, д. 9 (газовая котельная 209 МВт) в пределах резерва свободной тепловой мощности источника теплоснабжения. </w:t>
      </w:r>
    </w:p>
    <w:p w:rsidR="00A768B8" w:rsidRDefault="00A768B8" w:rsidP="00A768B8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К сетям водоснабжения, водоотведения: отсутствует. </w:t>
      </w:r>
    </w:p>
    <w:p w:rsidR="00A768B8" w:rsidRDefault="00A768B8" w:rsidP="00A768B8">
      <w:pPr>
        <w:ind w:firstLine="709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В соответствии с Правилами землепользования и застройки Тихвинского городского поселения, утвержденными приказом комитета по архитектуре и градостроительству Ленинградской области от 15 апреля 2016 года № 19, земельный участок расположен в территориальной зоне Ж-2 - зона застройки малоэтажными и среднеэтажными жилыми домами</w:t>
      </w:r>
      <w:r>
        <w:rPr>
          <w:b/>
          <w:bCs/>
          <w:sz w:val="24"/>
          <w:szCs w:val="24"/>
        </w:rPr>
        <w:t>.</w:t>
      </w:r>
    </w:p>
    <w:p w:rsidR="00A768B8" w:rsidRDefault="00A768B8" w:rsidP="00A768B8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Основные виды </w:t>
      </w:r>
      <w:r>
        <w:rPr>
          <w:bCs/>
          <w:sz w:val="24"/>
          <w:szCs w:val="24"/>
        </w:rPr>
        <w:t>разрешенного использования земельных участков для зоны Ж-2.</w:t>
      </w:r>
    </w:p>
    <w:p w:rsidR="00A768B8" w:rsidRDefault="00A768B8" w:rsidP="00A768B8">
      <w:pPr>
        <w:ind w:firstLine="709"/>
        <w:rPr>
          <w:bCs/>
          <w:sz w:val="24"/>
          <w:szCs w:val="24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6120"/>
      </w:tblGrid>
      <w:tr w:rsidR="00A768B8" w:rsidTr="00A768B8">
        <w:trPr>
          <w:cantSplit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8B8" w:rsidRDefault="00A768B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Малоэтажная многоквартирная жилая застройка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8B8" w:rsidRDefault="00A768B8" w:rsidP="00A768B8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Малоэтажные многоквартирные жилые дома</w:t>
            </w:r>
          </w:p>
        </w:tc>
      </w:tr>
      <w:tr w:rsidR="00A768B8" w:rsidTr="00A768B8">
        <w:trPr>
          <w:cantSplit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8B8" w:rsidRDefault="00A768B8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Образование и просвещение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8B8" w:rsidRDefault="00A768B8" w:rsidP="00A768B8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Детские сады, ясли</w:t>
            </w:r>
          </w:p>
          <w:p w:rsidR="00A768B8" w:rsidRDefault="00A768B8" w:rsidP="00A768B8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Школы общеобразовательные</w:t>
            </w:r>
          </w:p>
          <w:p w:rsidR="00A768B8" w:rsidRDefault="00A768B8" w:rsidP="00A768B8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Общеобразовательные школы</w:t>
            </w:r>
          </w:p>
          <w:p w:rsidR="00A768B8" w:rsidRDefault="00A768B8" w:rsidP="00A768B8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Специализированные школы</w:t>
            </w:r>
          </w:p>
          <w:p w:rsidR="00A768B8" w:rsidRDefault="00A768B8" w:rsidP="00A768B8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Школы-интернаты</w:t>
            </w:r>
          </w:p>
          <w:p w:rsidR="00A768B8" w:rsidRDefault="00A768B8" w:rsidP="00A768B8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Многопрофильные центры дополнительного образования </w:t>
            </w:r>
          </w:p>
          <w:p w:rsidR="00A768B8" w:rsidRDefault="00A768B8" w:rsidP="00A768B8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Школы искусств</w:t>
            </w:r>
          </w:p>
          <w:p w:rsidR="00A768B8" w:rsidRDefault="00A768B8" w:rsidP="00A768B8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Музыкальные школы</w:t>
            </w:r>
          </w:p>
          <w:p w:rsidR="00A768B8" w:rsidRDefault="00A768B8" w:rsidP="00A768B8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Художественные школы</w:t>
            </w:r>
          </w:p>
          <w:p w:rsidR="00A768B8" w:rsidRDefault="00A768B8" w:rsidP="00A768B8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Хореографические школы</w:t>
            </w:r>
          </w:p>
          <w:p w:rsidR="00A768B8" w:rsidRDefault="00A768B8" w:rsidP="00A768B8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Театральные школы</w:t>
            </w:r>
          </w:p>
          <w:p w:rsidR="00A768B8" w:rsidRDefault="00A768B8" w:rsidP="00A768B8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Станции юных техников (натуралистов, туристов)</w:t>
            </w:r>
          </w:p>
        </w:tc>
      </w:tr>
      <w:tr w:rsidR="00A768B8" w:rsidTr="00A768B8">
        <w:trPr>
          <w:cantSplit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8B8" w:rsidRDefault="00A768B8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8B8" w:rsidRDefault="00A768B8" w:rsidP="00A768B8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Здания органов охраны правопорядка</w:t>
            </w:r>
          </w:p>
          <w:p w:rsidR="00A768B8" w:rsidRDefault="00A768B8" w:rsidP="00A768B8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Объекты участковых пунктов полиции</w:t>
            </w:r>
          </w:p>
          <w:p w:rsidR="00A768B8" w:rsidRDefault="00A768B8" w:rsidP="00A768B8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Объекты пожарной охраны</w:t>
            </w:r>
          </w:p>
        </w:tc>
      </w:tr>
      <w:tr w:rsidR="00A768B8" w:rsidTr="00A768B8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8B8" w:rsidRDefault="00A768B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Социальное обслуживание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8B8" w:rsidRDefault="00A768B8" w:rsidP="00A768B8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Объекты и предприятия связи</w:t>
            </w:r>
          </w:p>
          <w:p w:rsidR="00A768B8" w:rsidRDefault="00A768B8" w:rsidP="00A768B8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Почтовые отделения</w:t>
            </w:r>
          </w:p>
        </w:tc>
      </w:tr>
      <w:tr w:rsidR="00A768B8" w:rsidTr="00A768B8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8B8" w:rsidRDefault="00A768B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Общественное управление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8B8" w:rsidRDefault="00A768B8" w:rsidP="00A768B8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Административные здания</w:t>
            </w:r>
          </w:p>
        </w:tc>
      </w:tr>
    </w:tbl>
    <w:p w:rsidR="00A768B8" w:rsidRDefault="00A768B8" w:rsidP="00A768B8">
      <w:pPr>
        <w:ind w:firstLine="709"/>
        <w:rPr>
          <w:b/>
          <w:bCs/>
          <w:sz w:val="24"/>
          <w:szCs w:val="24"/>
        </w:rPr>
      </w:pPr>
    </w:p>
    <w:p w:rsidR="00A768B8" w:rsidRDefault="00A768B8" w:rsidP="00A768B8">
      <w:pPr>
        <w:ind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Вспомогательные </w:t>
      </w:r>
      <w:r>
        <w:rPr>
          <w:bCs/>
          <w:sz w:val="24"/>
          <w:szCs w:val="24"/>
        </w:rPr>
        <w:t>виды использования объектов для зоны Ж-2.</w:t>
      </w:r>
    </w:p>
    <w:p w:rsidR="00A768B8" w:rsidRDefault="00A768B8" w:rsidP="00A768B8">
      <w:pPr>
        <w:ind w:firstLine="709"/>
        <w:rPr>
          <w:b/>
          <w:bCs/>
          <w:sz w:val="24"/>
          <w:szCs w:val="24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6120"/>
      </w:tblGrid>
      <w:tr w:rsidR="00A768B8" w:rsidTr="00A768B8">
        <w:trPr>
          <w:hidden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8B8" w:rsidRDefault="00A768B8">
            <w:pPr>
              <w:ind w:firstLine="709"/>
              <w:rPr>
                <w:bCs/>
                <w:vanish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B8" w:rsidRDefault="00A768B8">
            <w:pPr>
              <w:ind w:firstLine="709"/>
              <w:rPr>
                <w:bCs/>
                <w:sz w:val="24"/>
                <w:szCs w:val="24"/>
              </w:rPr>
            </w:pPr>
          </w:p>
        </w:tc>
      </w:tr>
      <w:tr w:rsidR="00A768B8" w:rsidTr="00A768B8">
        <w:trPr>
          <w:hidden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B8" w:rsidRDefault="00A768B8">
            <w:pPr>
              <w:ind w:firstLine="709"/>
              <w:rPr>
                <w:bCs/>
                <w:vanish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8B8" w:rsidRDefault="00A768B8" w:rsidP="00A768B8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Сооружения инженерной инфраструктуры</w:t>
            </w:r>
          </w:p>
          <w:p w:rsidR="00A768B8" w:rsidRDefault="00A768B8" w:rsidP="00A768B8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Объекты капитального строительства инженерной инфраструктуры</w:t>
            </w:r>
          </w:p>
          <w:p w:rsidR="00A768B8" w:rsidRDefault="00A768B8" w:rsidP="00A768B8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хозяйственные площадки</w:t>
            </w:r>
          </w:p>
          <w:p w:rsidR="00A768B8" w:rsidRDefault="00A768B8" w:rsidP="00A768B8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организованные площадки для сбора мусора;</w:t>
            </w:r>
          </w:p>
        </w:tc>
      </w:tr>
      <w:tr w:rsidR="00A768B8" w:rsidTr="00A768B8">
        <w:trPr>
          <w:hidden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B8" w:rsidRDefault="00A768B8">
            <w:pPr>
              <w:ind w:firstLine="709"/>
              <w:rPr>
                <w:bCs/>
                <w:vanish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8B8" w:rsidRDefault="00A768B8" w:rsidP="00A768B8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организованные парковки для временного хранения легковых автомобилей;</w:t>
            </w:r>
          </w:p>
          <w:p w:rsidR="00A768B8" w:rsidRDefault="00A768B8" w:rsidP="00A768B8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Гаражи индивидуальных легковых автомобилей</w:t>
            </w:r>
          </w:p>
          <w:p w:rsidR="00A768B8" w:rsidRDefault="00A768B8" w:rsidP="00A768B8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Полуподземные, встроенные в жилые здания</w:t>
            </w:r>
          </w:p>
          <w:p w:rsidR="00A768B8" w:rsidRDefault="00A768B8" w:rsidP="00A768B8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Индивидуальные на индивидуальном придомовом участке на 1-2 легковых автомобиля</w:t>
            </w:r>
          </w:p>
        </w:tc>
      </w:tr>
      <w:tr w:rsidR="00A768B8" w:rsidTr="00A768B8">
        <w:trPr>
          <w:hidden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B8" w:rsidRDefault="00A768B8">
            <w:pPr>
              <w:ind w:firstLine="709"/>
              <w:rPr>
                <w:bCs/>
                <w:vanish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8B8" w:rsidRDefault="00A768B8" w:rsidP="00A768B8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Дворовые постройки (мастерские, сараи, теплицы, бани и хозяйственные блоки)</w:t>
            </w:r>
          </w:p>
        </w:tc>
      </w:tr>
      <w:tr w:rsidR="00A768B8" w:rsidTr="00A768B8">
        <w:trPr>
          <w:hidden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B8" w:rsidRDefault="00A768B8">
            <w:pPr>
              <w:ind w:firstLine="709"/>
              <w:rPr>
                <w:bCs/>
                <w:vanish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8B8" w:rsidRDefault="00A768B8" w:rsidP="00A768B8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Детские площадки, площадки для отдыха</w:t>
            </w:r>
          </w:p>
          <w:p w:rsidR="00A768B8" w:rsidRDefault="00A768B8" w:rsidP="00A768B8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Площадки для выгула собак</w:t>
            </w:r>
          </w:p>
          <w:p w:rsidR="00A768B8" w:rsidRDefault="00A768B8" w:rsidP="00A768B8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Зеленые насаждения общего пользования</w:t>
            </w:r>
          </w:p>
          <w:p w:rsidR="00A768B8" w:rsidRDefault="00A768B8" w:rsidP="00A768B8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Благоустройство территорий</w:t>
            </w:r>
          </w:p>
        </w:tc>
      </w:tr>
    </w:tbl>
    <w:p w:rsidR="00A768B8" w:rsidRDefault="00A768B8" w:rsidP="00A768B8">
      <w:pPr>
        <w:ind w:firstLine="709"/>
        <w:rPr>
          <w:b/>
          <w:bCs/>
          <w:sz w:val="24"/>
          <w:szCs w:val="24"/>
        </w:rPr>
      </w:pPr>
    </w:p>
    <w:p w:rsidR="00A768B8" w:rsidRDefault="00A768B8" w:rsidP="00A768B8">
      <w:pPr>
        <w:ind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Условно разрешенные виды </w:t>
      </w:r>
      <w:r>
        <w:rPr>
          <w:bCs/>
          <w:sz w:val="24"/>
          <w:szCs w:val="24"/>
        </w:rPr>
        <w:t>разрешенного использования земельных участков для зоны Ж-2.</w:t>
      </w:r>
    </w:p>
    <w:p w:rsidR="00A768B8" w:rsidRDefault="00A768B8" w:rsidP="00A768B8">
      <w:pPr>
        <w:ind w:firstLine="709"/>
        <w:rPr>
          <w:b/>
          <w:bCs/>
          <w:sz w:val="24"/>
          <w:szCs w:val="24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6120"/>
      </w:tblGrid>
      <w:tr w:rsidR="00A768B8" w:rsidTr="00A768B8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8B8" w:rsidRDefault="00A768B8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Среднеэтажная жилая застройка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8B8" w:rsidRDefault="00A768B8" w:rsidP="00A768B8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Многоквартирные среднеэтажные жилые дома</w:t>
            </w:r>
          </w:p>
        </w:tc>
      </w:tr>
      <w:tr w:rsidR="00A768B8" w:rsidTr="00A768B8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8B8" w:rsidRDefault="00A768B8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Образование и просвещение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8B8" w:rsidRDefault="00A768B8" w:rsidP="00A768B8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Объекты среднего специального и профессионального образования без учебно-лабораторных и </w:t>
            </w:r>
            <w:r>
              <w:rPr>
                <w:bCs/>
                <w:sz w:val="24"/>
                <w:szCs w:val="24"/>
              </w:rPr>
              <w:lastRenderedPageBreak/>
              <w:t>учебно-производственных корпусов и мастерских</w:t>
            </w:r>
          </w:p>
        </w:tc>
      </w:tr>
      <w:tr w:rsidR="00A768B8" w:rsidTr="00A768B8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8B8" w:rsidRDefault="00A768B8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Для индивидуального жилищного строительства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8B8" w:rsidRDefault="00A768B8" w:rsidP="00A768B8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Индивидуальный жилой дом </w:t>
            </w:r>
          </w:p>
        </w:tc>
      </w:tr>
      <w:tr w:rsidR="00A768B8" w:rsidTr="00A768B8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8B8" w:rsidRDefault="00A768B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Магазины 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8B8" w:rsidRDefault="00A768B8" w:rsidP="00A768B8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Аптеки</w:t>
            </w:r>
          </w:p>
          <w:p w:rsidR="00A768B8" w:rsidRDefault="00A768B8" w:rsidP="00A768B8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Магазины общей площадью до 5000 кв.м.:</w:t>
            </w:r>
          </w:p>
        </w:tc>
      </w:tr>
      <w:tr w:rsidR="00A768B8" w:rsidTr="00A768B8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8B8" w:rsidRDefault="00A768B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Культурное развитие 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8B8" w:rsidRDefault="00A768B8" w:rsidP="00A768B8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Объекты культуры и искусства локального и районного значения</w:t>
            </w:r>
          </w:p>
          <w:p w:rsidR="00A768B8" w:rsidRDefault="00A768B8" w:rsidP="00A768B8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Танцевальные залы, дискотеки</w:t>
            </w:r>
          </w:p>
          <w:p w:rsidR="00A768B8" w:rsidRDefault="00A768B8" w:rsidP="00A768B8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Театры, кинотеатры </w:t>
            </w:r>
          </w:p>
          <w:p w:rsidR="00A768B8" w:rsidRDefault="00A768B8" w:rsidP="00A768B8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Видеосалоны</w:t>
            </w:r>
          </w:p>
          <w:p w:rsidR="00A768B8" w:rsidRDefault="00A768B8" w:rsidP="00A768B8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Клубы по интересам </w:t>
            </w:r>
          </w:p>
          <w:p w:rsidR="00A768B8" w:rsidRDefault="00A768B8" w:rsidP="00A768B8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Библиотеки по месту жительства</w:t>
            </w:r>
          </w:p>
          <w:p w:rsidR="00A768B8" w:rsidRDefault="00A768B8" w:rsidP="00A768B8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Музеи</w:t>
            </w:r>
          </w:p>
          <w:p w:rsidR="00A768B8" w:rsidRDefault="00A768B8" w:rsidP="00A768B8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Выставочные залы, галереи</w:t>
            </w:r>
          </w:p>
        </w:tc>
      </w:tr>
      <w:tr w:rsidR="00A768B8" w:rsidTr="00A768B8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8B8" w:rsidRDefault="00A768B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Общественное питание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8B8" w:rsidRDefault="00A768B8" w:rsidP="00A768B8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Предприятия общественного питания площадью зала для посетителей до 200 м.кв.:</w:t>
            </w:r>
          </w:p>
          <w:p w:rsidR="00A768B8" w:rsidRDefault="00A768B8" w:rsidP="00A768B8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Рестораны</w:t>
            </w:r>
          </w:p>
          <w:p w:rsidR="00A768B8" w:rsidRDefault="00A768B8" w:rsidP="00A768B8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Столовые </w:t>
            </w:r>
          </w:p>
          <w:p w:rsidR="00A768B8" w:rsidRDefault="00A768B8" w:rsidP="00A768B8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Кафе</w:t>
            </w:r>
          </w:p>
        </w:tc>
      </w:tr>
      <w:tr w:rsidR="00A768B8" w:rsidTr="00A768B8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8B8" w:rsidRDefault="00A768B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Гостиничное обслуживание 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8B8" w:rsidRDefault="00A768B8" w:rsidP="00A768B8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Дома отдыха, пансионаты</w:t>
            </w:r>
          </w:p>
          <w:p w:rsidR="00A768B8" w:rsidRDefault="00A768B8" w:rsidP="00A768B8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Базы отдыха предприятий, организаций</w:t>
            </w:r>
          </w:p>
          <w:p w:rsidR="00A768B8" w:rsidRDefault="00A768B8" w:rsidP="00A768B8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Туристские базы</w:t>
            </w:r>
          </w:p>
          <w:p w:rsidR="00A768B8" w:rsidRDefault="00A768B8" w:rsidP="00A768B8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Кемпинги</w:t>
            </w:r>
          </w:p>
          <w:p w:rsidR="00A768B8" w:rsidRDefault="00A768B8" w:rsidP="00A768B8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Гостиницы</w:t>
            </w:r>
          </w:p>
        </w:tc>
      </w:tr>
      <w:tr w:rsidR="00A768B8" w:rsidTr="00A768B8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8B8" w:rsidRDefault="00A768B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Религиозное использование 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8B8" w:rsidRDefault="00A768B8" w:rsidP="00A768B8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Конфессиональные объекты</w:t>
            </w:r>
          </w:p>
        </w:tc>
      </w:tr>
      <w:tr w:rsidR="00A768B8" w:rsidTr="00A768B8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8B8" w:rsidRDefault="00A768B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Спорт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8B8" w:rsidRDefault="00A768B8" w:rsidP="00A768B8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Физкультурно-оздоровительные сооружения </w:t>
            </w:r>
          </w:p>
          <w:p w:rsidR="00A768B8" w:rsidRDefault="00A768B8" w:rsidP="00A768B8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Стадионы жилых районов с комплексом площадок и устройств различного спортивного назначения</w:t>
            </w:r>
          </w:p>
          <w:p w:rsidR="00A768B8" w:rsidRDefault="00A768B8" w:rsidP="00A768B8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Спортивно-оздоровительные комплексы</w:t>
            </w:r>
          </w:p>
          <w:p w:rsidR="00A768B8" w:rsidRDefault="00A768B8" w:rsidP="00A768B8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Спортивные площадки</w:t>
            </w:r>
          </w:p>
          <w:p w:rsidR="00A768B8" w:rsidRDefault="00A768B8" w:rsidP="00A768B8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Катки</w:t>
            </w:r>
          </w:p>
          <w:p w:rsidR="00A768B8" w:rsidRDefault="00A768B8" w:rsidP="00A768B8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Хоккейные площадки</w:t>
            </w:r>
          </w:p>
          <w:p w:rsidR="00A768B8" w:rsidRDefault="00A768B8" w:rsidP="00A768B8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Плавательные бассейны </w:t>
            </w:r>
          </w:p>
          <w:p w:rsidR="00A768B8" w:rsidRDefault="00A768B8" w:rsidP="00A768B8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Спортивные залы </w:t>
            </w:r>
          </w:p>
          <w:p w:rsidR="00A768B8" w:rsidRDefault="00A768B8" w:rsidP="00A768B8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Детские и юношеские спортивные школы</w:t>
            </w:r>
          </w:p>
          <w:p w:rsidR="00A768B8" w:rsidRDefault="00A768B8" w:rsidP="00A768B8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Теннисные корты</w:t>
            </w:r>
          </w:p>
          <w:p w:rsidR="00A768B8" w:rsidRDefault="00A768B8" w:rsidP="00A768B8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Ролледромы</w:t>
            </w:r>
          </w:p>
        </w:tc>
      </w:tr>
      <w:tr w:rsidR="00A768B8" w:rsidTr="00A768B8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8B8" w:rsidRDefault="00A768B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Социальное обслуживание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8B8" w:rsidRDefault="00A768B8" w:rsidP="00A768B8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Объекты социальной защиты</w:t>
            </w:r>
          </w:p>
          <w:p w:rsidR="00A768B8" w:rsidRDefault="00A768B8" w:rsidP="00A768B8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Центры социального обслуживания населения</w:t>
            </w:r>
          </w:p>
          <w:p w:rsidR="00A768B8" w:rsidRDefault="00A768B8" w:rsidP="00A768B8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Приюты для бездомных матерей с детьми и беременных женщин</w:t>
            </w:r>
          </w:p>
          <w:p w:rsidR="00A768B8" w:rsidRDefault="00A768B8" w:rsidP="00A768B8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Приюты для детей и подростков временно лишившихся попечения родителей</w:t>
            </w:r>
          </w:p>
          <w:p w:rsidR="00A768B8" w:rsidRDefault="00A768B8" w:rsidP="00A768B8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Центры социальной помощи семье и детям</w:t>
            </w:r>
          </w:p>
          <w:p w:rsidR="00A768B8" w:rsidRDefault="00A768B8" w:rsidP="00A768B8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Детские дома-интернаты</w:t>
            </w:r>
          </w:p>
          <w:p w:rsidR="00A768B8" w:rsidRDefault="00A768B8" w:rsidP="00A768B8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Дома ребенка (малютки)</w:t>
            </w:r>
          </w:p>
          <w:p w:rsidR="00A768B8" w:rsidRDefault="00A768B8" w:rsidP="00A768B8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Дома-интернаты для престарелых и инвалидов</w:t>
            </w:r>
          </w:p>
          <w:p w:rsidR="00A768B8" w:rsidRDefault="00A768B8" w:rsidP="00A768B8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Дома-интернаты для детей-инвалидов</w:t>
            </w:r>
          </w:p>
          <w:p w:rsidR="00A768B8" w:rsidRDefault="00A768B8" w:rsidP="00A768B8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Дома-интернаты для взрослых с физическими нарушениями (с 18 лет)</w:t>
            </w:r>
          </w:p>
          <w:p w:rsidR="00A768B8" w:rsidRDefault="00A768B8" w:rsidP="00A768B8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Специальные учреждения социальной защиты</w:t>
            </w:r>
          </w:p>
          <w:p w:rsidR="00A768B8" w:rsidRDefault="00A768B8" w:rsidP="00A768B8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Социально-реабилитационные центры для подростков</w:t>
            </w:r>
          </w:p>
        </w:tc>
      </w:tr>
      <w:tr w:rsidR="00A768B8" w:rsidTr="00A768B8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8B8" w:rsidRDefault="00A768B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Бытовое обслуживание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8B8" w:rsidRDefault="00A768B8" w:rsidP="00A768B8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Объекты бытового обслуживания </w:t>
            </w:r>
          </w:p>
          <w:p w:rsidR="00A768B8" w:rsidRDefault="00A768B8" w:rsidP="00A768B8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Комбинаты бытового обслуживания</w:t>
            </w:r>
          </w:p>
          <w:p w:rsidR="00A768B8" w:rsidRDefault="00A768B8" w:rsidP="00A768B8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Бани городские</w:t>
            </w:r>
          </w:p>
          <w:p w:rsidR="00A768B8" w:rsidRDefault="00A768B8" w:rsidP="00A768B8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Банно-оздоровительные комплексы</w:t>
            </w:r>
          </w:p>
          <w:p w:rsidR="00A768B8" w:rsidRDefault="00A768B8" w:rsidP="00A768B8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Приемные пункты прачечных и химчисток</w:t>
            </w:r>
          </w:p>
          <w:p w:rsidR="00A768B8" w:rsidRDefault="00A768B8" w:rsidP="00A768B8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Ателье, мастерские и салоны бытовых услуг</w:t>
            </w:r>
          </w:p>
          <w:p w:rsidR="00A768B8" w:rsidRDefault="00A768B8" w:rsidP="00A768B8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Косметические салоны, парикмахерские, массажные кабинеты</w:t>
            </w:r>
          </w:p>
          <w:p w:rsidR="00A768B8" w:rsidRDefault="00A768B8" w:rsidP="00A768B8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Фабрики-прачечные</w:t>
            </w:r>
          </w:p>
          <w:p w:rsidR="00A768B8" w:rsidRDefault="00A768B8" w:rsidP="00A768B8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Прачечные самообслуживания</w:t>
            </w:r>
          </w:p>
          <w:p w:rsidR="00A768B8" w:rsidRDefault="00A768B8" w:rsidP="00A768B8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Фабрики-химчистки</w:t>
            </w:r>
          </w:p>
          <w:p w:rsidR="00A768B8" w:rsidRDefault="00A768B8" w:rsidP="00A768B8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Химчистки самообслуживания</w:t>
            </w:r>
          </w:p>
        </w:tc>
      </w:tr>
      <w:tr w:rsidR="00A768B8" w:rsidTr="00A768B8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8B8" w:rsidRDefault="00A768B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Здравоохранение 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8B8" w:rsidRDefault="00A768B8" w:rsidP="00A768B8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Амбулаторно-поликлинические учреждения</w:t>
            </w:r>
          </w:p>
          <w:p w:rsidR="00A768B8" w:rsidRDefault="00A768B8" w:rsidP="00A768B8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Поликлиники</w:t>
            </w:r>
          </w:p>
          <w:p w:rsidR="00A768B8" w:rsidRDefault="00A768B8" w:rsidP="00A768B8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Диагностические центры без стационара</w:t>
            </w:r>
          </w:p>
          <w:p w:rsidR="00A768B8" w:rsidRDefault="00A768B8" w:rsidP="00A768B8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Диспансеры</w:t>
            </w:r>
          </w:p>
          <w:p w:rsidR="00A768B8" w:rsidRDefault="00A768B8" w:rsidP="00A768B8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Фельдшерские или фельдшерско-акушерские пункты</w:t>
            </w:r>
          </w:p>
          <w:p w:rsidR="00A768B8" w:rsidRDefault="00A768B8" w:rsidP="00A768B8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Стоматологические кабинеты</w:t>
            </w:r>
          </w:p>
          <w:p w:rsidR="00A768B8" w:rsidRDefault="00A768B8" w:rsidP="00A768B8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Станции скорой помощи</w:t>
            </w:r>
          </w:p>
          <w:p w:rsidR="00A768B8" w:rsidRDefault="00A768B8" w:rsidP="00A768B8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Станции и подстанции скорой медицинской помощи</w:t>
            </w:r>
          </w:p>
          <w:p w:rsidR="00A768B8" w:rsidRDefault="00A768B8" w:rsidP="00A768B8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Травмпункты</w:t>
            </w:r>
          </w:p>
          <w:p w:rsidR="00A768B8" w:rsidRDefault="00A768B8" w:rsidP="00A768B8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Пункты оказания первой медицинской помощи</w:t>
            </w:r>
          </w:p>
        </w:tc>
      </w:tr>
      <w:tr w:rsidR="00A768B8" w:rsidTr="00A768B8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8B8" w:rsidRDefault="00A768B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Банковская и страховая деятельность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8B8" w:rsidRDefault="00A768B8" w:rsidP="00A768B8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Отделения и филиалы банков, обменные пункты</w:t>
            </w:r>
          </w:p>
        </w:tc>
      </w:tr>
      <w:tr w:rsidR="00A768B8" w:rsidTr="00A768B8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8B8" w:rsidRDefault="00A768B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Деловое управление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8B8" w:rsidRDefault="00A768B8" w:rsidP="00A768B8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Многофункциональные обслуживающие, административные и деловые объекты в комплексе</w:t>
            </w:r>
            <w:r>
              <w:rPr>
                <w:bCs/>
                <w:i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с жилыми зданиями</w:t>
            </w:r>
          </w:p>
        </w:tc>
      </w:tr>
    </w:tbl>
    <w:p w:rsidR="00A768B8" w:rsidRDefault="00A768B8" w:rsidP="00A768B8">
      <w:pPr>
        <w:ind w:firstLine="709"/>
        <w:rPr>
          <w:bCs/>
          <w:sz w:val="24"/>
          <w:szCs w:val="24"/>
        </w:rPr>
      </w:pPr>
    </w:p>
    <w:p w:rsidR="00A768B8" w:rsidRDefault="00A768B8" w:rsidP="00A768B8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Параметры разрешенного строительства и ведения хозяйственной деятельности.</w:t>
      </w:r>
    </w:p>
    <w:p w:rsidR="00A768B8" w:rsidRDefault="00A768B8" w:rsidP="00A768B8">
      <w:pPr>
        <w:tabs>
          <w:tab w:val="center" w:pos="4536"/>
        </w:tabs>
        <w:rPr>
          <w:sz w:val="24"/>
          <w:szCs w:val="24"/>
        </w:rPr>
      </w:pPr>
      <w:r>
        <w:rPr>
          <w:sz w:val="24"/>
          <w:szCs w:val="24"/>
        </w:rPr>
        <w:t>- Максимальная высота здания – 15 м;</w:t>
      </w:r>
      <w:r>
        <w:rPr>
          <w:sz w:val="24"/>
          <w:szCs w:val="24"/>
        </w:rPr>
        <w:tab/>
      </w:r>
    </w:p>
    <w:p w:rsidR="00A768B8" w:rsidRDefault="00A768B8" w:rsidP="00A768B8">
      <w:pPr>
        <w:tabs>
          <w:tab w:val="center" w:pos="4536"/>
        </w:tabs>
        <w:rPr>
          <w:sz w:val="24"/>
          <w:szCs w:val="24"/>
        </w:rPr>
      </w:pPr>
      <w:r>
        <w:rPr>
          <w:sz w:val="24"/>
          <w:szCs w:val="24"/>
        </w:rPr>
        <w:t>- Минимальный отступ жилых зданий от красной линии – 5 м;</w:t>
      </w:r>
    </w:p>
    <w:p w:rsidR="00A768B8" w:rsidRDefault="00A768B8" w:rsidP="00A768B8">
      <w:pPr>
        <w:tabs>
          <w:tab w:val="center" w:pos="4536"/>
        </w:tabs>
        <w:rPr>
          <w:sz w:val="24"/>
          <w:szCs w:val="24"/>
        </w:rPr>
      </w:pPr>
      <w:r>
        <w:rPr>
          <w:sz w:val="24"/>
          <w:szCs w:val="24"/>
        </w:rPr>
        <w:t>- Минимальное расстояние от стен детских дошкольных учреждений и общеобразовательных школ до красных линий – 25 м;</w:t>
      </w:r>
    </w:p>
    <w:p w:rsidR="00A768B8" w:rsidRDefault="00A768B8" w:rsidP="00A768B8">
      <w:pPr>
        <w:tabs>
          <w:tab w:val="center" w:pos="4536"/>
        </w:tabs>
        <w:rPr>
          <w:sz w:val="24"/>
          <w:szCs w:val="24"/>
        </w:rPr>
      </w:pPr>
      <w:r>
        <w:rPr>
          <w:sz w:val="24"/>
          <w:szCs w:val="24"/>
        </w:rPr>
        <w:t>- Минимальное расстояние между длинными сторонами зданий высотой 2-3 этажа – 15 м;</w:t>
      </w:r>
    </w:p>
    <w:p w:rsidR="00A768B8" w:rsidRDefault="00A768B8" w:rsidP="00A768B8">
      <w:pPr>
        <w:tabs>
          <w:tab w:val="center" w:pos="4536"/>
        </w:tabs>
        <w:rPr>
          <w:sz w:val="24"/>
          <w:szCs w:val="24"/>
        </w:rPr>
      </w:pPr>
      <w:r>
        <w:rPr>
          <w:sz w:val="24"/>
          <w:szCs w:val="24"/>
        </w:rPr>
        <w:t>- Минимальное расстояние между длинными сторонами жилых зданий высотой 4 этажа – 20 м;</w:t>
      </w:r>
    </w:p>
    <w:p w:rsidR="00A768B8" w:rsidRDefault="00A768B8" w:rsidP="00A768B8">
      <w:pPr>
        <w:tabs>
          <w:tab w:val="center" w:pos="4536"/>
        </w:tabs>
        <w:rPr>
          <w:sz w:val="24"/>
          <w:szCs w:val="24"/>
        </w:rPr>
      </w:pPr>
      <w:r>
        <w:rPr>
          <w:sz w:val="24"/>
          <w:szCs w:val="24"/>
        </w:rPr>
        <w:t>- Минимальное расстояние между торцами жилых зданий высотой 2-4 этажа с окнами из жилых комнат – 10 м;</w:t>
      </w:r>
    </w:p>
    <w:p w:rsidR="00A768B8" w:rsidRDefault="00A768B8" w:rsidP="00A768B8">
      <w:pPr>
        <w:tabs>
          <w:tab w:val="center" w:pos="4536"/>
        </w:tabs>
        <w:rPr>
          <w:sz w:val="24"/>
          <w:szCs w:val="24"/>
        </w:rPr>
      </w:pPr>
      <w:r>
        <w:rPr>
          <w:sz w:val="24"/>
          <w:szCs w:val="24"/>
        </w:rPr>
        <w:t>- Минимальные разрывы между стенами зданий без окон из жилых комнат – 6 м;</w:t>
      </w:r>
    </w:p>
    <w:p w:rsidR="00A768B8" w:rsidRDefault="00A768B8" w:rsidP="00A768B8">
      <w:pPr>
        <w:tabs>
          <w:tab w:val="center" w:pos="4536"/>
        </w:tabs>
        <w:rPr>
          <w:sz w:val="24"/>
          <w:szCs w:val="24"/>
        </w:rPr>
      </w:pPr>
      <w:r>
        <w:rPr>
          <w:sz w:val="24"/>
          <w:szCs w:val="24"/>
        </w:rPr>
        <w:t>- Минимальная длина стороны участка индивидуального жилого дома вдоль красной линии – 20 м;</w:t>
      </w:r>
    </w:p>
    <w:p w:rsidR="00A768B8" w:rsidRDefault="00A768B8" w:rsidP="00A768B8">
      <w:pPr>
        <w:ind w:right="-58"/>
        <w:rPr>
          <w:sz w:val="22"/>
          <w:szCs w:val="22"/>
        </w:rPr>
      </w:pPr>
      <w:r>
        <w:rPr>
          <w:sz w:val="24"/>
          <w:szCs w:val="24"/>
        </w:rPr>
        <w:lastRenderedPageBreak/>
        <w:t xml:space="preserve">- Максимальные выступы за красную линию частей зданий, сооружений - </w:t>
      </w:r>
      <w:r>
        <w:rPr>
          <w:sz w:val="22"/>
          <w:szCs w:val="22"/>
        </w:rPr>
        <w:t xml:space="preserve">балконов, эркеров, козырьков – не более </w:t>
      </w:r>
      <w:smartTag w:uri="urn:schemas-microsoft-com:office:smarttags" w:element="metricconverter">
        <w:smartTagPr>
          <w:attr w:name="ProductID" w:val="2 метров"/>
        </w:smartTagPr>
        <w:r>
          <w:rPr>
            <w:sz w:val="22"/>
            <w:szCs w:val="22"/>
          </w:rPr>
          <w:t>2 метров</w:t>
        </w:r>
      </w:smartTag>
      <w:r>
        <w:rPr>
          <w:sz w:val="22"/>
          <w:szCs w:val="22"/>
        </w:rPr>
        <w:t xml:space="preserve"> на высоте более </w:t>
      </w:r>
      <w:smartTag w:uri="urn:schemas-microsoft-com:office:smarttags" w:element="metricconverter">
        <w:smartTagPr>
          <w:attr w:name="ProductID" w:val="3,5 метров"/>
        </w:smartTagPr>
        <w:r>
          <w:rPr>
            <w:sz w:val="22"/>
            <w:szCs w:val="22"/>
          </w:rPr>
          <w:t>3,5 метров</w:t>
        </w:r>
      </w:smartTag>
      <w:r>
        <w:rPr>
          <w:sz w:val="22"/>
          <w:szCs w:val="22"/>
        </w:rPr>
        <w:t xml:space="preserve"> от уровня земли;</w:t>
      </w:r>
    </w:p>
    <w:p w:rsidR="00A768B8" w:rsidRDefault="00A768B8" w:rsidP="00A768B8">
      <w:pPr>
        <w:tabs>
          <w:tab w:val="center" w:pos="4536"/>
        </w:tabs>
        <w:rPr>
          <w:sz w:val="22"/>
          <w:szCs w:val="22"/>
        </w:rPr>
      </w:pPr>
      <w:r>
        <w:rPr>
          <w:sz w:val="22"/>
          <w:szCs w:val="22"/>
        </w:rPr>
        <w:t>крылец – 1.5 метра;</w:t>
      </w:r>
    </w:p>
    <w:p w:rsidR="00A768B8" w:rsidRDefault="00A768B8" w:rsidP="00A768B8">
      <w:pPr>
        <w:tabs>
          <w:tab w:val="center" w:pos="4536"/>
        </w:tabs>
        <w:rPr>
          <w:sz w:val="24"/>
          <w:szCs w:val="24"/>
        </w:rPr>
      </w:pPr>
      <w:r>
        <w:rPr>
          <w:sz w:val="24"/>
          <w:szCs w:val="24"/>
        </w:rPr>
        <w:t>- Максимальная длина фасада многоквартирного жилого дома – 40 м;</w:t>
      </w:r>
    </w:p>
    <w:p w:rsidR="00A768B8" w:rsidRDefault="00A768B8" w:rsidP="00A768B8">
      <w:pPr>
        <w:tabs>
          <w:tab w:val="center" w:pos="4536"/>
        </w:tabs>
        <w:rPr>
          <w:sz w:val="22"/>
          <w:szCs w:val="22"/>
        </w:rPr>
      </w:pPr>
      <w:r>
        <w:rPr>
          <w:sz w:val="24"/>
          <w:szCs w:val="24"/>
        </w:rPr>
        <w:t xml:space="preserve">- Максимальный класс опасности (по санитарной классификации) объектов капитального строительства, размещаемых на территории земельных участков зоны – </w:t>
      </w:r>
      <w:r>
        <w:rPr>
          <w:sz w:val="22"/>
          <w:szCs w:val="22"/>
          <w:lang w:val="en-US"/>
        </w:rPr>
        <w:t>V</w:t>
      </w:r>
      <w:r>
        <w:rPr>
          <w:sz w:val="22"/>
          <w:szCs w:val="22"/>
        </w:rPr>
        <w:t xml:space="preserve"> (при условии совпадения границ санитарно-защитной зоны с границами участка);</w:t>
      </w:r>
    </w:p>
    <w:p w:rsidR="00A768B8" w:rsidRDefault="00A768B8" w:rsidP="00A768B8">
      <w:pPr>
        <w:tabs>
          <w:tab w:val="center" w:pos="4536"/>
        </w:tabs>
        <w:rPr>
          <w:sz w:val="24"/>
          <w:szCs w:val="24"/>
        </w:rPr>
      </w:pPr>
      <w:r>
        <w:rPr>
          <w:sz w:val="24"/>
          <w:szCs w:val="24"/>
        </w:rPr>
        <w:t>- Минимальная доля озелененной территории земельных участков – не менее 15%;</w:t>
      </w:r>
    </w:p>
    <w:p w:rsidR="00A768B8" w:rsidRDefault="00A768B8" w:rsidP="00A768B8">
      <w:pPr>
        <w:tabs>
          <w:tab w:val="center" w:pos="4536"/>
        </w:tabs>
        <w:rPr>
          <w:sz w:val="22"/>
          <w:szCs w:val="22"/>
        </w:rPr>
      </w:pPr>
      <w:r>
        <w:rPr>
          <w:sz w:val="24"/>
          <w:szCs w:val="24"/>
        </w:rPr>
        <w:t xml:space="preserve">- Максимальный процент застройки – </w:t>
      </w:r>
      <w:r>
        <w:rPr>
          <w:sz w:val="22"/>
          <w:szCs w:val="22"/>
        </w:rPr>
        <w:t>40%;</w:t>
      </w:r>
    </w:p>
    <w:p w:rsidR="00A768B8" w:rsidRDefault="00A768B8" w:rsidP="00A768B8">
      <w:pPr>
        <w:tabs>
          <w:tab w:val="center" w:pos="4536"/>
        </w:tabs>
        <w:rPr>
          <w:sz w:val="22"/>
          <w:szCs w:val="22"/>
        </w:rPr>
      </w:pPr>
      <w:r>
        <w:rPr>
          <w:sz w:val="24"/>
          <w:szCs w:val="24"/>
        </w:rPr>
        <w:t xml:space="preserve">- Допустимый процент застройки при условии предоставления разрешения на отклонение от предельных параметров разрешённого строительства – </w:t>
      </w:r>
      <w:r>
        <w:rPr>
          <w:sz w:val="22"/>
          <w:szCs w:val="22"/>
        </w:rPr>
        <w:t>41 - 50 %;</w:t>
      </w:r>
    </w:p>
    <w:p w:rsidR="00A768B8" w:rsidRDefault="00A768B8" w:rsidP="00A768B8">
      <w:pPr>
        <w:tabs>
          <w:tab w:val="center" w:pos="4536"/>
        </w:tabs>
        <w:rPr>
          <w:sz w:val="24"/>
          <w:szCs w:val="24"/>
        </w:rPr>
      </w:pPr>
      <w:r>
        <w:rPr>
          <w:bCs/>
          <w:sz w:val="24"/>
          <w:szCs w:val="24"/>
        </w:rPr>
        <w:t>- Максимальный коэффициент плотности застройки – 0,8.</w:t>
      </w:r>
    </w:p>
    <w:p w:rsidR="00A768B8" w:rsidRDefault="00A768B8" w:rsidP="00A768B8">
      <w:pPr>
        <w:jc w:val="center"/>
        <w:rPr>
          <w:b/>
          <w:sz w:val="24"/>
          <w:szCs w:val="24"/>
        </w:rPr>
      </w:pPr>
    </w:p>
    <w:p w:rsidR="00A768B8" w:rsidRDefault="00A768B8" w:rsidP="00A768B8">
      <w:pPr>
        <w:ind w:firstLine="720"/>
        <w:jc w:val="left"/>
        <w:rPr>
          <w:b/>
          <w:szCs w:val="28"/>
        </w:rPr>
      </w:pPr>
      <w:r>
        <w:rPr>
          <w:b/>
          <w:szCs w:val="28"/>
        </w:rPr>
        <w:t xml:space="preserve">3. Условия участия в аукционе и порядок приема заявок </w:t>
      </w:r>
    </w:p>
    <w:p w:rsidR="00A768B8" w:rsidRDefault="00A768B8" w:rsidP="00A768B8">
      <w:pPr>
        <w:jc w:val="center"/>
        <w:rPr>
          <w:b/>
          <w:sz w:val="24"/>
          <w:szCs w:val="24"/>
        </w:rPr>
      </w:pPr>
    </w:p>
    <w:p w:rsidR="00A768B8" w:rsidRDefault="00A768B8" w:rsidP="00A768B8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К участию в аукционе допускаются лица, своевременно подавшие заявку на участие в аукционе, и представившие все необходимые документы в соответствии с приведенным ниже перечнем, а также перечислившие задаток в установленный срок. </w:t>
      </w:r>
    </w:p>
    <w:p w:rsidR="00A768B8" w:rsidRDefault="00A768B8" w:rsidP="00A768B8">
      <w:pPr>
        <w:ind w:firstLine="720"/>
        <w:rPr>
          <w:sz w:val="24"/>
          <w:szCs w:val="24"/>
        </w:rPr>
      </w:pPr>
      <w:r>
        <w:rPr>
          <w:sz w:val="24"/>
          <w:szCs w:val="24"/>
        </w:rPr>
        <w:t>Для участия в аукционе заявители представляют следующие документы:</w:t>
      </w:r>
    </w:p>
    <w:p w:rsidR="00A768B8" w:rsidRDefault="00A768B8" w:rsidP="00A768B8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1. Заявка на участие в аукционе, с указанием банковских реквизитов счета для возврата задатка по форме, указанной в приложении №1 к настоящей аукционной документации.</w:t>
      </w:r>
    </w:p>
    <w:p w:rsidR="00A768B8" w:rsidRDefault="00A768B8" w:rsidP="00A768B8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2. Документ, подтверждающий внесение задатка.</w:t>
      </w:r>
    </w:p>
    <w:p w:rsidR="00A768B8" w:rsidRDefault="00A768B8" w:rsidP="00A768B8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3. Копии документов, удостоверяющих личность (в том числе военнослужащих; копия документа, удостоверяющего личность иностранного гражданина, лица без гражданства, включая вид на жительство и удостоверение беженца, и копия нотариально заверенного перевода на русский язык (если документ составлен на иностранном языке).</w:t>
      </w:r>
    </w:p>
    <w:p w:rsidR="00A768B8" w:rsidRDefault="00A768B8" w:rsidP="00A768B8">
      <w:pPr>
        <w:ind w:firstLine="720"/>
        <w:rPr>
          <w:sz w:val="24"/>
          <w:szCs w:val="24"/>
        </w:rPr>
      </w:pPr>
      <w:r>
        <w:rPr>
          <w:sz w:val="24"/>
          <w:szCs w:val="24"/>
        </w:rPr>
        <w:t>Формы документов, необходимых для участия в аукционе и иную дополнительную информацию, заявители могут получить у организатора аукциона.</w:t>
      </w:r>
    </w:p>
    <w:p w:rsidR="00A768B8" w:rsidRDefault="00A768B8" w:rsidP="00A768B8">
      <w:pPr>
        <w:widowControl w:val="0"/>
        <w:autoSpaceDE w:val="0"/>
        <w:autoSpaceDN w:val="0"/>
        <w:adjustRightInd w:val="0"/>
        <w:ind w:firstLine="720"/>
        <w:jc w:val="left"/>
        <w:rPr>
          <w:sz w:val="24"/>
          <w:szCs w:val="24"/>
        </w:rPr>
      </w:pPr>
      <w:r>
        <w:rPr>
          <w:sz w:val="24"/>
          <w:szCs w:val="24"/>
        </w:rPr>
        <w:t>Один заявитель вправе подать только одну заявку на участие в аукционе.</w:t>
      </w:r>
    </w:p>
    <w:p w:rsidR="00A768B8" w:rsidRDefault="00A768B8" w:rsidP="00A768B8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Заявка предоставляется в 2 экземплярах - подлинниках, один из которых остается у организатора аукциона, другой – у заявителя.</w:t>
      </w:r>
    </w:p>
    <w:p w:rsidR="00A768B8" w:rsidRDefault="00A768B8" w:rsidP="00A768B8">
      <w:pPr>
        <w:widowControl w:val="0"/>
        <w:autoSpaceDE w:val="0"/>
        <w:autoSpaceDN w:val="0"/>
        <w:adjustRightInd w:val="0"/>
        <w:ind w:firstLine="72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При подаче заявки физическое лицо предъявляет документ, удостоверяющий личность гражданина Российской Федерации, в том числе военнослужащих, документ, удостоверяющий личность иностранного гражданина, лица без гражданства, включая вид на жительство и удостоверение беженца, и нотариально заверенный перевод на русский язык (если документ составлен на иностранном языке). В случае подачи заявки представителем предъявляется доверенность.</w:t>
      </w:r>
    </w:p>
    <w:p w:rsidR="00A768B8" w:rsidRDefault="00A768B8" w:rsidP="00A768B8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времени. На каждом экземпляре заявки организатором аукциона делается отметка о принятии заявки с указанием номера, даты и времени. Заявителю выдается расписка в получении заявки.</w:t>
      </w:r>
    </w:p>
    <w:p w:rsidR="00A768B8" w:rsidRDefault="00A768B8" w:rsidP="00A768B8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Дата начала и окончания приема заявок (срок подачи заявок) указана в извещении о проведении аукциона.</w:t>
      </w:r>
    </w:p>
    <w:p w:rsidR="00A768B8" w:rsidRDefault="00A768B8" w:rsidP="00A768B8">
      <w:pPr>
        <w:ind w:firstLine="720"/>
        <w:rPr>
          <w:sz w:val="24"/>
          <w:szCs w:val="28"/>
        </w:rPr>
      </w:pPr>
      <w:r>
        <w:rPr>
          <w:sz w:val="24"/>
          <w:szCs w:val="24"/>
        </w:rPr>
        <w:t xml:space="preserve">Время приема заявок: </w:t>
      </w:r>
      <w:r>
        <w:rPr>
          <w:sz w:val="24"/>
          <w:szCs w:val="28"/>
        </w:rPr>
        <w:t>рабочие дни (понедельник-четверг с 08.00 до 13.00 и с 14.00 до 17.15 ч.; пятница  с 08.00 до 13.00 и с 14.00 до 16.00 ч.).</w:t>
      </w:r>
    </w:p>
    <w:p w:rsidR="00A768B8" w:rsidRDefault="00A768B8" w:rsidP="00A768B8">
      <w:pPr>
        <w:ind w:firstLine="720"/>
        <w:rPr>
          <w:sz w:val="24"/>
          <w:szCs w:val="28"/>
        </w:rPr>
      </w:pPr>
      <w:r>
        <w:rPr>
          <w:sz w:val="24"/>
          <w:szCs w:val="24"/>
        </w:rPr>
        <w:t>Место приема заявок:</w:t>
      </w:r>
      <w:r>
        <w:rPr>
          <w:sz w:val="24"/>
          <w:szCs w:val="28"/>
        </w:rPr>
        <w:t xml:space="preserve"> </w:t>
      </w:r>
      <w:r>
        <w:rPr>
          <w:sz w:val="24"/>
          <w:szCs w:val="24"/>
        </w:rPr>
        <w:t xml:space="preserve">Ленинградская область, город Тихвин, </w:t>
      </w:r>
      <w:r>
        <w:rPr>
          <w:sz w:val="24"/>
          <w:szCs w:val="28"/>
        </w:rPr>
        <w:t>1 микрорайон, дом 2, 2 этаж, кабинет 23. Телефон  8 (81367) 72-138 (комитет по управлению муниципальным имуществом и градостроительству).</w:t>
      </w:r>
    </w:p>
    <w:p w:rsidR="00A768B8" w:rsidRDefault="00A768B8" w:rsidP="00A768B8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Прием документов прекращается не ранее чем за пять дней до дня проведения </w:t>
      </w:r>
      <w:r>
        <w:rPr>
          <w:sz w:val="24"/>
          <w:szCs w:val="24"/>
        </w:rPr>
        <w:lastRenderedPageBreak/>
        <w:t xml:space="preserve">аукциона, указанного в извещении о проведении аукциона. </w:t>
      </w:r>
    </w:p>
    <w:p w:rsidR="00A768B8" w:rsidRDefault="00A768B8" w:rsidP="00A768B8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A768B8" w:rsidRDefault="00A768B8" w:rsidP="00A768B8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A768B8" w:rsidRDefault="00A768B8" w:rsidP="00A768B8">
      <w:pPr>
        <w:jc w:val="center"/>
        <w:rPr>
          <w:b/>
          <w:sz w:val="24"/>
          <w:szCs w:val="24"/>
        </w:rPr>
      </w:pPr>
    </w:p>
    <w:p w:rsidR="00A768B8" w:rsidRDefault="00A768B8" w:rsidP="00A768B8">
      <w:pPr>
        <w:ind w:firstLine="720"/>
        <w:jc w:val="left"/>
        <w:rPr>
          <w:b/>
          <w:szCs w:val="28"/>
        </w:rPr>
      </w:pPr>
      <w:r>
        <w:rPr>
          <w:b/>
          <w:szCs w:val="28"/>
        </w:rPr>
        <w:t xml:space="preserve">4. Требование о внесении задатка для участия в аукционе </w:t>
      </w:r>
    </w:p>
    <w:p w:rsidR="00A768B8" w:rsidRDefault="00A768B8" w:rsidP="00A768B8">
      <w:pPr>
        <w:jc w:val="left"/>
        <w:rPr>
          <w:szCs w:val="28"/>
        </w:rPr>
      </w:pPr>
    </w:p>
    <w:p w:rsidR="00A768B8" w:rsidRDefault="00A768B8" w:rsidP="00A768B8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Для участия в аукционе заявитель вносит задаток на расчетный счет администрации Тихвинского района ИНН 4715015877 КПП 471501001 УФК по Ленинградской области (ОФК 17, Администрация Тихвинского района л/с 05453010630) </w:t>
      </w:r>
      <w:r>
        <w:rPr>
          <w:color w:val="000000"/>
          <w:sz w:val="24"/>
          <w:szCs w:val="24"/>
        </w:rPr>
        <w:t>ОТДЕЛЕНИЕ ЛЕНИНГРАДСКОЕ БАНКА РОССИИ//УФК по Ленинградской области, г. Санкт-Петербург</w:t>
      </w:r>
      <w:r>
        <w:rPr>
          <w:sz w:val="24"/>
          <w:szCs w:val="24"/>
        </w:rPr>
        <w:t xml:space="preserve">, р/сч. 03232643416450004500, кор. счет 40102810745370000006, БИК 014106101, ОКТМО 41 645 000, КБК 00000000000000000510. </w:t>
      </w:r>
      <w:r>
        <w:rPr>
          <w:b/>
          <w:sz w:val="24"/>
          <w:szCs w:val="24"/>
        </w:rPr>
        <w:t>Срок поступления задатка не позднее даты рассмотрения заявок на участие в аукционе.</w:t>
      </w:r>
    </w:p>
    <w:p w:rsidR="00A768B8" w:rsidRDefault="00A768B8" w:rsidP="00A768B8">
      <w:pPr>
        <w:jc w:val="center"/>
        <w:rPr>
          <w:b/>
          <w:sz w:val="24"/>
          <w:szCs w:val="24"/>
        </w:rPr>
      </w:pPr>
    </w:p>
    <w:p w:rsidR="00A768B8" w:rsidRDefault="00A768B8" w:rsidP="00A768B8">
      <w:pPr>
        <w:ind w:firstLine="720"/>
        <w:jc w:val="left"/>
        <w:rPr>
          <w:b/>
          <w:szCs w:val="28"/>
        </w:rPr>
      </w:pPr>
      <w:r>
        <w:rPr>
          <w:b/>
          <w:szCs w:val="28"/>
        </w:rPr>
        <w:t xml:space="preserve">5. Порядок признания заявителей участниками аукциона </w:t>
      </w:r>
    </w:p>
    <w:p w:rsidR="00A768B8" w:rsidRDefault="00A768B8" w:rsidP="00A768B8">
      <w:pPr>
        <w:jc w:val="center"/>
        <w:rPr>
          <w:b/>
          <w:sz w:val="24"/>
          <w:szCs w:val="24"/>
        </w:rPr>
      </w:pPr>
    </w:p>
    <w:p w:rsidR="00A768B8" w:rsidRDefault="00A768B8" w:rsidP="00A768B8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Признание заявителей участниками аукциона проводится комиссией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собственности, состав и положение о которой утверждены постановлением администрации Тихвинского района от 21 апреля 2020 года №01-845-а (далее – Комиссия).  </w:t>
      </w:r>
    </w:p>
    <w:p w:rsidR="00A768B8" w:rsidRDefault="00A768B8" w:rsidP="00A768B8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Признание заявителей участниками аукциона проводится Комиссией без их участия по адресу: 187553, Ленинградская область, Тихвинский район, город Тихвин, 1 микрорайон, дом 2, 2 этаж, </w:t>
      </w:r>
      <w:r>
        <w:rPr>
          <w:sz w:val="24"/>
          <w:szCs w:val="28"/>
        </w:rPr>
        <w:t>кабинет</w:t>
      </w:r>
      <w:r>
        <w:rPr>
          <w:sz w:val="24"/>
          <w:szCs w:val="24"/>
        </w:rPr>
        <w:t xml:space="preserve"> 19 (комитет по управлению муниципальным имуществом и градостроительству).</w:t>
      </w:r>
    </w:p>
    <w:p w:rsidR="00A768B8" w:rsidRDefault="00A768B8" w:rsidP="00A768B8">
      <w:pPr>
        <w:ind w:firstLine="720"/>
        <w:rPr>
          <w:sz w:val="24"/>
          <w:szCs w:val="24"/>
        </w:rPr>
      </w:pPr>
      <w:r>
        <w:rPr>
          <w:sz w:val="24"/>
          <w:szCs w:val="24"/>
        </w:rPr>
        <w:t>В день признания заявителей участниками аукциона, Комиссия рассматривает заявки и документы участников, устанавливает факт поступления от участников задатков на счет организатора аукциона, отсутствие сведений о заявителях в реестре недобросовестных участников аукциона на официальном сайте Российской Федерации в информационно-телекоммуникационной сети Интернет для размещения информации о проведении торгов по адресу www.torgi.gov.ru.</w:t>
      </w:r>
    </w:p>
    <w:p w:rsidR="00A768B8" w:rsidRDefault="00A768B8" w:rsidP="00A768B8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Заявитель не допускается к участию в аукционе в следующих случаях:</w:t>
      </w:r>
    </w:p>
    <w:p w:rsidR="00A768B8" w:rsidRDefault="00A768B8" w:rsidP="00A768B8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1. Непредставление необходимых для участия в аукционе документов или представление недостоверных сведений.</w:t>
      </w:r>
    </w:p>
    <w:p w:rsidR="00A768B8" w:rsidRDefault="00A768B8" w:rsidP="00A768B8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2.  Непоступление задатка на дату рассмотрения заявок на участие в аукционе.</w:t>
      </w:r>
    </w:p>
    <w:p w:rsidR="00A768B8" w:rsidRDefault="00A768B8" w:rsidP="00A768B8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3.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аренду.</w:t>
      </w:r>
    </w:p>
    <w:p w:rsidR="00A768B8" w:rsidRDefault="00A768B8" w:rsidP="00A768B8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4.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A768B8" w:rsidRDefault="00A768B8" w:rsidP="00A768B8">
      <w:pPr>
        <w:widowControl w:val="0"/>
        <w:autoSpaceDE w:val="0"/>
        <w:autoSpaceDN w:val="0"/>
        <w:adjustRightInd w:val="0"/>
        <w:ind w:firstLine="72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Результат рассмотрения заявок оформляется протоколом, в котором содержатся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его участником с даты подписания протокола рассмотрения заявок. Протокол рассмотрения заявок на участие в аукционе подписывается Комиссией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</w:r>
    </w:p>
    <w:p w:rsidR="00A768B8" w:rsidRDefault="00A768B8" w:rsidP="00A768B8">
      <w:pPr>
        <w:ind w:firstLine="720"/>
        <w:rPr>
          <w:sz w:val="24"/>
          <w:szCs w:val="24"/>
        </w:rPr>
      </w:pPr>
      <w:r>
        <w:rPr>
          <w:sz w:val="24"/>
          <w:szCs w:val="24"/>
        </w:rPr>
        <w:t>Заявители, признанные участниками аукциона, и заявители, не допущенные к участию в аукционе, уведомляются о принятом решении не позднее следующего рабочего дня с даты подписания протокола рассмотрения заявок на участие в аукционе путем вручения им под расписку соответствующего уведомления либо направления уведомления посредством почтовой, телефонной, электронной и иных доступных видов связи.  Задаток не допущенному к участию в аукционе заявителю возвращается в течение трех рабочих дней со дня оформления протокола рассмотрения заявок на участие в аукционе.</w:t>
      </w:r>
    </w:p>
    <w:p w:rsidR="00A768B8" w:rsidRDefault="00A768B8" w:rsidP="00A768B8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A768B8" w:rsidRDefault="00A768B8" w:rsidP="00A768B8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В случае, если участником аукциона признан один заявитель, организатор торгов в течение десяти дней со дня подписания протокола рассмотрения заявок направляет заявителю три экземпляра подписанного проекта договора аренды земельного участка. Размер ежегодной арендной платы по договору аренды земельного участка устанавливается в размере начальной цены предмета аукциона.</w:t>
      </w:r>
    </w:p>
    <w:p w:rsidR="00A768B8" w:rsidRDefault="00A768B8" w:rsidP="00A768B8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условиям аукциона, указанным в извещении о проведении аукциона организатор торгов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участка. Размер ежегодной арендной платы по договору аренды земельного участка устанавливается в размере начальной цены предмета аукциона.</w:t>
      </w:r>
    </w:p>
    <w:p w:rsidR="00A768B8" w:rsidRDefault="00A768B8" w:rsidP="00A768B8">
      <w:pPr>
        <w:jc w:val="center"/>
        <w:rPr>
          <w:b/>
          <w:sz w:val="24"/>
          <w:szCs w:val="24"/>
        </w:rPr>
      </w:pPr>
    </w:p>
    <w:p w:rsidR="00A768B8" w:rsidRDefault="00A768B8" w:rsidP="00A768B8">
      <w:pPr>
        <w:ind w:firstLine="720"/>
        <w:jc w:val="left"/>
        <w:rPr>
          <w:b/>
          <w:szCs w:val="28"/>
        </w:rPr>
      </w:pPr>
      <w:r>
        <w:rPr>
          <w:b/>
          <w:szCs w:val="28"/>
        </w:rPr>
        <w:t>6. Порядок проведения аукциона</w:t>
      </w:r>
    </w:p>
    <w:p w:rsidR="00A768B8" w:rsidRDefault="00A768B8" w:rsidP="00A768B8">
      <w:pPr>
        <w:jc w:val="left"/>
        <w:rPr>
          <w:b/>
          <w:szCs w:val="28"/>
        </w:rPr>
      </w:pPr>
      <w:r>
        <w:rPr>
          <w:b/>
          <w:szCs w:val="28"/>
        </w:rPr>
        <w:t xml:space="preserve"> </w:t>
      </w:r>
      <w:r>
        <w:rPr>
          <w:b/>
          <w:szCs w:val="28"/>
        </w:rPr>
        <w:tab/>
      </w:r>
    </w:p>
    <w:p w:rsidR="00A768B8" w:rsidRDefault="00A768B8" w:rsidP="00A768B8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Аукцион проводится Комиссией по адресу: 187553, Ленинградская область, Тихвинский район, город Тихвин, 1 микрорайон, дом 2, 2 этаж, </w:t>
      </w:r>
      <w:r>
        <w:rPr>
          <w:sz w:val="24"/>
          <w:szCs w:val="28"/>
        </w:rPr>
        <w:t>кабинет</w:t>
      </w:r>
      <w:r>
        <w:rPr>
          <w:sz w:val="24"/>
          <w:szCs w:val="24"/>
        </w:rPr>
        <w:t xml:space="preserve"> 19 (комитет по управлению муниципальным имуществом и градостроительству). </w:t>
      </w:r>
      <w:r>
        <w:rPr>
          <w:b/>
          <w:sz w:val="24"/>
          <w:szCs w:val="24"/>
        </w:rPr>
        <w:t xml:space="preserve">      </w:t>
      </w:r>
    </w:p>
    <w:p w:rsidR="00A768B8" w:rsidRDefault="00A768B8" w:rsidP="00A768B8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Секретарь Комиссии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A768B8" w:rsidRDefault="00A768B8" w:rsidP="00A768B8">
      <w:pPr>
        <w:widowControl w:val="0"/>
        <w:autoSpaceDE w:val="0"/>
        <w:autoSpaceDN w:val="0"/>
        <w:adjustRightInd w:val="0"/>
        <w:ind w:firstLine="720"/>
        <w:rPr>
          <w:color w:val="FF0000"/>
          <w:sz w:val="24"/>
          <w:szCs w:val="24"/>
        </w:rPr>
      </w:pPr>
      <w:r>
        <w:rPr>
          <w:sz w:val="24"/>
          <w:szCs w:val="24"/>
        </w:rPr>
        <w:t>Участникам аукциона (их представителям) выдаются пронумерованные билеты, а также документально оформленное пошаговое повышение начальной цены предмета аукциона для ознакомления и принятия решения по цене предмета аукциона.</w:t>
      </w:r>
    </w:p>
    <w:p w:rsidR="00A768B8" w:rsidRDefault="00A768B8" w:rsidP="00A768B8">
      <w:pPr>
        <w:ind w:firstLine="720"/>
        <w:rPr>
          <w:sz w:val="24"/>
          <w:szCs w:val="24"/>
        </w:rPr>
      </w:pPr>
      <w:r>
        <w:rPr>
          <w:sz w:val="24"/>
          <w:szCs w:val="24"/>
        </w:rPr>
        <w:t>Аукцион ведет аукционист, в присутствии Комиссии.</w:t>
      </w:r>
    </w:p>
    <w:p w:rsidR="00A768B8" w:rsidRDefault="00A768B8" w:rsidP="00A768B8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Аукционист выбирается из числа членов Комиссии путем открытого голосования членов комиссии большинством голосов.</w:t>
      </w:r>
    </w:p>
    <w:p w:rsidR="00A768B8" w:rsidRDefault="00A768B8" w:rsidP="00A768B8">
      <w:pPr>
        <w:ind w:firstLine="720"/>
        <w:rPr>
          <w:sz w:val="24"/>
          <w:szCs w:val="24"/>
        </w:rPr>
      </w:pPr>
      <w:r>
        <w:rPr>
          <w:sz w:val="24"/>
          <w:szCs w:val="24"/>
        </w:rPr>
        <w:t>Аукционистом перед началом проведения аукциона оглашается решение о признании заявителей участниками аукциона или об отказе в допуске претендентов к участию в аукционе.</w:t>
      </w:r>
    </w:p>
    <w:p w:rsidR="00A768B8" w:rsidRDefault="00A768B8" w:rsidP="00A768B8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Аукцион начинается с объявления аукционистом начала проведения аукциона, предмета аукциона, начальной цены (размера ежегодной арендной платы) предмета аукциона и "шага аукциона". </w:t>
      </w:r>
    </w:p>
    <w:p w:rsidR="00A768B8" w:rsidRDefault="00A768B8" w:rsidP="00A768B8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После чего, аукционист предлагает участникам аукциона заявлять свои предложения о цене предмета аукциона, которые предусматривали бы более высокую цену предмета аукциона кратные пошаговому повышению начальной цены предмета аукциона.</w:t>
      </w:r>
    </w:p>
    <w:p w:rsidR="00A768B8" w:rsidRDefault="00A768B8" w:rsidP="00A768B8">
      <w:pPr>
        <w:spacing w:after="1" w:line="24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В случае непоступления от участников аукциона ни одного предложения о цене предмета аукциона, которое предусматривало бы более высокую цену предмета аукциона, аукционист оглашает начальную цену предмета аукциона три раза. </w:t>
      </w:r>
    </w:p>
    <w:p w:rsidR="00A768B8" w:rsidRDefault="00A768B8" w:rsidP="00A768B8">
      <w:pPr>
        <w:spacing w:after="1" w:line="24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>Если после троекратного объявления начальной цены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A768B8" w:rsidRDefault="00A768B8" w:rsidP="00A768B8">
      <w:pPr>
        <w:ind w:firstLine="720"/>
        <w:rPr>
          <w:sz w:val="24"/>
          <w:szCs w:val="24"/>
        </w:rPr>
      </w:pPr>
      <w:r>
        <w:rPr>
          <w:sz w:val="24"/>
          <w:szCs w:val="24"/>
        </w:rPr>
        <w:t>Каждую последующую цену, аукционист назначает путем увеличения текущей величины на "шаг аукциона". После объявления очередной цены предмета аукциона, аукционист называет номер билета участника аукциона, который первым поднял билет, и указывает на этого участника. Затем аукционист объявляет следующую цену в соответствии с "шагом аукциона".</w:t>
      </w:r>
    </w:p>
    <w:p w:rsidR="00A768B8" w:rsidRDefault="00A768B8" w:rsidP="00A768B8">
      <w:pPr>
        <w:ind w:firstLine="720"/>
        <w:rPr>
          <w:sz w:val="24"/>
          <w:szCs w:val="24"/>
        </w:rPr>
      </w:pPr>
      <w:r>
        <w:rPr>
          <w:sz w:val="24"/>
          <w:szCs w:val="24"/>
        </w:rPr>
        <w:t>При отсутствии участников аукциона, готовых заключить договор аренды по названной аукционистом цене предмета аукциона, аукционист повторяет эту цену три раза.</w:t>
      </w:r>
    </w:p>
    <w:p w:rsidR="00A768B8" w:rsidRDefault="00A768B8" w:rsidP="00A768B8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Если после троекратного объявления очередной цены предмета аукциона ни один из участников аукциона не поднял билет, аукцион завершается. </w:t>
      </w:r>
    </w:p>
    <w:p w:rsidR="00A768B8" w:rsidRDefault="00A768B8" w:rsidP="00A768B8">
      <w:pPr>
        <w:ind w:firstLine="720"/>
        <w:rPr>
          <w:sz w:val="24"/>
          <w:szCs w:val="24"/>
        </w:rPr>
      </w:pPr>
      <w:r>
        <w:rPr>
          <w:sz w:val="24"/>
          <w:szCs w:val="24"/>
        </w:rPr>
        <w:t>Победителем аукциона признается тот участник аукциона, номер билета которого был назван аукционистом последним.</w:t>
      </w:r>
    </w:p>
    <w:p w:rsidR="00A768B8" w:rsidRDefault="00A768B8" w:rsidP="00A768B8">
      <w:pPr>
        <w:ind w:firstLine="720"/>
        <w:rPr>
          <w:sz w:val="24"/>
          <w:szCs w:val="24"/>
        </w:rPr>
      </w:pPr>
      <w:r>
        <w:rPr>
          <w:sz w:val="24"/>
          <w:szCs w:val="24"/>
        </w:rPr>
        <w:t>По завершении аукциона аукционист называет цену предмета аукциона (размер ежегодной арендной платы) и номер билета победителя аукциона.</w:t>
      </w:r>
    </w:p>
    <w:p w:rsidR="00A768B8" w:rsidRDefault="00A768B8" w:rsidP="00A768B8">
      <w:pPr>
        <w:jc w:val="center"/>
        <w:rPr>
          <w:b/>
          <w:sz w:val="24"/>
          <w:szCs w:val="24"/>
        </w:rPr>
      </w:pPr>
    </w:p>
    <w:p w:rsidR="00A768B8" w:rsidRDefault="00A768B8" w:rsidP="00A768B8">
      <w:pPr>
        <w:ind w:firstLine="720"/>
        <w:jc w:val="left"/>
        <w:rPr>
          <w:b/>
          <w:szCs w:val="28"/>
        </w:rPr>
      </w:pPr>
      <w:r>
        <w:rPr>
          <w:b/>
          <w:szCs w:val="28"/>
        </w:rPr>
        <w:t>7. Оформление результатов аукциона</w:t>
      </w:r>
    </w:p>
    <w:p w:rsidR="00A768B8" w:rsidRDefault="00A768B8" w:rsidP="00A768B8">
      <w:pPr>
        <w:jc w:val="left"/>
        <w:rPr>
          <w:b/>
          <w:sz w:val="24"/>
          <w:szCs w:val="24"/>
        </w:rPr>
      </w:pPr>
      <w:r>
        <w:rPr>
          <w:b/>
          <w:szCs w:val="28"/>
        </w:rPr>
        <w:t xml:space="preserve"> </w:t>
      </w:r>
      <w:r>
        <w:rPr>
          <w:b/>
          <w:szCs w:val="28"/>
        </w:rPr>
        <w:tab/>
      </w:r>
    </w:p>
    <w:p w:rsidR="00A768B8" w:rsidRDefault="00A768B8" w:rsidP="00A768B8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Результаты аукциона оформляются протоколом о результатах аукциона.</w:t>
      </w:r>
    </w:p>
    <w:p w:rsidR="00A768B8" w:rsidRDefault="00A768B8" w:rsidP="00A768B8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Протокол о результатах аукциона подписывается Комиссией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аукциона.</w:t>
      </w:r>
    </w:p>
    <w:p w:rsidR="00A768B8" w:rsidRDefault="00A768B8" w:rsidP="00A768B8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>
        <w:rPr>
          <w:rFonts w:eastAsia="Calibri"/>
          <w:sz w:val="24"/>
        </w:rPr>
        <w:t>В протоколе указываются:</w:t>
      </w:r>
    </w:p>
    <w:p w:rsidR="00A768B8" w:rsidRDefault="00A768B8" w:rsidP="00A768B8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>
        <w:rPr>
          <w:rFonts w:eastAsia="Calibri"/>
          <w:sz w:val="24"/>
        </w:rPr>
        <w:t>1) сведения о месте, дате и времени проведения аукциона;</w:t>
      </w:r>
    </w:p>
    <w:p w:rsidR="00A768B8" w:rsidRDefault="00A768B8" w:rsidP="00A768B8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>
        <w:rPr>
          <w:rFonts w:eastAsia="Calibri"/>
          <w:sz w:val="24"/>
        </w:rPr>
        <w:t>2) предмет аукциона, в том числе сведения о местоположении и площади земельного участка;</w:t>
      </w:r>
    </w:p>
    <w:p w:rsidR="00A768B8" w:rsidRDefault="00A768B8" w:rsidP="00A768B8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>
        <w:rPr>
          <w:rFonts w:eastAsia="Calibri"/>
          <w:sz w:val="24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A768B8" w:rsidRDefault="00A768B8" w:rsidP="00A768B8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>
        <w:rPr>
          <w:rFonts w:eastAsia="Calibri"/>
          <w:sz w:val="24"/>
        </w:rPr>
        <w:t>4) наименование и местонахождение (для юридического лица) фамилия, имя и (при наличии) отчество, место жительства победителя аукциона и иного участника аукциона, который сделал предпоследнее предложение о цене предмета аукциона;</w:t>
      </w:r>
    </w:p>
    <w:p w:rsidR="00A768B8" w:rsidRDefault="00A768B8" w:rsidP="00A768B8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>
        <w:rPr>
          <w:rFonts w:eastAsia="Calibri"/>
          <w:sz w:val="24"/>
        </w:rPr>
        <w:t>5) сведения о последнем предложении о цене предмета аукциона (размер ежегодной арендной платы).</w:t>
      </w:r>
    </w:p>
    <w:p w:rsidR="00A768B8" w:rsidRDefault="00A768B8" w:rsidP="00A768B8">
      <w:pPr>
        <w:widowControl w:val="0"/>
        <w:autoSpaceDE w:val="0"/>
        <w:autoSpaceDN w:val="0"/>
        <w:adjustRightInd w:val="0"/>
        <w:ind w:firstLine="720"/>
        <w:rPr>
          <w:rFonts w:eastAsia="Calibri"/>
          <w:sz w:val="24"/>
        </w:rPr>
      </w:pPr>
      <w:r>
        <w:rPr>
          <w:rFonts w:eastAsia="Calibri"/>
          <w:sz w:val="24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A768B8" w:rsidRDefault="00A768B8" w:rsidP="00A768B8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>
        <w:rPr>
          <w:rFonts w:eastAsia="Calibri"/>
          <w:sz w:val="24"/>
        </w:rPr>
        <w:t>Протокол о результатах аукциона имеет силу договора и одновременно является передаточным актом земельного участка.</w:t>
      </w:r>
    </w:p>
    <w:p w:rsidR="00A768B8" w:rsidRDefault="00A768B8" w:rsidP="00A768B8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Задаток, внесенный победителем аукциона, засчитывается в счет арендной платы за земельный участок.</w:t>
      </w:r>
    </w:p>
    <w:p w:rsidR="00A768B8" w:rsidRDefault="00A768B8" w:rsidP="00A768B8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Задатки, внесенные лицами, участвовавшими в аукционе, но не победившими в </w:t>
      </w:r>
      <w:r>
        <w:rPr>
          <w:sz w:val="24"/>
          <w:szCs w:val="24"/>
        </w:rPr>
        <w:lastRenderedPageBreak/>
        <w:t>нем, возвращаются указанным лицам в течение трех рабочих дней со дня подписания протокола о результатах аукциона.</w:t>
      </w:r>
    </w:p>
    <w:p w:rsidR="00A768B8" w:rsidRDefault="00A768B8" w:rsidP="00A768B8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A768B8" w:rsidRDefault="00A768B8" w:rsidP="00A768B8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A768B8" w:rsidRPr="00A768B8" w:rsidRDefault="00A768B8" w:rsidP="00A768B8">
      <w:pPr>
        <w:numPr>
          <w:ilvl w:val="0"/>
          <w:numId w:val="3"/>
        </w:numPr>
        <w:ind w:firstLine="720"/>
        <w:rPr>
          <w:b/>
          <w:szCs w:val="28"/>
        </w:rPr>
      </w:pPr>
      <w:r w:rsidRPr="00A768B8">
        <w:rPr>
          <w:b/>
          <w:szCs w:val="28"/>
        </w:rPr>
        <w:t xml:space="preserve">Порядок заключения договора аренды земельного участка </w:t>
      </w:r>
    </w:p>
    <w:p w:rsidR="00A768B8" w:rsidRDefault="00A768B8" w:rsidP="00A768B8">
      <w:pPr>
        <w:ind w:left="360"/>
        <w:jc w:val="center"/>
        <w:rPr>
          <w:b/>
          <w:sz w:val="24"/>
          <w:szCs w:val="24"/>
        </w:rPr>
      </w:pPr>
    </w:p>
    <w:p w:rsidR="00A768B8" w:rsidRDefault="00A768B8" w:rsidP="00A768B8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 В десятидневный срок со дня составления протокола о результатах аукциона 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в размере, равном начальной цене предмета аукциона.</w:t>
      </w:r>
    </w:p>
    <w:p w:rsidR="00A768B8" w:rsidRDefault="00A768B8" w:rsidP="00A768B8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Если в течение тридцати дней со дня направления победителю аукциона проекта договора аренды земельного участка он не будет подписан и представлен организатору торгов, заключить договор аренды земельного участка организатор торгов предлагает иному участнику аукциона, который сделал предпоследнее предложение о цене предмета аукциона, по цене, предложенной победителем аукциона, при этом,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представит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:rsidR="00A768B8" w:rsidRDefault="00A768B8" w:rsidP="00A768B8">
      <w:pPr>
        <w:widowControl w:val="0"/>
        <w:autoSpaceDE w:val="0"/>
        <w:autoSpaceDN w:val="0"/>
        <w:adjustRightInd w:val="0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Задатки, внесенные лицами, не заключившими в установленном порядке договор аренды земельного участка вследствие уклонения от его заключения, не возвращаются.</w:t>
      </w:r>
    </w:p>
    <w:p w:rsidR="00A768B8" w:rsidRDefault="00A768B8" w:rsidP="00A768B8">
      <w:pPr>
        <w:widowControl w:val="0"/>
        <w:autoSpaceDE w:val="0"/>
        <w:autoSpaceDN w:val="0"/>
        <w:adjustRightInd w:val="0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Проект договора аренды земельного участка (приложение №2 к настоящей аукционной документации).</w:t>
      </w:r>
    </w:p>
    <w:p w:rsidR="00A768B8" w:rsidRDefault="00A768B8" w:rsidP="00A768B8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</w:t>
      </w:r>
      <w:r>
        <w:rPr>
          <w:color w:val="000000"/>
          <w:sz w:val="24"/>
          <w:szCs w:val="24"/>
        </w:rPr>
        <w:br w:type="page"/>
      </w:r>
    </w:p>
    <w:p w:rsidR="00A768B8" w:rsidRDefault="00A768B8" w:rsidP="00A768B8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№1 к аукционной документации</w:t>
      </w:r>
    </w:p>
    <w:p w:rsidR="00A768B8" w:rsidRDefault="00A768B8" w:rsidP="00A768B8">
      <w:pPr>
        <w:jc w:val="right"/>
        <w:rPr>
          <w:color w:val="000000"/>
          <w:sz w:val="10"/>
          <w:szCs w:val="10"/>
        </w:rPr>
      </w:pPr>
    </w:p>
    <w:p w:rsidR="00A768B8" w:rsidRDefault="00A768B8" w:rsidP="00A768B8">
      <w:pPr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ФОРМА</w:t>
      </w:r>
    </w:p>
    <w:p w:rsidR="00A768B8" w:rsidRDefault="00A768B8" w:rsidP="00A768B8">
      <w:pPr>
        <w:tabs>
          <w:tab w:val="left" w:pos="3060"/>
          <w:tab w:val="left" w:pos="3780"/>
        </w:tabs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>В администрацию Тихвинского района</w:t>
      </w:r>
    </w:p>
    <w:p w:rsidR="00A768B8" w:rsidRDefault="00A768B8" w:rsidP="00A768B8">
      <w:pPr>
        <w:tabs>
          <w:tab w:val="left" w:pos="3060"/>
          <w:tab w:val="left" w:pos="3780"/>
        </w:tabs>
        <w:jc w:val="center"/>
        <w:rPr>
          <w:b/>
          <w:color w:val="000000"/>
          <w:sz w:val="24"/>
          <w:szCs w:val="24"/>
        </w:rPr>
      </w:pPr>
    </w:p>
    <w:p w:rsidR="00A768B8" w:rsidRDefault="00A768B8" w:rsidP="00A768B8">
      <w:pPr>
        <w:jc w:val="center"/>
        <w:rPr>
          <w:b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ЗАЯВКА </w:t>
      </w:r>
    </w:p>
    <w:p w:rsidR="00A768B8" w:rsidRDefault="00A768B8" w:rsidP="00A768B8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НА УЧАСТИЕ В АУКЦИОНЕ</w:t>
      </w:r>
    </w:p>
    <w:p w:rsidR="00A768B8" w:rsidRDefault="00A768B8" w:rsidP="00A768B8">
      <w:pPr>
        <w:ind w:firstLine="720"/>
        <w:rPr>
          <w:sz w:val="24"/>
          <w:szCs w:val="24"/>
        </w:rPr>
      </w:pPr>
    </w:p>
    <w:p w:rsidR="00A768B8" w:rsidRDefault="00A768B8" w:rsidP="00A768B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Заявитель - физическое лицо      □     юридическое лицо       □</w:t>
      </w:r>
    </w:p>
    <w:p w:rsidR="00A768B8" w:rsidRDefault="00A768B8" w:rsidP="00A768B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</w:t>
      </w:r>
    </w:p>
    <w:p w:rsidR="00A768B8" w:rsidRDefault="00A768B8" w:rsidP="00A768B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Заявитель:________________________________________________________________</w:t>
      </w:r>
    </w:p>
    <w:p w:rsidR="00A768B8" w:rsidRDefault="00A768B8" w:rsidP="00A768B8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/ФИО / Наименование юридического лица/</w:t>
      </w:r>
    </w:p>
    <w:p w:rsidR="00A768B8" w:rsidRDefault="00A768B8" w:rsidP="00A768B8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Для физических лиц:</w:t>
      </w:r>
    </w:p>
    <w:p w:rsidR="00A768B8" w:rsidRDefault="00A768B8" w:rsidP="00A768B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Вид документа, удостоверяющего личность:_________________________, серия и номер документа удостоверяющего личность:____________________________________, кем выдан ________________________________________________________________, дата выдачи документа «____» _________________ ________г.</w:t>
      </w:r>
    </w:p>
    <w:p w:rsidR="00A768B8" w:rsidRDefault="00A768B8" w:rsidP="00A768B8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Для юридических лиц:</w:t>
      </w:r>
    </w:p>
    <w:p w:rsidR="00A768B8" w:rsidRDefault="00A768B8" w:rsidP="00A768B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ИНН____________________, ОГРН______________________________________________</w:t>
      </w:r>
    </w:p>
    <w:p w:rsidR="00A768B8" w:rsidRDefault="00A768B8" w:rsidP="00A768B8">
      <w:pPr>
        <w:rPr>
          <w:color w:val="000000"/>
          <w:sz w:val="24"/>
          <w:szCs w:val="24"/>
        </w:rPr>
      </w:pPr>
    </w:p>
    <w:p w:rsidR="00A768B8" w:rsidRDefault="00A768B8" w:rsidP="00A768B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Место жительства / Место нахождения претендента: ______________________________</w:t>
      </w:r>
    </w:p>
    <w:p w:rsidR="00A768B8" w:rsidRDefault="00A768B8" w:rsidP="00A768B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</w:t>
      </w:r>
    </w:p>
    <w:p w:rsidR="00A768B8" w:rsidRDefault="00A768B8" w:rsidP="00A768B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Телефон ____________________ Факс ___________________ Индекс ________________</w:t>
      </w:r>
    </w:p>
    <w:p w:rsidR="00A768B8" w:rsidRDefault="00A768B8" w:rsidP="00A768B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Адрес электронной почты: ____________________________________________________</w:t>
      </w:r>
    </w:p>
    <w:p w:rsidR="00A768B8" w:rsidRDefault="00A768B8" w:rsidP="00A768B8">
      <w:pPr>
        <w:rPr>
          <w:color w:val="000000"/>
          <w:sz w:val="24"/>
          <w:szCs w:val="24"/>
        </w:rPr>
      </w:pPr>
    </w:p>
    <w:p w:rsidR="00A768B8" w:rsidRDefault="00A768B8" w:rsidP="00A768B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Банковские реквизиты счета заявителя для возврата задатка:</w:t>
      </w:r>
    </w:p>
    <w:p w:rsidR="00A768B8" w:rsidRDefault="00A768B8" w:rsidP="00A768B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расчетный (лицевой) счет N __________________________________________________</w:t>
      </w:r>
    </w:p>
    <w:p w:rsidR="00A768B8" w:rsidRDefault="00A768B8" w:rsidP="00A768B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_________________________________________________________________________</w:t>
      </w:r>
    </w:p>
    <w:p w:rsidR="00A768B8" w:rsidRDefault="00A768B8" w:rsidP="00A768B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корр. счет N ______________________ БИК__________________,ИНН ______________</w:t>
      </w:r>
    </w:p>
    <w:p w:rsidR="00A768B8" w:rsidRDefault="00A768B8" w:rsidP="00A768B8">
      <w:pPr>
        <w:tabs>
          <w:tab w:val="left" w:pos="0"/>
        </w:tabs>
        <w:rPr>
          <w:color w:val="000000"/>
          <w:sz w:val="24"/>
          <w:szCs w:val="24"/>
        </w:rPr>
      </w:pPr>
    </w:p>
    <w:p w:rsidR="00A768B8" w:rsidRDefault="00A768B8" w:rsidP="00A768B8">
      <w:pPr>
        <w:tabs>
          <w:tab w:val="left" w:pos="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Представитель заявителя ____________________________________________________</w:t>
      </w:r>
    </w:p>
    <w:p w:rsidR="00A768B8" w:rsidRDefault="00A768B8" w:rsidP="00A768B8">
      <w:pPr>
        <w:tabs>
          <w:tab w:val="left" w:pos="0"/>
        </w:tabs>
        <w:jc w:val="center"/>
        <w:rPr>
          <w:color w:val="000000"/>
          <w:sz w:val="20"/>
        </w:rPr>
      </w:pPr>
      <w:r>
        <w:rPr>
          <w:color w:val="000000"/>
          <w:sz w:val="24"/>
          <w:szCs w:val="24"/>
        </w:rPr>
        <w:t xml:space="preserve">                                           </w:t>
      </w:r>
      <w:r>
        <w:rPr>
          <w:color w:val="000000"/>
          <w:sz w:val="20"/>
        </w:rPr>
        <w:t xml:space="preserve"> /ФИО или наименование/</w:t>
      </w:r>
    </w:p>
    <w:p w:rsidR="00A768B8" w:rsidRDefault="00A768B8" w:rsidP="00A768B8">
      <w:pPr>
        <w:rPr>
          <w:color w:val="000000"/>
          <w:sz w:val="24"/>
          <w:szCs w:val="24"/>
        </w:rPr>
      </w:pPr>
    </w:p>
    <w:p w:rsidR="00A768B8" w:rsidRDefault="00A768B8" w:rsidP="00A768B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Действует на основании доверенности от «_____» _____________ _______ г. № _______</w:t>
      </w:r>
    </w:p>
    <w:p w:rsidR="00A768B8" w:rsidRDefault="00A768B8" w:rsidP="00A768B8">
      <w:pPr>
        <w:rPr>
          <w:color w:val="000000"/>
          <w:sz w:val="24"/>
          <w:szCs w:val="24"/>
        </w:rPr>
      </w:pPr>
    </w:p>
    <w:p w:rsidR="00A768B8" w:rsidRDefault="00A768B8" w:rsidP="00A768B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Реквизиты документа, удостоверяющего личность представителя - физического лица, или документа о государственной регистрации в качестве юридического лица представителя - юридического лица: ____________________________________________</w:t>
      </w:r>
    </w:p>
    <w:p w:rsidR="00A768B8" w:rsidRDefault="00A768B8" w:rsidP="00A768B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</w:t>
      </w:r>
    </w:p>
    <w:p w:rsidR="00A768B8" w:rsidRDefault="00A768B8" w:rsidP="00A768B8">
      <w:pPr>
        <w:jc w:val="center"/>
        <w:rPr>
          <w:color w:val="000000"/>
          <w:sz w:val="20"/>
        </w:rPr>
      </w:pPr>
      <w:r>
        <w:rPr>
          <w:color w:val="000000"/>
          <w:sz w:val="20"/>
        </w:rPr>
        <w:t>/наименование документа, серия, номер, дата и место выдачи (регистрации), кем выдан/</w:t>
      </w:r>
    </w:p>
    <w:p w:rsidR="00A768B8" w:rsidRDefault="00A768B8" w:rsidP="00A768B8">
      <w:pPr>
        <w:ind w:firstLine="180"/>
        <w:rPr>
          <w:color w:val="000000"/>
          <w:sz w:val="24"/>
          <w:szCs w:val="24"/>
        </w:rPr>
      </w:pPr>
    </w:p>
    <w:p w:rsidR="00A768B8" w:rsidRDefault="00A768B8" w:rsidP="00A768B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Ознакомившись с информационным сообщением, аукционной документацией, а также с правилами проведения аукциона, установленными Земельным кодексом Российской Федерации принимаю (ем) решение об участие в аукционе на право заключения договора аренды земельного участка с </w:t>
      </w:r>
      <w:r>
        <w:rPr>
          <w:sz w:val="24"/>
          <w:szCs w:val="24"/>
        </w:rPr>
        <w:t>кадастровым номером 47:13:1201202001:8</w:t>
      </w:r>
      <w:r>
        <w:rPr>
          <w:color w:val="000000"/>
          <w:sz w:val="24"/>
          <w:szCs w:val="24"/>
        </w:rPr>
        <w:t xml:space="preserve">, расположенного по </w:t>
      </w:r>
      <w:r>
        <w:rPr>
          <w:sz w:val="24"/>
          <w:szCs w:val="24"/>
        </w:rPr>
        <w:t>адресу: Ленинградская область, Тихвинский муниципальный район, Тихвинское городское поселение, город Тихвин, улица Никитинская, 4</w:t>
      </w:r>
      <w:r>
        <w:rPr>
          <w:color w:val="000000"/>
          <w:sz w:val="24"/>
          <w:szCs w:val="24"/>
        </w:rPr>
        <w:t xml:space="preserve">. </w:t>
      </w:r>
    </w:p>
    <w:p w:rsidR="00A768B8" w:rsidRDefault="00A768B8" w:rsidP="00A768B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Претензий к состоянию и доступу объекта не имею.</w:t>
      </w:r>
    </w:p>
    <w:p w:rsidR="00A768B8" w:rsidRDefault="00A768B8" w:rsidP="00A768B8">
      <w:pPr>
        <w:rPr>
          <w:color w:val="000000"/>
          <w:sz w:val="24"/>
          <w:szCs w:val="24"/>
        </w:rPr>
      </w:pPr>
    </w:p>
    <w:p w:rsidR="00A768B8" w:rsidRDefault="00A768B8" w:rsidP="00A768B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Приложения:</w:t>
      </w:r>
    </w:p>
    <w:p w:rsidR="00A768B8" w:rsidRDefault="00A768B8" w:rsidP="00A768B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1. Документ, подтверждающий внесение задатка.</w:t>
      </w:r>
    </w:p>
    <w:p w:rsidR="00A768B8" w:rsidRDefault="00A768B8" w:rsidP="00A768B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lastRenderedPageBreak/>
        <w:t>2. Копии документов, удостоверяющих личность (для физических лиц).</w:t>
      </w:r>
    </w:p>
    <w:p w:rsidR="00A768B8" w:rsidRDefault="00A768B8" w:rsidP="00A768B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3.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A768B8" w:rsidRDefault="00A768B8" w:rsidP="00A768B8">
      <w:pPr>
        <w:rPr>
          <w:color w:val="000000"/>
          <w:sz w:val="24"/>
          <w:szCs w:val="24"/>
        </w:rPr>
      </w:pPr>
    </w:p>
    <w:p w:rsidR="00A768B8" w:rsidRDefault="00A768B8" w:rsidP="00A768B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Подпись заявителя (его полномочного представителя) ______________________</w:t>
      </w:r>
    </w:p>
    <w:p w:rsidR="00A768B8" w:rsidRDefault="00A768B8" w:rsidP="00A768B8">
      <w:pPr>
        <w:rPr>
          <w:color w:val="000000"/>
          <w:sz w:val="24"/>
          <w:szCs w:val="24"/>
        </w:rPr>
      </w:pPr>
    </w:p>
    <w:p w:rsidR="00A768B8" w:rsidRDefault="00A768B8" w:rsidP="00A768B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Дата "______" __________________ 20 ___ г.</w:t>
      </w:r>
    </w:p>
    <w:p w:rsidR="00A768B8" w:rsidRDefault="00A768B8" w:rsidP="00A768B8">
      <w:pPr>
        <w:rPr>
          <w:color w:val="000000"/>
          <w:sz w:val="24"/>
          <w:szCs w:val="24"/>
        </w:rPr>
      </w:pPr>
    </w:p>
    <w:p w:rsidR="00A768B8" w:rsidRDefault="00A768B8" w:rsidP="00A768B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М.П.</w:t>
      </w:r>
    </w:p>
    <w:p w:rsidR="00A768B8" w:rsidRDefault="00A768B8" w:rsidP="00A768B8">
      <w:pPr>
        <w:rPr>
          <w:color w:val="000000"/>
          <w:sz w:val="24"/>
          <w:szCs w:val="24"/>
        </w:rPr>
      </w:pPr>
    </w:p>
    <w:p w:rsidR="00A768B8" w:rsidRDefault="00A768B8" w:rsidP="00A768B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Заявка принята Организатором аукциона (его полномочным представителем)</w:t>
      </w:r>
    </w:p>
    <w:p w:rsidR="00A768B8" w:rsidRDefault="00A768B8" w:rsidP="00A768B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"______" _______________20 ___ г. в _____ ч. _______ мин. № ___________</w:t>
      </w:r>
    </w:p>
    <w:p w:rsidR="00A768B8" w:rsidRDefault="00A768B8" w:rsidP="00A768B8">
      <w:pPr>
        <w:rPr>
          <w:color w:val="000000"/>
          <w:sz w:val="24"/>
          <w:szCs w:val="24"/>
        </w:rPr>
      </w:pPr>
    </w:p>
    <w:p w:rsidR="00A768B8" w:rsidRDefault="00A768B8" w:rsidP="00A768B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Подпись уполномоченного лица, принявшего заявку ____________/_____________/</w:t>
      </w:r>
    </w:p>
    <w:p w:rsidR="00A768B8" w:rsidRDefault="00A768B8" w:rsidP="00973046">
      <w:pPr>
        <w:jc w:val="right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 w:type="page"/>
      </w:r>
      <w:r>
        <w:rPr>
          <w:color w:val="000000"/>
          <w:sz w:val="24"/>
          <w:szCs w:val="24"/>
        </w:rPr>
        <w:lastRenderedPageBreak/>
        <w:t>Приложение № 2</w:t>
      </w:r>
      <w:r w:rsidR="0097304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 аукционной документации</w:t>
      </w:r>
    </w:p>
    <w:p w:rsidR="00A768B8" w:rsidRDefault="00A768B8" w:rsidP="00A768B8">
      <w:pPr>
        <w:ind w:right="-1"/>
        <w:jc w:val="right"/>
        <w:rPr>
          <w:rFonts w:eastAsia="Calibri"/>
          <w:b/>
          <w:color w:val="000000"/>
          <w:sz w:val="24"/>
        </w:rPr>
      </w:pPr>
      <w:r>
        <w:rPr>
          <w:rFonts w:eastAsia="Calibri"/>
          <w:b/>
          <w:color w:val="000000"/>
          <w:sz w:val="24"/>
        </w:rPr>
        <w:t>ПРОЕКТ</w:t>
      </w:r>
    </w:p>
    <w:p w:rsidR="00A768B8" w:rsidRDefault="00A768B8" w:rsidP="00A768B8">
      <w:pPr>
        <w:ind w:right="-1"/>
        <w:jc w:val="center"/>
        <w:rPr>
          <w:rFonts w:eastAsia="Calibri"/>
          <w:b/>
          <w:sz w:val="22"/>
          <w:szCs w:val="22"/>
        </w:rPr>
      </w:pPr>
    </w:p>
    <w:p w:rsidR="00A768B8" w:rsidRDefault="00A768B8" w:rsidP="00A768B8">
      <w:pPr>
        <w:ind w:right="-1"/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ДОГОВОР АРЕНДЫ</w:t>
      </w:r>
    </w:p>
    <w:p w:rsidR="00A768B8" w:rsidRDefault="00A768B8" w:rsidP="00A768B8">
      <w:pPr>
        <w:ind w:right="-1"/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земельного участка</w:t>
      </w:r>
    </w:p>
    <w:p w:rsidR="00A768B8" w:rsidRDefault="00A768B8" w:rsidP="00A768B8">
      <w:pPr>
        <w:ind w:right="-1"/>
        <w:jc w:val="center"/>
        <w:rPr>
          <w:rFonts w:ascii="Calibri" w:eastAsia="Calibri" w:hAnsi="Calibri"/>
          <w:b/>
          <w:sz w:val="22"/>
          <w:szCs w:val="22"/>
        </w:rPr>
      </w:pPr>
    </w:p>
    <w:tbl>
      <w:tblPr>
        <w:tblW w:w="4895" w:type="pct"/>
        <w:tblLook w:val="00A0" w:firstRow="1" w:lastRow="0" w:firstColumn="1" w:lastColumn="0" w:noHBand="0" w:noVBand="0"/>
      </w:tblPr>
      <w:tblGrid>
        <w:gridCol w:w="4512"/>
        <w:gridCol w:w="4581"/>
      </w:tblGrid>
      <w:tr w:rsidR="00A768B8" w:rsidTr="00A768B8">
        <w:tc>
          <w:tcPr>
            <w:tcW w:w="2481" w:type="pct"/>
            <w:hideMark/>
          </w:tcPr>
          <w:p w:rsidR="00A768B8" w:rsidRDefault="00A768B8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г. Тихвин</w:t>
            </w:r>
          </w:p>
          <w:p w:rsidR="00A768B8" w:rsidRDefault="00A768B8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Ленинградская область</w:t>
            </w:r>
          </w:p>
        </w:tc>
        <w:tc>
          <w:tcPr>
            <w:tcW w:w="2519" w:type="pct"/>
          </w:tcPr>
          <w:p w:rsidR="00A768B8" w:rsidRDefault="00A768B8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Регистрационный № __________________</w:t>
            </w:r>
          </w:p>
          <w:p w:rsidR="00A768B8" w:rsidRDefault="00A768B8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 «______» _________________  2023 года</w:t>
            </w:r>
          </w:p>
          <w:p w:rsidR="00A768B8" w:rsidRDefault="00A768B8">
            <w:pPr>
              <w:jc w:val="left"/>
              <w:rPr>
                <w:b/>
                <w:sz w:val="22"/>
                <w:szCs w:val="22"/>
              </w:rPr>
            </w:pPr>
          </w:p>
        </w:tc>
      </w:tr>
    </w:tbl>
    <w:p w:rsidR="00A768B8" w:rsidRDefault="00A768B8" w:rsidP="00A768B8">
      <w:pPr>
        <w:ind w:right="-1"/>
        <w:rPr>
          <w:b/>
          <w:sz w:val="22"/>
          <w:szCs w:val="22"/>
        </w:rPr>
      </w:pPr>
    </w:p>
    <w:p w:rsidR="00A768B8" w:rsidRDefault="00A768B8" w:rsidP="00A768B8">
      <w:pPr>
        <w:ind w:firstLine="700"/>
        <w:rPr>
          <w:sz w:val="22"/>
          <w:szCs w:val="22"/>
        </w:rPr>
      </w:pPr>
      <w:r>
        <w:rPr>
          <w:sz w:val="22"/>
          <w:szCs w:val="22"/>
        </w:rPr>
        <w:t xml:space="preserve">Администрация Тихвинского района (ОГРН 1054701512095, ИНН 4715015877, адрес (место нахождения): 187556, Ленинградская область, Тихвинский муниципальный район, Тихвинское городское поселение, город Тихвин, 4 микрорайон, дом 42), в лице </w:t>
      </w:r>
      <w:r>
        <w:rPr>
          <w:sz w:val="22"/>
          <w:szCs w:val="22"/>
          <w:u w:val="single"/>
        </w:rPr>
        <w:t>______________________</w:t>
      </w:r>
      <w:r>
        <w:rPr>
          <w:sz w:val="22"/>
          <w:szCs w:val="22"/>
        </w:rPr>
        <w:t>, действующей(го) на основании</w:t>
      </w:r>
      <w:r>
        <w:rPr>
          <w:sz w:val="22"/>
          <w:szCs w:val="22"/>
          <w:u w:val="single"/>
        </w:rPr>
        <w:t>________________________________</w:t>
      </w:r>
      <w:r>
        <w:rPr>
          <w:sz w:val="22"/>
          <w:szCs w:val="22"/>
        </w:rPr>
        <w:t xml:space="preserve">,  именуемая в дальнейшем «АРЕНДОДАТЕЛЬ» с одной стороны и </w:t>
      </w:r>
    </w:p>
    <w:p w:rsidR="00A768B8" w:rsidRDefault="00A768B8" w:rsidP="00A768B8">
      <w:pPr>
        <w:ind w:firstLine="720"/>
        <w:rPr>
          <w:bCs/>
          <w:i/>
          <w:sz w:val="22"/>
          <w:szCs w:val="22"/>
        </w:rPr>
      </w:pPr>
      <w:r>
        <w:rPr>
          <w:i/>
          <w:sz w:val="22"/>
          <w:szCs w:val="22"/>
        </w:rPr>
        <w:t>*</w:t>
      </w:r>
      <w:r>
        <w:rPr>
          <w:b/>
          <w:i/>
          <w:sz w:val="22"/>
          <w:szCs w:val="22"/>
        </w:rPr>
        <w:t xml:space="preserve"> </w:t>
      </w:r>
      <w:r>
        <w:rPr>
          <w:b/>
          <w:bCs/>
          <w:i/>
          <w:sz w:val="22"/>
          <w:szCs w:val="22"/>
        </w:rPr>
        <w:t xml:space="preserve">гражданин </w:t>
      </w:r>
      <w:r>
        <w:rPr>
          <w:bCs/>
          <w:i/>
          <w:sz w:val="22"/>
          <w:szCs w:val="22"/>
        </w:rPr>
        <w:t>(ФИО</w:t>
      </w:r>
      <w:r>
        <w:rPr>
          <w:i/>
          <w:sz w:val="22"/>
          <w:szCs w:val="22"/>
        </w:rPr>
        <w:t>, дата рождения, паспорт, место жительства);</w:t>
      </w:r>
    </w:p>
    <w:p w:rsidR="00A768B8" w:rsidRDefault="00A768B8" w:rsidP="00A768B8">
      <w:pPr>
        <w:ind w:firstLine="720"/>
        <w:rPr>
          <w:bCs/>
          <w:i/>
          <w:sz w:val="22"/>
          <w:szCs w:val="22"/>
        </w:rPr>
      </w:pPr>
      <w:r>
        <w:rPr>
          <w:i/>
          <w:sz w:val="22"/>
          <w:szCs w:val="22"/>
        </w:rPr>
        <w:t>*</w:t>
      </w:r>
      <w:r>
        <w:rPr>
          <w:b/>
          <w:i/>
          <w:sz w:val="22"/>
          <w:szCs w:val="22"/>
        </w:rPr>
        <w:t xml:space="preserve"> индивидуальный предприниматель</w:t>
      </w:r>
      <w:r>
        <w:rPr>
          <w:i/>
          <w:sz w:val="22"/>
          <w:szCs w:val="22"/>
        </w:rPr>
        <w:t xml:space="preserve"> (</w:t>
      </w:r>
      <w:r>
        <w:rPr>
          <w:bCs/>
          <w:i/>
          <w:sz w:val="22"/>
          <w:szCs w:val="22"/>
        </w:rPr>
        <w:t>ФИО</w:t>
      </w:r>
      <w:r>
        <w:rPr>
          <w:i/>
          <w:sz w:val="22"/>
          <w:szCs w:val="22"/>
        </w:rPr>
        <w:t xml:space="preserve">, дата рождения, паспорт, место жительства, ОГРНИП, ИНН; </w:t>
      </w:r>
    </w:p>
    <w:p w:rsidR="00A768B8" w:rsidRDefault="00A768B8" w:rsidP="00A768B8">
      <w:pPr>
        <w:ind w:firstLine="72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* </w:t>
      </w:r>
      <w:r>
        <w:rPr>
          <w:b/>
          <w:i/>
          <w:sz w:val="22"/>
          <w:szCs w:val="22"/>
        </w:rPr>
        <w:t>юридическое лицо</w:t>
      </w:r>
      <w:r>
        <w:rPr>
          <w:i/>
          <w:sz w:val="22"/>
          <w:szCs w:val="22"/>
        </w:rPr>
        <w:t xml:space="preserve"> (наименование, ОГРН, ИНН, адрес (место нахождения) в лице _________, действующего на основании __________), </w:t>
      </w:r>
    </w:p>
    <w:p w:rsidR="00A768B8" w:rsidRDefault="00A768B8" w:rsidP="00A768B8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именуемый в дальнейшем «АРЕНДАТОР», с другой стороны (далее - Стороны), в соответствии с пунктом ______ статьи 39.12. Земельного кодекса Российской Федерации, протоколом аукциона____________________________; на основании пункта </w:t>
      </w:r>
      <w:r>
        <w:rPr>
          <w:sz w:val="22"/>
          <w:szCs w:val="22"/>
          <w:u w:val="single"/>
        </w:rPr>
        <w:t>________________________________________</w:t>
      </w:r>
      <w:r>
        <w:rPr>
          <w:sz w:val="22"/>
          <w:szCs w:val="22"/>
        </w:rPr>
        <w:t>, заключили настоящий договор аренды земельного участка (далее – Договор) о нижеследующем:</w:t>
      </w:r>
    </w:p>
    <w:p w:rsidR="00A768B8" w:rsidRDefault="00A768B8" w:rsidP="00A768B8">
      <w:pPr>
        <w:ind w:firstLine="680"/>
        <w:rPr>
          <w:b/>
          <w:i/>
          <w:sz w:val="24"/>
          <w:szCs w:val="24"/>
        </w:rPr>
      </w:pPr>
    </w:p>
    <w:p w:rsidR="00A768B8" w:rsidRDefault="00A768B8" w:rsidP="00A768B8">
      <w:pPr>
        <w:ind w:right="-1" w:firstLine="72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1. ПРЕДМЕТ ДОГОВОРА</w:t>
      </w:r>
    </w:p>
    <w:p w:rsidR="00A768B8" w:rsidRDefault="00A768B8" w:rsidP="00A768B8">
      <w:pPr>
        <w:ind w:right="-1"/>
        <w:jc w:val="center"/>
        <w:rPr>
          <w:b/>
          <w:i/>
          <w:sz w:val="24"/>
          <w:szCs w:val="24"/>
        </w:rPr>
      </w:pPr>
    </w:p>
    <w:p w:rsidR="00A768B8" w:rsidRDefault="00A768B8" w:rsidP="00A768B8">
      <w:pPr>
        <w:ind w:right="98" w:firstLine="720"/>
        <w:rPr>
          <w:sz w:val="22"/>
          <w:szCs w:val="22"/>
        </w:rPr>
      </w:pPr>
      <w:r>
        <w:rPr>
          <w:sz w:val="22"/>
          <w:szCs w:val="22"/>
        </w:rPr>
        <w:t>1.1. АРЕНДОДАТЕЛЬ передает, а АРЕНДАТОР принимает и использует на условиях аренды земельный участок в границах, установленных в соответствии с требованиями земельного законодательства в качественном состоянии на момент заключения Договора.</w:t>
      </w:r>
    </w:p>
    <w:p w:rsidR="00A768B8" w:rsidRDefault="00A768B8" w:rsidP="00A768B8">
      <w:pPr>
        <w:ind w:left="-180" w:right="98" w:firstLine="888"/>
        <w:rPr>
          <w:sz w:val="22"/>
          <w:szCs w:val="22"/>
        </w:rPr>
      </w:pPr>
      <w:r>
        <w:rPr>
          <w:sz w:val="22"/>
          <w:szCs w:val="22"/>
        </w:rPr>
        <w:t>1.2. Характеристика земельного участка:</w:t>
      </w:r>
    </w:p>
    <w:p w:rsidR="00A768B8" w:rsidRDefault="00A768B8" w:rsidP="00A768B8">
      <w:pPr>
        <w:ind w:left="-180" w:right="98" w:firstLine="888"/>
        <w:rPr>
          <w:sz w:val="22"/>
          <w:szCs w:val="22"/>
        </w:rPr>
      </w:pPr>
      <w:r>
        <w:rPr>
          <w:sz w:val="22"/>
          <w:szCs w:val="22"/>
        </w:rPr>
        <w:t xml:space="preserve">кадастровый номер: </w:t>
      </w:r>
      <w:r>
        <w:rPr>
          <w:b/>
          <w:sz w:val="22"/>
          <w:szCs w:val="22"/>
        </w:rPr>
        <w:t>47:13:1202001:8</w:t>
      </w:r>
      <w:r>
        <w:rPr>
          <w:color w:val="000000"/>
          <w:sz w:val="22"/>
          <w:szCs w:val="22"/>
        </w:rPr>
        <w:t>;</w:t>
      </w:r>
    </w:p>
    <w:p w:rsidR="00A768B8" w:rsidRDefault="00A768B8" w:rsidP="00A768B8">
      <w:pPr>
        <w:ind w:left="-180" w:right="98" w:firstLine="888"/>
        <w:rPr>
          <w:sz w:val="22"/>
          <w:szCs w:val="22"/>
        </w:rPr>
      </w:pPr>
      <w:r>
        <w:rPr>
          <w:sz w:val="22"/>
          <w:szCs w:val="22"/>
        </w:rPr>
        <w:t xml:space="preserve">площадь: </w:t>
      </w:r>
      <w:r>
        <w:rPr>
          <w:b/>
          <w:bCs/>
          <w:sz w:val="22"/>
          <w:szCs w:val="22"/>
        </w:rPr>
        <w:t>1719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кв. м</w:t>
      </w:r>
      <w:r>
        <w:rPr>
          <w:sz w:val="22"/>
          <w:szCs w:val="22"/>
        </w:rPr>
        <w:t>;</w:t>
      </w:r>
    </w:p>
    <w:p w:rsidR="00A768B8" w:rsidRDefault="00A768B8" w:rsidP="00A768B8">
      <w:pPr>
        <w:ind w:left="-180" w:right="98" w:firstLine="888"/>
        <w:rPr>
          <w:sz w:val="22"/>
          <w:szCs w:val="22"/>
        </w:rPr>
      </w:pPr>
      <w:r>
        <w:rPr>
          <w:sz w:val="22"/>
          <w:szCs w:val="22"/>
        </w:rPr>
        <w:t xml:space="preserve">категория земель: </w:t>
      </w:r>
      <w:r>
        <w:rPr>
          <w:b/>
          <w:sz w:val="22"/>
          <w:szCs w:val="22"/>
        </w:rPr>
        <w:t>земли населенных пунктов</w:t>
      </w:r>
      <w:r>
        <w:rPr>
          <w:sz w:val="22"/>
          <w:szCs w:val="22"/>
        </w:rPr>
        <w:t>;</w:t>
      </w:r>
    </w:p>
    <w:p w:rsidR="00A768B8" w:rsidRDefault="00A768B8" w:rsidP="00A768B8">
      <w:pPr>
        <w:ind w:right="98" w:firstLine="720"/>
        <w:rPr>
          <w:sz w:val="22"/>
          <w:szCs w:val="22"/>
        </w:rPr>
      </w:pPr>
      <w:r>
        <w:rPr>
          <w:sz w:val="22"/>
          <w:szCs w:val="22"/>
        </w:rPr>
        <w:t>местоположение</w:t>
      </w:r>
      <w:r>
        <w:rPr>
          <w:b/>
          <w:bCs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Ленинградская область, Тихвинский муниципальный район, Тихвинское городское поселение, город Тихвин, улица Никитинская, 4</w:t>
      </w:r>
      <w:r>
        <w:rPr>
          <w:bCs/>
          <w:sz w:val="22"/>
          <w:szCs w:val="22"/>
        </w:rPr>
        <w:t>;</w:t>
      </w:r>
    </w:p>
    <w:p w:rsidR="00A768B8" w:rsidRDefault="00A768B8" w:rsidP="00A768B8">
      <w:pPr>
        <w:ind w:left="-180" w:right="98" w:firstLine="888"/>
        <w:rPr>
          <w:b/>
          <w:sz w:val="22"/>
          <w:szCs w:val="22"/>
        </w:rPr>
      </w:pPr>
      <w:r>
        <w:rPr>
          <w:sz w:val="22"/>
          <w:szCs w:val="22"/>
        </w:rPr>
        <w:t xml:space="preserve">разрешенное использование (назначение): </w:t>
      </w:r>
      <w:r>
        <w:rPr>
          <w:b/>
          <w:color w:val="000000"/>
          <w:sz w:val="22"/>
          <w:szCs w:val="22"/>
        </w:rPr>
        <w:t xml:space="preserve">общественное управление; деловое управление </w:t>
      </w:r>
      <w:r>
        <w:rPr>
          <w:sz w:val="22"/>
          <w:szCs w:val="22"/>
        </w:rPr>
        <w:t>(далее - Участок).</w:t>
      </w:r>
    </w:p>
    <w:p w:rsidR="00A768B8" w:rsidRDefault="00A768B8" w:rsidP="00A768B8">
      <w:pPr>
        <w:ind w:left="-180" w:right="98" w:firstLine="88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Изменение разрешенного использования Участка не допускается.</w:t>
      </w:r>
    </w:p>
    <w:p w:rsidR="00A768B8" w:rsidRDefault="00A768B8" w:rsidP="00A768B8">
      <w:pPr>
        <w:tabs>
          <w:tab w:val="left" w:pos="0"/>
          <w:tab w:val="left" w:pos="9923"/>
        </w:tabs>
        <w:ind w:right="98" w:firstLine="720"/>
        <w:rPr>
          <w:sz w:val="22"/>
          <w:szCs w:val="22"/>
        </w:rPr>
      </w:pPr>
      <w:r>
        <w:rPr>
          <w:rFonts w:eastAsia="Batang"/>
          <w:sz w:val="22"/>
          <w:szCs w:val="22"/>
        </w:rPr>
        <w:t xml:space="preserve">1.3. АРЕНДАТОР </w:t>
      </w:r>
      <w:r>
        <w:rPr>
          <w:sz w:val="22"/>
          <w:szCs w:val="22"/>
        </w:rPr>
        <w:t xml:space="preserve">осмотрел Участок в натуре, ознакомился с его количественными характеристиками, подземными и наземными сооружениями и объектами, правовым режимом земель, претензий относительно качества Участка и доступа к нему не имеет. </w:t>
      </w:r>
    </w:p>
    <w:p w:rsidR="00A768B8" w:rsidRDefault="00A768B8" w:rsidP="00A768B8">
      <w:pPr>
        <w:tabs>
          <w:tab w:val="left" w:pos="0"/>
          <w:tab w:val="left" w:pos="9923"/>
        </w:tabs>
        <w:ind w:right="98" w:firstLine="720"/>
        <w:rPr>
          <w:sz w:val="22"/>
          <w:szCs w:val="22"/>
        </w:rPr>
      </w:pPr>
      <w:r>
        <w:rPr>
          <w:sz w:val="22"/>
          <w:szCs w:val="22"/>
        </w:rPr>
        <w:t xml:space="preserve">1.4. </w:t>
      </w:r>
      <w:r>
        <w:rPr>
          <w:rFonts w:eastAsia="Batang"/>
          <w:sz w:val="22"/>
          <w:szCs w:val="22"/>
        </w:rPr>
        <w:t>На момент подписания Договора передача земельного участка от АРЕНДОДАТЕЛЯ АРЕНДАТОРУ фактически осуществлена с</w:t>
      </w:r>
      <w:r>
        <w:rPr>
          <w:sz w:val="24"/>
          <w:szCs w:val="24"/>
        </w:rPr>
        <w:t xml:space="preserve"> </w:t>
      </w:r>
      <w:r>
        <w:rPr>
          <w:rFonts w:eastAsia="Batang"/>
          <w:sz w:val="22"/>
          <w:szCs w:val="22"/>
        </w:rPr>
        <w:t>даты подписания протокола о результатах аукциона с «____» ______________.</w:t>
      </w:r>
    </w:p>
    <w:p w:rsidR="00A768B8" w:rsidRDefault="00A768B8" w:rsidP="00A768B8">
      <w:pPr>
        <w:ind w:right="-1"/>
        <w:jc w:val="center"/>
        <w:rPr>
          <w:b/>
          <w:sz w:val="22"/>
          <w:szCs w:val="22"/>
        </w:rPr>
      </w:pPr>
    </w:p>
    <w:p w:rsidR="00A768B8" w:rsidRDefault="00A768B8" w:rsidP="00A768B8">
      <w:pPr>
        <w:ind w:right="-1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2. СРОК ДЕЙСТВИЯ ДОГОВОРА И АРЕНДНАЯ ПЛАТА</w:t>
      </w:r>
    </w:p>
    <w:p w:rsidR="00A768B8" w:rsidRDefault="00A768B8" w:rsidP="00A768B8">
      <w:pPr>
        <w:ind w:right="-1"/>
        <w:jc w:val="center"/>
        <w:rPr>
          <w:b/>
          <w:i/>
          <w:sz w:val="24"/>
          <w:szCs w:val="24"/>
        </w:rPr>
      </w:pPr>
    </w:p>
    <w:p w:rsidR="00A768B8" w:rsidRDefault="00A768B8" w:rsidP="00A768B8">
      <w:pPr>
        <w:autoSpaceDE w:val="0"/>
        <w:autoSpaceDN w:val="0"/>
        <w:adjustRightInd w:val="0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2.1. Срок аренды Участка по Договору составляет 30 месяцев. Течение срока аренды по Договору наступает с </w:t>
      </w:r>
      <w:r>
        <w:rPr>
          <w:rStyle w:val="a9"/>
          <w:sz w:val="22"/>
          <w:szCs w:val="22"/>
        </w:rPr>
        <w:t xml:space="preserve">даты </w:t>
      </w:r>
      <w:r>
        <w:rPr>
          <w:color w:val="000000"/>
          <w:sz w:val="22"/>
          <w:szCs w:val="22"/>
        </w:rPr>
        <w:t xml:space="preserve">регистрации и присвоения номера </w:t>
      </w:r>
      <w:r>
        <w:rPr>
          <w:rStyle w:val="a9"/>
          <w:color w:val="000000"/>
          <w:sz w:val="22"/>
          <w:szCs w:val="22"/>
        </w:rPr>
        <w:t>Договору АРЕНДОДАТЕЛЕМ в журнале регистрации договоров аренды земельных участков в отделе земельных отношений комитета по управлению муниципальным имуществом и градостроительству</w:t>
      </w:r>
      <w:r>
        <w:rPr>
          <w:sz w:val="22"/>
          <w:szCs w:val="22"/>
        </w:rPr>
        <w:t>.</w:t>
      </w:r>
    </w:p>
    <w:p w:rsidR="00A768B8" w:rsidRDefault="00A768B8" w:rsidP="00A768B8">
      <w:pPr>
        <w:autoSpaceDE w:val="0"/>
        <w:autoSpaceDN w:val="0"/>
        <w:adjustRightInd w:val="0"/>
        <w:ind w:firstLine="709"/>
        <w:rPr>
          <w:sz w:val="22"/>
          <w:szCs w:val="22"/>
        </w:rPr>
      </w:pPr>
      <w:r>
        <w:rPr>
          <w:sz w:val="22"/>
          <w:szCs w:val="22"/>
        </w:rPr>
        <w:t>2.2. Договор вступает в силу с момента его подписания Сторонами и подлежит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A768B8" w:rsidRDefault="00A768B8" w:rsidP="00A768B8">
      <w:pPr>
        <w:autoSpaceDE w:val="0"/>
        <w:autoSpaceDN w:val="0"/>
        <w:adjustRightInd w:val="0"/>
        <w:ind w:firstLine="709"/>
        <w:rPr>
          <w:sz w:val="22"/>
          <w:szCs w:val="22"/>
        </w:rPr>
      </w:pPr>
      <w:r>
        <w:rPr>
          <w:sz w:val="22"/>
          <w:szCs w:val="22"/>
        </w:rPr>
        <w:lastRenderedPageBreak/>
        <w:t>Условия настоящего Договора распространяются на отношения Сторон, возникшие с даты подписания протокола о результатах аукциона с «____» ______________.</w:t>
      </w:r>
    </w:p>
    <w:p w:rsidR="00A768B8" w:rsidRDefault="00A768B8" w:rsidP="00A768B8">
      <w:pPr>
        <w:ind w:right="98" w:firstLine="708"/>
        <w:rPr>
          <w:b/>
          <w:sz w:val="22"/>
          <w:szCs w:val="22"/>
        </w:rPr>
      </w:pPr>
      <w:r>
        <w:rPr>
          <w:sz w:val="22"/>
          <w:szCs w:val="22"/>
        </w:rPr>
        <w:t>2.3. Ежегодная арендная плата установлена по результатам аукциона и составляет _________</w:t>
      </w:r>
      <w:r>
        <w:rPr>
          <w:b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(________________) рублей. </w:t>
      </w:r>
    </w:p>
    <w:p w:rsidR="00A768B8" w:rsidRDefault="00A768B8" w:rsidP="00A768B8">
      <w:pPr>
        <w:ind w:right="98" w:firstLine="708"/>
        <w:rPr>
          <w:sz w:val="22"/>
          <w:szCs w:val="22"/>
        </w:rPr>
      </w:pPr>
      <w:r>
        <w:rPr>
          <w:sz w:val="22"/>
          <w:szCs w:val="22"/>
        </w:rPr>
        <w:t>2.4. Арендная плата за 2023 г. и последующие года вносится Арендатором равными частями ежеквартально - не позднее 15 марта, 15 июня, 15 сентября и 15 ноября на счет АРЕНДОДАТЕЛЯ _____________________________________________________.</w:t>
      </w:r>
    </w:p>
    <w:p w:rsidR="00A768B8" w:rsidRDefault="00A768B8" w:rsidP="00A768B8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Денежные средства должны поступить на счет АРЕНДОДАТЕЛЯ не позднее установленных дат.</w:t>
      </w:r>
    </w:p>
    <w:p w:rsidR="00A768B8" w:rsidRDefault="00A768B8" w:rsidP="00A768B8">
      <w:pPr>
        <w:autoSpaceDE w:val="0"/>
        <w:autoSpaceDN w:val="0"/>
        <w:adjustRightInd w:val="0"/>
        <w:ind w:firstLine="709"/>
        <w:rPr>
          <w:bCs/>
          <w:sz w:val="22"/>
          <w:szCs w:val="22"/>
        </w:rPr>
      </w:pPr>
      <w:r>
        <w:rPr>
          <w:sz w:val="22"/>
          <w:szCs w:val="22"/>
        </w:rPr>
        <w:t>2.5. За период с «____» __________________________ (даты подписания протокола о результатах аукциона) по 31 декабря __________ года, с учетом соответствующего перерасчета, арендная плата составляет ________</w:t>
      </w:r>
      <w:r>
        <w:rPr>
          <w:b/>
          <w:sz w:val="22"/>
          <w:szCs w:val="22"/>
        </w:rPr>
        <w:t xml:space="preserve"> </w:t>
      </w:r>
      <w:r>
        <w:rPr>
          <w:bCs/>
          <w:sz w:val="22"/>
          <w:szCs w:val="22"/>
        </w:rPr>
        <w:t>(_____________________) рублей</w:t>
      </w:r>
      <w:r>
        <w:rPr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с учетом внесенного ранее задатка в размере __________ </w:t>
      </w:r>
      <w:r>
        <w:rPr>
          <w:bCs/>
          <w:sz w:val="22"/>
          <w:szCs w:val="22"/>
        </w:rPr>
        <w:t>(__________________) рублей</w:t>
      </w:r>
      <w:r>
        <w:rPr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АРЕНДАТОР вносит арендную плату в размере _____________________</w:t>
      </w:r>
      <w:r>
        <w:rPr>
          <w:b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(_________________) рублей. </w:t>
      </w:r>
    </w:p>
    <w:p w:rsidR="00A768B8" w:rsidRDefault="00A768B8" w:rsidP="00A768B8">
      <w:pPr>
        <w:ind w:right="98" w:firstLine="708"/>
        <w:rPr>
          <w:sz w:val="22"/>
          <w:szCs w:val="22"/>
        </w:rPr>
      </w:pPr>
      <w:r>
        <w:rPr>
          <w:sz w:val="22"/>
          <w:szCs w:val="22"/>
        </w:rPr>
        <w:t>Соответственно:</w:t>
      </w:r>
    </w:p>
    <w:p w:rsidR="00A768B8" w:rsidRDefault="00A768B8" w:rsidP="00A768B8">
      <w:pPr>
        <w:ind w:right="98" w:firstLine="708"/>
        <w:rPr>
          <w:sz w:val="22"/>
          <w:szCs w:val="22"/>
        </w:rPr>
      </w:pPr>
      <w:r>
        <w:rPr>
          <w:sz w:val="22"/>
          <w:szCs w:val="22"/>
          <w:lang w:val="en-US"/>
        </w:rPr>
        <w:t>I</w:t>
      </w:r>
      <w:r>
        <w:rPr>
          <w:sz w:val="22"/>
          <w:szCs w:val="22"/>
        </w:rPr>
        <w:t xml:space="preserve"> квартал: __________ (_____________________________________________) рублей;</w:t>
      </w:r>
    </w:p>
    <w:p w:rsidR="00A768B8" w:rsidRDefault="00A768B8" w:rsidP="00A768B8">
      <w:pPr>
        <w:ind w:right="98" w:firstLine="708"/>
        <w:rPr>
          <w:sz w:val="22"/>
          <w:szCs w:val="22"/>
        </w:rPr>
      </w:pPr>
      <w:r>
        <w:rPr>
          <w:sz w:val="22"/>
          <w:szCs w:val="22"/>
          <w:lang w:val="en-US"/>
        </w:rPr>
        <w:t>II</w:t>
      </w:r>
      <w:r>
        <w:rPr>
          <w:sz w:val="22"/>
          <w:szCs w:val="22"/>
        </w:rPr>
        <w:t xml:space="preserve"> квартал: __________ (____________________________________________) рублей;</w:t>
      </w:r>
    </w:p>
    <w:p w:rsidR="00A768B8" w:rsidRDefault="00A768B8" w:rsidP="00A768B8">
      <w:pPr>
        <w:ind w:right="98" w:firstLine="708"/>
        <w:rPr>
          <w:sz w:val="22"/>
          <w:szCs w:val="22"/>
        </w:rPr>
      </w:pPr>
      <w:r>
        <w:rPr>
          <w:sz w:val="22"/>
          <w:szCs w:val="22"/>
          <w:lang w:val="en-US"/>
        </w:rPr>
        <w:t>III</w:t>
      </w:r>
      <w:r>
        <w:rPr>
          <w:sz w:val="22"/>
          <w:szCs w:val="22"/>
        </w:rPr>
        <w:t xml:space="preserve"> квартал: __________ (___________________________________________) рублей;</w:t>
      </w:r>
    </w:p>
    <w:p w:rsidR="00A768B8" w:rsidRDefault="00A768B8" w:rsidP="00A768B8">
      <w:pPr>
        <w:ind w:right="98" w:firstLine="708"/>
        <w:rPr>
          <w:sz w:val="22"/>
          <w:szCs w:val="22"/>
        </w:rPr>
      </w:pPr>
      <w:r>
        <w:rPr>
          <w:sz w:val="22"/>
          <w:szCs w:val="22"/>
          <w:lang w:val="en-US"/>
        </w:rPr>
        <w:t>IV</w:t>
      </w:r>
      <w:r>
        <w:rPr>
          <w:sz w:val="22"/>
          <w:szCs w:val="22"/>
        </w:rPr>
        <w:t xml:space="preserve"> квартал: __________ (___________________________________________) рублей.</w:t>
      </w:r>
    </w:p>
    <w:p w:rsidR="00A768B8" w:rsidRDefault="00A768B8" w:rsidP="00A768B8">
      <w:pPr>
        <w:ind w:firstLine="720"/>
        <w:rPr>
          <w:sz w:val="22"/>
          <w:szCs w:val="22"/>
        </w:rPr>
      </w:pPr>
      <w:r>
        <w:rPr>
          <w:sz w:val="22"/>
          <w:szCs w:val="22"/>
        </w:rPr>
        <w:t>2.6. Арендная плата устанавливается сроком на 1 (Один) год и подлежит ежегодному пересмотру в одностороннем порядке по требованию АРЕНДОДАТЕЛЯ, размер годовой арендной платы за использование земельных участков изменяется:</w:t>
      </w:r>
    </w:p>
    <w:p w:rsidR="00A768B8" w:rsidRDefault="00A768B8" w:rsidP="00A768B8">
      <w:pPr>
        <w:ind w:firstLine="720"/>
        <w:rPr>
          <w:sz w:val="22"/>
          <w:szCs w:val="22"/>
        </w:rPr>
      </w:pPr>
      <w:r>
        <w:rPr>
          <w:sz w:val="22"/>
          <w:szCs w:val="22"/>
        </w:rPr>
        <w:t>путем ежегодной индексации с учетом прогнозируемого уровня инфляции, предусмотренного федеральным законом о федеральном бюджете на очередной финансовый год и плановый период.</w:t>
      </w:r>
    </w:p>
    <w:p w:rsidR="00A768B8" w:rsidRDefault="00A768B8" w:rsidP="00A768B8">
      <w:pPr>
        <w:autoSpaceDE w:val="0"/>
        <w:autoSpaceDN w:val="0"/>
        <w:adjustRightInd w:val="0"/>
        <w:ind w:right="98" w:firstLine="708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2.7. Обязанность АРЕНДАТОРА по внесению арендных платежей считается исполненной с момента поступления денежных средств на счет, указанный в п. 2.4. Договора.</w:t>
      </w:r>
    </w:p>
    <w:p w:rsidR="00A768B8" w:rsidRDefault="00A768B8" w:rsidP="00A768B8">
      <w:pPr>
        <w:tabs>
          <w:tab w:val="left" w:pos="0"/>
          <w:tab w:val="left" w:pos="9923"/>
        </w:tabs>
        <w:ind w:right="98"/>
        <w:rPr>
          <w:sz w:val="22"/>
          <w:szCs w:val="22"/>
        </w:rPr>
      </w:pPr>
      <w:r>
        <w:rPr>
          <w:sz w:val="22"/>
          <w:szCs w:val="22"/>
        </w:rPr>
        <w:t xml:space="preserve">            2.8. Неиспользование Участка АРЕНДАТОРОМ не может служить основанием невнесения арендной платы.</w:t>
      </w:r>
    </w:p>
    <w:p w:rsidR="00A768B8" w:rsidRDefault="00A768B8" w:rsidP="00A768B8">
      <w:pPr>
        <w:numPr>
          <w:ilvl w:val="12"/>
          <w:numId w:val="0"/>
        </w:numPr>
        <w:tabs>
          <w:tab w:val="left" w:pos="0"/>
          <w:tab w:val="left" w:pos="9356"/>
          <w:tab w:val="left" w:pos="9498"/>
        </w:tabs>
        <w:ind w:right="98" w:firstLine="427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A768B8" w:rsidRDefault="00A768B8" w:rsidP="00A768B8">
      <w:pPr>
        <w:ind w:right="-82" w:firstLine="720"/>
        <w:rPr>
          <w:rFonts w:eastAsia="Calibri"/>
          <w:b/>
          <w:bCs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>3. ПРАВА И ОБЯЗАННОСТИ АРЕНДОДАТЕЛЯ</w:t>
      </w:r>
    </w:p>
    <w:p w:rsidR="00A768B8" w:rsidRDefault="00A768B8" w:rsidP="00A768B8">
      <w:pPr>
        <w:ind w:right="-82"/>
        <w:rPr>
          <w:rFonts w:eastAsia="Calibri"/>
          <w:b/>
          <w:bCs/>
          <w:sz w:val="24"/>
          <w:szCs w:val="24"/>
        </w:rPr>
      </w:pPr>
    </w:p>
    <w:p w:rsidR="00A768B8" w:rsidRDefault="00A768B8" w:rsidP="00A768B8">
      <w:pPr>
        <w:ind w:right="-82" w:firstLine="720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3.1. АРЕНДОДАТЕЛЬ имеет право:</w:t>
      </w:r>
    </w:p>
    <w:p w:rsidR="00A768B8" w:rsidRDefault="00A768B8" w:rsidP="00A768B8">
      <w:pPr>
        <w:ind w:right="-82" w:firstLine="720"/>
        <w:rPr>
          <w:rFonts w:eastAsia="Calibri"/>
          <w:b/>
          <w:sz w:val="22"/>
          <w:szCs w:val="22"/>
        </w:rPr>
      </w:pPr>
    </w:p>
    <w:p w:rsidR="00A768B8" w:rsidRDefault="00A768B8" w:rsidP="00A768B8">
      <w:pPr>
        <w:autoSpaceDE w:val="0"/>
        <w:autoSpaceDN w:val="0"/>
        <w:adjustRightInd w:val="0"/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>3.1.1. На возмещение убытков, причиненных ухудшением качества земель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A768B8" w:rsidRDefault="00A768B8" w:rsidP="00A768B8">
      <w:pPr>
        <w:ind w:firstLine="720"/>
        <w:rPr>
          <w:sz w:val="22"/>
          <w:szCs w:val="22"/>
        </w:rPr>
      </w:pPr>
      <w:r>
        <w:rPr>
          <w:sz w:val="22"/>
          <w:szCs w:val="22"/>
        </w:rPr>
        <w:t>3.1.2. На беспрепятственный доступ на территорию Участка с целью его осмотра на предмет соблюдения АРЕНДАТОРОМ условий Договора.</w:t>
      </w:r>
    </w:p>
    <w:p w:rsidR="00A768B8" w:rsidRDefault="00A768B8" w:rsidP="00A768B8">
      <w:pPr>
        <w:ind w:firstLine="720"/>
        <w:rPr>
          <w:sz w:val="22"/>
          <w:szCs w:val="22"/>
        </w:rPr>
      </w:pPr>
      <w:r>
        <w:rPr>
          <w:sz w:val="22"/>
          <w:szCs w:val="22"/>
        </w:rPr>
        <w:t>3.1.3. Требовать от АРЕНДАТОРА устранения выявленных АРЕНДОДАТЕЛЕМ нарушений условий Договора.</w:t>
      </w:r>
    </w:p>
    <w:p w:rsidR="00A768B8" w:rsidRDefault="00A768B8" w:rsidP="00A768B8">
      <w:pPr>
        <w:ind w:right="-82" w:firstLine="72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3.1.4. Изменять размер арендной платы в соответствии с пунктом 2.6. Договора.</w:t>
      </w:r>
    </w:p>
    <w:p w:rsidR="00A768B8" w:rsidRDefault="00A768B8" w:rsidP="00A768B8">
      <w:pPr>
        <w:autoSpaceDE w:val="0"/>
        <w:autoSpaceDN w:val="0"/>
        <w:adjustRightInd w:val="0"/>
        <w:ind w:firstLine="720"/>
        <w:rPr>
          <w:sz w:val="22"/>
          <w:szCs w:val="22"/>
        </w:rPr>
      </w:pPr>
      <w:r>
        <w:rPr>
          <w:sz w:val="22"/>
          <w:szCs w:val="22"/>
        </w:rPr>
        <w:t>3.1.5. Отказаться в одностороннем порядке от исполнения настоящего Договора по основаниям, установленным Договором.</w:t>
      </w:r>
    </w:p>
    <w:p w:rsidR="00A768B8" w:rsidRDefault="00A768B8" w:rsidP="00A768B8">
      <w:pPr>
        <w:ind w:right="-82" w:firstLine="720"/>
        <w:jc w:val="center"/>
        <w:rPr>
          <w:rFonts w:eastAsia="Calibri"/>
          <w:b/>
          <w:sz w:val="22"/>
          <w:szCs w:val="22"/>
        </w:rPr>
      </w:pPr>
    </w:p>
    <w:p w:rsidR="00A768B8" w:rsidRDefault="00A768B8" w:rsidP="00A768B8">
      <w:pPr>
        <w:ind w:right="-82" w:firstLine="720"/>
        <w:jc w:val="left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3.2. АРЕНДОДАТЕЛЬ обязан:</w:t>
      </w:r>
    </w:p>
    <w:p w:rsidR="00A768B8" w:rsidRDefault="00A768B8" w:rsidP="00A768B8">
      <w:pPr>
        <w:ind w:right="-82" w:firstLine="720"/>
        <w:rPr>
          <w:rFonts w:eastAsia="Calibri"/>
          <w:b/>
          <w:sz w:val="22"/>
          <w:szCs w:val="22"/>
        </w:rPr>
      </w:pPr>
    </w:p>
    <w:p w:rsidR="00A768B8" w:rsidRDefault="00A768B8" w:rsidP="00A768B8">
      <w:pPr>
        <w:ind w:right="-82" w:firstLine="72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3.2.1. Уведомить АРЕНДАТОРА об изменении размера арендной платы, реквизитов для перечисления арендной платы.</w:t>
      </w:r>
    </w:p>
    <w:p w:rsidR="00A768B8" w:rsidRDefault="00A768B8" w:rsidP="00A768B8">
      <w:pPr>
        <w:autoSpaceDE w:val="0"/>
        <w:autoSpaceDN w:val="0"/>
        <w:adjustRightInd w:val="0"/>
        <w:ind w:firstLine="720"/>
        <w:rPr>
          <w:sz w:val="22"/>
          <w:szCs w:val="22"/>
        </w:rPr>
      </w:pPr>
      <w:r>
        <w:rPr>
          <w:sz w:val="22"/>
          <w:szCs w:val="22"/>
        </w:rPr>
        <w:t>3.2.2. В случае прекращения Договора принять Участок от АРЕНДАТОРА по Акту приема-передачи.</w:t>
      </w:r>
    </w:p>
    <w:p w:rsidR="00A768B8" w:rsidRDefault="00A768B8" w:rsidP="00A768B8">
      <w:pPr>
        <w:ind w:right="-82" w:firstLine="680"/>
        <w:jc w:val="center"/>
        <w:rPr>
          <w:rFonts w:eastAsia="Calibri"/>
          <w:b/>
          <w:bCs/>
          <w:sz w:val="24"/>
          <w:szCs w:val="24"/>
        </w:rPr>
      </w:pPr>
    </w:p>
    <w:p w:rsidR="00A768B8" w:rsidRDefault="00A768B8" w:rsidP="00A768B8">
      <w:pPr>
        <w:ind w:right="-82" w:firstLine="720"/>
        <w:rPr>
          <w:rFonts w:eastAsia="Calibri"/>
          <w:b/>
          <w:bCs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>4. ПРАВА И ОБЯЗАННОСТИ АРЕНДАТОРА</w:t>
      </w:r>
    </w:p>
    <w:p w:rsidR="00A768B8" w:rsidRDefault="00A768B8" w:rsidP="00A768B8">
      <w:pPr>
        <w:ind w:right="-82" w:firstLine="680"/>
        <w:jc w:val="center"/>
        <w:rPr>
          <w:rFonts w:eastAsia="Calibri"/>
          <w:sz w:val="24"/>
          <w:szCs w:val="24"/>
        </w:rPr>
      </w:pPr>
    </w:p>
    <w:p w:rsidR="00A768B8" w:rsidRDefault="00A768B8" w:rsidP="00A768B8">
      <w:pPr>
        <w:ind w:firstLine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4.1. АРЕНДАТОР имеет право:</w:t>
      </w:r>
    </w:p>
    <w:p w:rsidR="00A768B8" w:rsidRDefault="00A768B8" w:rsidP="00A768B8">
      <w:pPr>
        <w:ind w:firstLine="720"/>
        <w:rPr>
          <w:sz w:val="22"/>
          <w:szCs w:val="22"/>
        </w:rPr>
      </w:pPr>
    </w:p>
    <w:p w:rsidR="00A768B8" w:rsidRDefault="00A768B8" w:rsidP="00A768B8">
      <w:pPr>
        <w:ind w:firstLine="720"/>
        <w:rPr>
          <w:sz w:val="22"/>
          <w:szCs w:val="22"/>
        </w:rPr>
      </w:pPr>
      <w:r>
        <w:rPr>
          <w:sz w:val="22"/>
          <w:szCs w:val="22"/>
        </w:rPr>
        <w:lastRenderedPageBreak/>
        <w:t>4.1.1. Требовать досрочного расторжения Договора в случаях, предусмотренных законодательством Российской Федерации и Договором.</w:t>
      </w:r>
    </w:p>
    <w:p w:rsidR="00A768B8" w:rsidRDefault="00A768B8" w:rsidP="00A768B8">
      <w:pPr>
        <w:ind w:right="-82" w:firstLine="720"/>
        <w:rPr>
          <w:rFonts w:eastAsia="Calibri"/>
          <w:sz w:val="22"/>
          <w:szCs w:val="22"/>
        </w:rPr>
      </w:pPr>
    </w:p>
    <w:p w:rsidR="00A768B8" w:rsidRDefault="00A768B8" w:rsidP="00A768B8">
      <w:pPr>
        <w:ind w:firstLine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4.2. АРЕНДАТОР обязан:</w:t>
      </w:r>
    </w:p>
    <w:p w:rsidR="00A768B8" w:rsidRDefault="00A768B8" w:rsidP="00A768B8">
      <w:pPr>
        <w:ind w:firstLine="720"/>
        <w:rPr>
          <w:sz w:val="22"/>
          <w:szCs w:val="22"/>
        </w:rPr>
      </w:pPr>
    </w:p>
    <w:p w:rsidR="00A768B8" w:rsidRDefault="00A768B8" w:rsidP="00A768B8">
      <w:pPr>
        <w:ind w:firstLine="720"/>
        <w:rPr>
          <w:sz w:val="22"/>
          <w:szCs w:val="22"/>
        </w:rPr>
      </w:pPr>
      <w:r>
        <w:rPr>
          <w:sz w:val="22"/>
          <w:szCs w:val="22"/>
        </w:rPr>
        <w:t>4.2.1. Использовать Участок (все его части) исключительно в соответствии с его целевым назначением,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объекту.</w:t>
      </w:r>
    </w:p>
    <w:p w:rsidR="00A768B8" w:rsidRDefault="00A768B8" w:rsidP="00A768B8">
      <w:pPr>
        <w:autoSpaceDE w:val="0"/>
        <w:autoSpaceDN w:val="0"/>
        <w:adjustRightInd w:val="0"/>
        <w:ind w:firstLine="720"/>
        <w:rPr>
          <w:sz w:val="22"/>
          <w:szCs w:val="22"/>
        </w:rPr>
      </w:pPr>
      <w:r>
        <w:rPr>
          <w:sz w:val="22"/>
          <w:szCs w:val="22"/>
        </w:rPr>
        <w:t>4.2.2. Строительство зданий, сооружений проводить в соответствии с разрешением на строительство.</w:t>
      </w:r>
    </w:p>
    <w:p w:rsidR="00A768B8" w:rsidRDefault="00A768B8" w:rsidP="00A768B8">
      <w:pPr>
        <w:autoSpaceDE w:val="0"/>
        <w:autoSpaceDN w:val="0"/>
        <w:adjustRightInd w:val="0"/>
        <w:ind w:firstLine="720"/>
        <w:rPr>
          <w:sz w:val="22"/>
          <w:szCs w:val="22"/>
        </w:rPr>
      </w:pPr>
      <w:r>
        <w:rPr>
          <w:sz w:val="22"/>
          <w:szCs w:val="22"/>
        </w:rPr>
        <w:t>4.2.3. Осуществлять мероприятия по охране земель.</w:t>
      </w:r>
    </w:p>
    <w:p w:rsidR="00A768B8" w:rsidRDefault="00A768B8" w:rsidP="00A768B8">
      <w:pPr>
        <w:ind w:firstLine="720"/>
        <w:rPr>
          <w:sz w:val="22"/>
          <w:szCs w:val="22"/>
        </w:rPr>
      </w:pPr>
      <w:r>
        <w:rPr>
          <w:sz w:val="22"/>
          <w:szCs w:val="22"/>
        </w:rPr>
        <w:t>4.2.4.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A768B8" w:rsidRDefault="00A768B8" w:rsidP="00A768B8">
      <w:pPr>
        <w:ind w:firstLine="720"/>
        <w:rPr>
          <w:sz w:val="22"/>
          <w:szCs w:val="22"/>
        </w:rPr>
      </w:pPr>
      <w:r>
        <w:rPr>
          <w:sz w:val="22"/>
          <w:szCs w:val="22"/>
        </w:rPr>
        <w:t>4.2.5. Не допускать загрязнения, захламления, деградации и ухудшения качественных характеристик Участка и прилегающей к нему территории.</w:t>
      </w:r>
    </w:p>
    <w:p w:rsidR="00A768B8" w:rsidRDefault="00A768B8" w:rsidP="00A768B8">
      <w:pPr>
        <w:ind w:firstLine="720"/>
        <w:rPr>
          <w:sz w:val="22"/>
          <w:szCs w:val="22"/>
        </w:rPr>
      </w:pPr>
      <w:r>
        <w:rPr>
          <w:sz w:val="22"/>
          <w:szCs w:val="22"/>
        </w:rPr>
        <w:t>4.2.6. Не нарушать прав других землепользователей.</w:t>
      </w:r>
    </w:p>
    <w:p w:rsidR="00A768B8" w:rsidRDefault="00A768B8" w:rsidP="00A768B8">
      <w:pPr>
        <w:ind w:firstLine="720"/>
        <w:rPr>
          <w:sz w:val="22"/>
          <w:szCs w:val="22"/>
        </w:rPr>
      </w:pPr>
      <w:r>
        <w:rPr>
          <w:sz w:val="22"/>
          <w:szCs w:val="22"/>
        </w:rPr>
        <w:t>4.2.7. Соблюдать требования, установленные нормативными правовыми актами для эксплуатации подземных и наземных коммуникаций, сооружений, дорог, проездов, и не препятствовать их ремонту и обслуживанию.</w:t>
      </w:r>
    </w:p>
    <w:p w:rsidR="00A768B8" w:rsidRDefault="00A768B8" w:rsidP="00A768B8">
      <w:pPr>
        <w:ind w:firstLine="720"/>
        <w:rPr>
          <w:sz w:val="22"/>
          <w:szCs w:val="22"/>
        </w:rPr>
      </w:pPr>
      <w:r>
        <w:rPr>
          <w:sz w:val="22"/>
          <w:szCs w:val="22"/>
        </w:rPr>
        <w:t>4.2.8. Обеспечивать представителям АРЕНДОДАТЕЛЯ, органам государственного и муниципального контроля по первому требованию беспрепятственный доступ на Участок для его осмотра, осуществления контроля за его использованием и проверки соблюдения условий Договора.</w:t>
      </w:r>
    </w:p>
    <w:p w:rsidR="00A768B8" w:rsidRDefault="00A768B8" w:rsidP="00A768B8">
      <w:pPr>
        <w:ind w:firstLine="720"/>
        <w:rPr>
          <w:sz w:val="22"/>
          <w:szCs w:val="22"/>
        </w:rPr>
      </w:pPr>
      <w:r>
        <w:rPr>
          <w:sz w:val="22"/>
          <w:szCs w:val="22"/>
        </w:rPr>
        <w:t>4.2.9. Если в результате действий АРЕНДАТОРА или непринятия им необходимых и своевременных мер произойдет ухудшение качественных характеристик (загрязнение, захламление, деградация) Участка и прилегающей к нему территории, в установленном АРЕНДОДАТЕЛЕМ порядке восстановить качественные характеристики Участка своими силами, за счет своих средств или возместить ущерб, нанесенный Арендодателю, в том числе упущенную выгоду.</w:t>
      </w:r>
    </w:p>
    <w:p w:rsidR="00A768B8" w:rsidRDefault="00A768B8" w:rsidP="00A768B8">
      <w:pPr>
        <w:ind w:firstLine="720"/>
        <w:rPr>
          <w:sz w:val="22"/>
          <w:szCs w:val="22"/>
        </w:rPr>
      </w:pPr>
      <w:r>
        <w:rPr>
          <w:sz w:val="22"/>
          <w:szCs w:val="22"/>
        </w:rPr>
        <w:t>4.2.10. В случае аварий, пожаров, затоплений, взрывов и других подобных чрезвычайных событий на Участке за свой счет немедленно принимать все необходимые меры к устранению последствий указанных событий.</w:t>
      </w:r>
    </w:p>
    <w:p w:rsidR="00A768B8" w:rsidRDefault="00A768B8" w:rsidP="00A768B8">
      <w:pPr>
        <w:ind w:firstLine="720"/>
        <w:rPr>
          <w:sz w:val="22"/>
          <w:szCs w:val="22"/>
        </w:rPr>
      </w:pPr>
      <w:r>
        <w:rPr>
          <w:sz w:val="22"/>
          <w:szCs w:val="22"/>
        </w:rPr>
        <w:t>4.2.11. Самостоятельно заключать договоры на вывоз мусора с Участка и прилегающей к нему территории со специализированными организациями, а при прекращении настоящего Договора своевременно извещать соответствующие организации.</w:t>
      </w:r>
    </w:p>
    <w:p w:rsidR="00A768B8" w:rsidRDefault="00A768B8" w:rsidP="00A768B8">
      <w:pPr>
        <w:autoSpaceDE w:val="0"/>
        <w:autoSpaceDN w:val="0"/>
        <w:adjustRightInd w:val="0"/>
        <w:ind w:firstLine="709"/>
        <w:rPr>
          <w:sz w:val="22"/>
          <w:szCs w:val="22"/>
        </w:rPr>
      </w:pPr>
      <w:r>
        <w:rPr>
          <w:sz w:val="22"/>
          <w:szCs w:val="22"/>
        </w:rPr>
        <w:t>4.2.12. Обеспечивать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:rsidR="00A768B8" w:rsidRDefault="00A768B8" w:rsidP="00A768B8">
      <w:pPr>
        <w:ind w:firstLine="720"/>
        <w:rPr>
          <w:sz w:val="22"/>
          <w:szCs w:val="22"/>
        </w:rPr>
      </w:pPr>
      <w:r>
        <w:rPr>
          <w:sz w:val="22"/>
          <w:szCs w:val="22"/>
        </w:rPr>
        <w:t>4.2.13. Обеспечивать в отношении Участка и прилегающей территории соблюдение:</w:t>
      </w:r>
    </w:p>
    <w:p w:rsidR="00A768B8" w:rsidRDefault="00A768B8" w:rsidP="00A768B8">
      <w:pPr>
        <w:ind w:firstLine="720"/>
        <w:rPr>
          <w:sz w:val="22"/>
          <w:szCs w:val="22"/>
        </w:rPr>
      </w:pPr>
      <w:r>
        <w:rPr>
          <w:sz w:val="22"/>
          <w:szCs w:val="22"/>
        </w:rPr>
        <w:t>а) санитарно-эпидемиологических норм и правил;</w:t>
      </w:r>
    </w:p>
    <w:p w:rsidR="00A768B8" w:rsidRDefault="00A768B8" w:rsidP="00A768B8">
      <w:pPr>
        <w:ind w:firstLine="720"/>
        <w:rPr>
          <w:sz w:val="22"/>
          <w:szCs w:val="22"/>
        </w:rPr>
      </w:pPr>
      <w:r>
        <w:rPr>
          <w:sz w:val="22"/>
          <w:szCs w:val="22"/>
        </w:rPr>
        <w:t>б) противопожарных норм и правил;</w:t>
      </w:r>
    </w:p>
    <w:p w:rsidR="00A768B8" w:rsidRDefault="00A768B8" w:rsidP="00A768B8">
      <w:pPr>
        <w:ind w:firstLine="720"/>
        <w:rPr>
          <w:sz w:val="22"/>
          <w:szCs w:val="22"/>
        </w:rPr>
      </w:pPr>
      <w:r>
        <w:rPr>
          <w:sz w:val="22"/>
          <w:szCs w:val="22"/>
        </w:rPr>
        <w:t>в) Правил благоустройства территории поселения;</w:t>
      </w:r>
    </w:p>
    <w:p w:rsidR="00A768B8" w:rsidRDefault="00A768B8" w:rsidP="00A768B8">
      <w:pPr>
        <w:ind w:firstLine="720"/>
        <w:rPr>
          <w:sz w:val="22"/>
          <w:szCs w:val="22"/>
        </w:rPr>
      </w:pPr>
      <w:r>
        <w:rPr>
          <w:sz w:val="22"/>
          <w:szCs w:val="22"/>
        </w:rPr>
        <w:t>г) иных требований законодательства по содержанию Участка.</w:t>
      </w:r>
    </w:p>
    <w:p w:rsidR="00A768B8" w:rsidRDefault="00A768B8" w:rsidP="00A768B8">
      <w:pPr>
        <w:ind w:firstLine="720"/>
        <w:rPr>
          <w:sz w:val="22"/>
          <w:szCs w:val="22"/>
        </w:rPr>
      </w:pPr>
      <w:r>
        <w:rPr>
          <w:sz w:val="22"/>
          <w:szCs w:val="22"/>
        </w:rPr>
        <w:t>4.2.14. Исполнять предписания (требования) АРЕНДОДАТЕЛЯ по содержанию Участка.</w:t>
      </w:r>
    </w:p>
    <w:p w:rsidR="00A768B8" w:rsidRDefault="00A768B8" w:rsidP="00A768B8">
      <w:pPr>
        <w:ind w:right="-82" w:firstLine="720"/>
        <w:rPr>
          <w:sz w:val="22"/>
          <w:szCs w:val="22"/>
        </w:rPr>
      </w:pPr>
      <w:r>
        <w:rPr>
          <w:sz w:val="22"/>
          <w:szCs w:val="22"/>
        </w:rPr>
        <w:t xml:space="preserve">4.2.15. Уведомить АРЕНДОДАТЕЛЯ в течение 5 (Пяти) рабочих дней способом, позволяющем подтвердить получение указанного уведомления об изменении своих реквизитов (почтовых, банковских и т.д.). </w:t>
      </w:r>
    </w:p>
    <w:p w:rsidR="00A768B8" w:rsidRDefault="00A768B8" w:rsidP="00A768B8">
      <w:pPr>
        <w:ind w:firstLine="720"/>
        <w:rPr>
          <w:sz w:val="22"/>
          <w:szCs w:val="22"/>
        </w:rPr>
      </w:pPr>
      <w:r>
        <w:rPr>
          <w:sz w:val="22"/>
          <w:szCs w:val="22"/>
        </w:rPr>
        <w:t>4.2.16. Без письменного согласия АРЕНДОДАТЕЛЯ не передавать Участок в субаренду, а также свои права и обязанности по Договору третьему лицу, в том числе не передавать арендные права в залог и не вносить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действия настоящего Договора.</w:t>
      </w:r>
    </w:p>
    <w:p w:rsidR="00A768B8" w:rsidRDefault="00A768B8" w:rsidP="00A768B8">
      <w:pPr>
        <w:ind w:right="-82"/>
        <w:rPr>
          <w:rFonts w:eastAsia="Calibri"/>
          <w:b/>
          <w:bCs/>
          <w:sz w:val="24"/>
          <w:szCs w:val="24"/>
        </w:rPr>
      </w:pPr>
    </w:p>
    <w:p w:rsidR="00973046" w:rsidRDefault="00973046" w:rsidP="00A768B8">
      <w:pPr>
        <w:ind w:right="-82"/>
        <w:rPr>
          <w:rFonts w:eastAsia="Calibri"/>
          <w:b/>
          <w:bCs/>
          <w:sz w:val="24"/>
          <w:szCs w:val="24"/>
        </w:rPr>
      </w:pPr>
    </w:p>
    <w:p w:rsidR="00A768B8" w:rsidRDefault="00A768B8" w:rsidP="00A768B8">
      <w:pPr>
        <w:ind w:right="-82" w:firstLine="720"/>
        <w:jc w:val="left"/>
        <w:rPr>
          <w:rFonts w:eastAsia="Calibri"/>
          <w:b/>
          <w:bCs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lastRenderedPageBreak/>
        <w:t>5. ОТВЕТСТВЕННОСТЬ СТОРОН</w:t>
      </w:r>
    </w:p>
    <w:p w:rsidR="00A768B8" w:rsidRDefault="00A768B8" w:rsidP="00A768B8">
      <w:pPr>
        <w:ind w:right="-82"/>
        <w:jc w:val="left"/>
        <w:rPr>
          <w:rFonts w:eastAsia="Calibri"/>
          <w:b/>
          <w:bCs/>
          <w:sz w:val="24"/>
          <w:szCs w:val="24"/>
        </w:rPr>
      </w:pPr>
    </w:p>
    <w:p w:rsidR="00A768B8" w:rsidRDefault="00A768B8" w:rsidP="00A768B8">
      <w:pPr>
        <w:ind w:right="-82" w:firstLine="72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5.1. В случае неисполнения условий Договора, либо ненадлежащего его исполнения виновная сторона обязана возместить причиненные убытки, включая упущенную выгоду, в соответствии с действующим законодательством Российской Федерации.</w:t>
      </w:r>
    </w:p>
    <w:p w:rsidR="00A768B8" w:rsidRDefault="00A768B8" w:rsidP="00A768B8">
      <w:pPr>
        <w:ind w:firstLine="720"/>
        <w:rPr>
          <w:sz w:val="22"/>
          <w:szCs w:val="22"/>
        </w:rPr>
      </w:pPr>
      <w:r>
        <w:rPr>
          <w:sz w:val="22"/>
          <w:szCs w:val="22"/>
        </w:rPr>
        <w:t>5.2. В случае нарушения АРЕНДАТОРАМИ сроков оплаты арендной платы, установленных пунктом 2.4. Договора, начисляются пени в размере 0,15 процента с просроченной суммы за каждый просроченный день.</w:t>
      </w:r>
    </w:p>
    <w:p w:rsidR="00A768B8" w:rsidRDefault="00A768B8" w:rsidP="00A768B8">
      <w:pPr>
        <w:ind w:right="-82" w:firstLine="72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5.3. В случае нарушения иных условий Договора АРЕНДАТОРЫ несут ответственность в соответствии с действующим законодательством Российской Федерации.</w:t>
      </w:r>
    </w:p>
    <w:p w:rsidR="00A768B8" w:rsidRDefault="00A768B8" w:rsidP="00A768B8">
      <w:pPr>
        <w:ind w:firstLine="720"/>
        <w:rPr>
          <w:b/>
          <w:sz w:val="24"/>
          <w:szCs w:val="24"/>
        </w:rPr>
      </w:pPr>
    </w:p>
    <w:p w:rsidR="00A768B8" w:rsidRDefault="00A768B8" w:rsidP="00A768B8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6. ПРЕКРАЩЕНИЕ ДОГОВОРА</w:t>
      </w:r>
    </w:p>
    <w:p w:rsidR="00A768B8" w:rsidRDefault="00A768B8" w:rsidP="00A768B8">
      <w:pPr>
        <w:rPr>
          <w:sz w:val="24"/>
          <w:szCs w:val="24"/>
        </w:rPr>
      </w:pPr>
    </w:p>
    <w:p w:rsidR="00A768B8" w:rsidRDefault="00A768B8" w:rsidP="00A768B8">
      <w:pPr>
        <w:ind w:firstLine="720"/>
        <w:rPr>
          <w:sz w:val="22"/>
          <w:szCs w:val="22"/>
        </w:rPr>
      </w:pPr>
      <w:r>
        <w:rPr>
          <w:sz w:val="22"/>
          <w:szCs w:val="22"/>
        </w:rPr>
        <w:t>6.1. Договор прекращает свое действие:</w:t>
      </w:r>
    </w:p>
    <w:p w:rsidR="00A768B8" w:rsidRDefault="00A768B8" w:rsidP="00A768B8">
      <w:pPr>
        <w:ind w:firstLine="720"/>
        <w:rPr>
          <w:sz w:val="22"/>
          <w:szCs w:val="22"/>
        </w:rPr>
      </w:pPr>
      <w:r>
        <w:rPr>
          <w:sz w:val="22"/>
          <w:szCs w:val="22"/>
        </w:rPr>
        <w:t>6.1.1. По истечении срока аренды, установленного в п. 2.1 Договора.</w:t>
      </w:r>
    </w:p>
    <w:p w:rsidR="00A768B8" w:rsidRDefault="00A768B8" w:rsidP="00A768B8">
      <w:pPr>
        <w:ind w:firstLine="720"/>
        <w:rPr>
          <w:sz w:val="22"/>
          <w:szCs w:val="22"/>
        </w:rPr>
      </w:pPr>
      <w:r>
        <w:rPr>
          <w:sz w:val="22"/>
          <w:szCs w:val="22"/>
        </w:rPr>
        <w:t>6.1.2. По соглашению Сторон.</w:t>
      </w:r>
    </w:p>
    <w:p w:rsidR="00A768B8" w:rsidRDefault="00A768B8" w:rsidP="00A768B8">
      <w:pPr>
        <w:ind w:firstLine="720"/>
        <w:rPr>
          <w:sz w:val="22"/>
          <w:szCs w:val="22"/>
        </w:rPr>
      </w:pPr>
      <w:r>
        <w:rPr>
          <w:sz w:val="22"/>
          <w:szCs w:val="22"/>
        </w:rPr>
        <w:t>6.1.3. В случае ликвидации юридического лица.</w:t>
      </w:r>
    </w:p>
    <w:p w:rsidR="00A768B8" w:rsidRDefault="00A768B8" w:rsidP="00A768B8">
      <w:pPr>
        <w:ind w:firstLine="720"/>
        <w:rPr>
          <w:sz w:val="22"/>
          <w:szCs w:val="22"/>
        </w:rPr>
      </w:pPr>
      <w:bookmarkStart w:id="1" w:name="Par8"/>
      <w:bookmarkEnd w:id="1"/>
      <w:r>
        <w:rPr>
          <w:sz w:val="22"/>
          <w:szCs w:val="22"/>
        </w:rPr>
        <w:t>6.2. Договор может быть досрочно прекращен во внесудебном порядке при отказе АРЕНДОДАТЕЛЯ в одностороннем порядке от исполнения Договора по следующим основаниям:</w:t>
      </w:r>
    </w:p>
    <w:p w:rsidR="00A768B8" w:rsidRDefault="00A768B8" w:rsidP="00A768B8">
      <w:pPr>
        <w:ind w:firstLine="720"/>
        <w:rPr>
          <w:sz w:val="22"/>
          <w:szCs w:val="22"/>
        </w:rPr>
      </w:pPr>
      <w:r>
        <w:rPr>
          <w:sz w:val="22"/>
          <w:szCs w:val="22"/>
        </w:rPr>
        <w:t>1) в случае неоднократного (два и более раз) нарушения АРЕНДАТОРОМ одной из обязанностей, предусмотренных пп. 4.2.1 - 4.2.14 настоящего Договора;</w:t>
      </w:r>
    </w:p>
    <w:p w:rsidR="00A768B8" w:rsidRDefault="00A768B8" w:rsidP="00A768B8">
      <w:pPr>
        <w:ind w:firstLine="720"/>
        <w:rPr>
          <w:sz w:val="22"/>
          <w:szCs w:val="22"/>
        </w:rPr>
      </w:pPr>
      <w:r>
        <w:rPr>
          <w:sz w:val="22"/>
          <w:szCs w:val="22"/>
        </w:rPr>
        <w:t>2) в случае изменения организационно-правовой формы, реорганизации АРЕНДАТОРА - юридического лица при отсутствии в передаточном Акте сведений о передаче прав и обязанностей по настоящему Договору;</w:t>
      </w:r>
    </w:p>
    <w:p w:rsidR="00A768B8" w:rsidRDefault="00A768B8" w:rsidP="00A768B8">
      <w:pPr>
        <w:ind w:firstLine="720"/>
        <w:rPr>
          <w:sz w:val="22"/>
          <w:szCs w:val="22"/>
        </w:rPr>
      </w:pPr>
      <w:r>
        <w:rPr>
          <w:sz w:val="22"/>
          <w:szCs w:val="22"/>
        </w:rPr>
        <w:t>3) при необходимости использования Участка для государственных (муниципальных) нужд (в соответствии с действующим земельным законодательством);</w:t>
      </w:r>
    </w:p>
    <w:p w:rsidR="00A768B8" w:rsidRDefault="00A768B8" w:rsidP="00A768B8">
      <w:pPr>
        <w:ind w:firstLine="720"/>
        <w:rPr>
          <w:sz w:val="22"/>
          <w:szCs w:val="22"/>
        </w:rPr>
      </w:pPr>
      <w:r>
        <w:rPr>
          <w:sz w:val="22"/>
          <w:szCs w:val="22"/>
        </w:rPr>
        <w:t>4) выявления начала строительства объектов капитального строительства без разрешения на строительство.</w:t>
      </w:r>
    </w:p>
    <w:p w:rsidR="00A768B8" w:rsidRDefault="00A768B8" w:rsidP="00A768B8">
      <w:pPr>
        <w:ind w:firstLine="720"/>
        <w:rPr>
          <w:sz w:val="22"/>
          <w:szCs w:val="22"/>
        </w:rPr>
      </w:pPr>
      <w:r>
        <w:rPr>
          <w:sz w:val="22"/>
          <w:szCs w:val="22"/>
        </w:rPr>
        <w:t>6.3. Об отказе от исполнения Договора по основаниям, установленным п. 6.2 Договора, АРЕНДОДАТЕЛЬ должен известить АРЕНДАТОРА не менее чем за 30 (Тридцать) календарных дней.</w:t>
      </w:r>
    </w:p>
    <w:p w:rsidR="00A768B8" w:rsidRDefault="00A768B8" w:rsidP="00A768B8">
      <w:pPr>
        <w:ind w:right="-82" w:firstLine="720"/>
        <w:rPr>
          <w:rFonts w:ascii="Calibri" w:eastAsia="Calibri" w:hAnsi="Calibri"/>
          <w:b/>
          <w:bCs/>
          <w:color w:val="000000"/>
          <w:sz w:val="24"/>
          <w:szCs w:val="24"/>
        </w:rPr>
      </w:pPr>
    </w:p>
    <w:p w:rsidR="00A768B8" w:rsidRDefault="00A768B8" w:rsidP="00A768B8">
      <w:pPr>
        <w:ind w:right="-82" w:firstLine="720"/>
        <w:rPr>
          <w:rFonts w:eastAsia="Calibri"/>
          <w:b/>
          <w:bCs/>
          <w:color w:val="000000"/>
          <w:sz w:val="22"/>
          <w:szCs w:val="22"/>
        </w:rPr>
      </w:pPr>
      <w:r>
        <w:rPr>
          <w:rFonts w:eastAsia="Calibri"/>
          <w:b/>
          <w:bCs/>
          <w:color w:val="000000"/>
          <w:sz w:val="22"/>
          <w:szCs w:val="22"/>
        </w:rPr>
        <w:t>7. ЗАКЛЮЧИТЕЛЬНЫЕ ПОЛОЖЕНИЯ</w:t>
      </w:r>
    </w:p>
    <w:p w:rsidR="00A768B8" w:rsidRDefault="00A768B8" w:rsidP="00A768B8">
      <w:pPr>
        <w:ind w:right="-82" w:firstLine="900"/>
        <w:jc w:val="left"/>
        <w:rPr>
          <w:bCs/>
          <w:color w:val="000000"/>
          <w:sz w:val="24"/>
          <w:szCs w:val="24"/>
        </w:rPr>
      </w:pPr>
    </w:p>
    <w:p w:rsidR="00A768B8" w:rsidRDefault="00A768B8" w:rsidP="00A768B8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7.1. Дополнения и изменения, вносимые в Договор, за исключением пункта 2.6. оформляются дополнительными соглашениями. </w:t>
      </w:r>
    </w:p>
    <w:p w:rsidR="00A768B8" w:rsidRDefault="00A768B8" w:rsidP="00A768B8">
      <w:pPr>
        <w:ind w:right="-82" w:firstLine="720"/>
        <w:rPr>
          <w:sz w:val="22"/>
          <w:szCs w:val="22"/>
        </w:rPr>
      </w:pPr>
      <w:r>
        <w:rPr>
          <w:sz w:val="22"/>
          <w:szCs w:val="22"/>
        </w:rPr>
        <w:t>7.2. Любые улучшения, произведенные на Участке в период действия Договора, компенсации со стороны АРЕНДОДАТЕЛЯ не подлежат.</w:t>
      </w:r>
    </w:p>
    <w:p w:rsidR="00A768B8" w:rsidRDefault="00A768B8" w:rsidP="00A768B8">
      <w:pPr>
        <w:ind w:right="-1" w:firstLine="720"/>
        <w:rPr>
          <w:rFonts w:eastAsia="Calibri"/>
          <w:color w:val="000000"/>
          <w:sz w:val="22"/>
          <w:szCs w:val="22"/>
        </w:rPr>
      </w:pPr>
      <w:r>
        <w:rPr>
          <w:rFonts w:eastAsia="Calibri"/>
          <w:sz w:val="22"/>
          <w:szCs w:val="22"/>
        </w:rPr>
        <w:t>7.3. Вопросы</w:t>
      </w:r>
      <w:r>
        <w:rPr>
          <w:rFonts w:eastAsia="Calibri"/>
          <w:color w:val="000000"/>
          <w:sz w:val="22"/>
          <w:szCs w:val="22"/>
        </w:rPr>
        <w:t>, не урегулированные Договором, регулируются действующим законодательством Российской Федерации.</w:t>
      </w:r>
    </w:p>
    <w:p w:rsidR="00A768B8" w:rsidRDefault="00A768B8" w:rsidP="00A768B8">
      <w:pPr>
        <w:spacing w:after="1" w:line="260" w:lineRule="atLeast"/>
        <w:ind w:firstLine="720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7.4. Споры, возникающие при исполнении Договора, разрешаются Сторонами путем переговоров. </w:t>
      </w:r>
      <w:r>
        <w:rPr>
          <w:sz w:val="22"/>
          <w:szCs w:val="22"/>
        </w:rPr>
        <w:t xml:space="preserve"> В случае невозможности разрешения споров путем переговоров Стороны передают их на рассмотрение в суд.</w:t>
      </w:r>
    </w:p>
    <w:p w:rsidR="00A768B8" w:rsidRDefault="00A768B8" w:rsidP="00A768B8">
      <w:pPr>
        <w:autoSpaceDE w:val="0"/>
        <w:autoSpaceDN w:val="0"/>
        <w:adjustRightInd w:val="0"/>
        <w:ind w:firstLine="720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7.5. </w:t>
      </w:r>
      <w:r>
        <w:rPr>
          <w:sz w:val="22"/>
          <w:szCs w:val="22"/>
        </w:rPr>
        <w:t>Договор составлен и подписан в двух экземплярах, имеющих равную юридическую силу, из которых один экземпляр - АРЕНДОДАТЕЛЮ, один экземпляр - АРЕНДАТОРУ.</w:t>
      </w:r>
    </w:p>
    <w:p w:rsidR="00A768B8" w:rsidRDefault="00A768B8" w:rsidP="00A768B8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A768B8" w:rsidRDefault="00A768B8" w:rsidP="00A768B8">
      <w:pPr>
        <w:ind w:left="720" w:right="98"/>
        <w:rPr>
          <w:rFonts w:eastAsia="Calibri"/>
          <w:color w:val="000000"/>
          <w:sz w:val="22"/>
          <w:szCs w:val="22"/>
        </w:rPr>
      </w:pPr>
      <w:r>
        <w:rPr>
          <w:rFonts w:eastAsia="Calibri"/>
          <w:b/>
          <w:color w:val="000000"/>
          <w:sz w:val="22"/>
          <w:szCs w:val="22"/>
        </w:rPr>
        <w:t>ПОДПИСИ СТОРОН</w:t>
      </w:r>
      <w:r>
        <w:rPr>
          <w:rFonts w:eastAsia="Calibri"/>
          <w:color w:val="000000"/>
          <w:sz w:val="22"/>
          <w:szCs w:val="22"/>
        </w:rPr>
        <w:t>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4644"/>
        <w:gridCol w:w="4644"/>
      </w:tblGrid>
      <w:tr w:rsidR="00A768B8" w:rsidTr="00A768B8">
        <w:trPr>
          <w:trHeight w:val="1442"/>
        </w:trPr>
        <w:tc>
          <w:tcPr>
            <w:tcW w:w="2500" w:type="pct"/>
          </w:tcPr>
          <w:p w:rsidR="00A768B8" w:rsidRDefault="00A768B8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  <w:p w:rsidR="00A768B8" w:rsidRDefault="00A768B8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АРЕНДОДАТЕЛЬ:</w:t>
            </w:r>
          </w:p>
          <w:p w:rsidR="00A768B8" w:rsidRDefault="00A768B8">
            <w:pPr>
              <w:ind w:right="-1"/>
              <w:rPr>
                <w:rFonts w:eastAsia="Calibri"/>
                <w:color w:val="000000"/>
                <w:sz w:val="22"/>
                <w:szCs w:val="22"/>
              </w:rPr>
            </w:pPr>
          </w:p>
          <w:p w:rsidR="00A768B8" w:rsidRDefault="00A768B8">
            <w:pPr>
              <w:ind w:right="-479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 xml:space="preserve">_______________ </w:t>
            </w:r>
          </w:p>
        </w:tc>
        <w:tc>
          <w:tcPr>
            <w:tcW w:w="2500" w:type="pct"/>
          </w:tcPr>
          <w:p w:rsidR="00A768B8" w:rsidRDefault="00A768B8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 xml:space="preserve">     </w:t>
            </w:r>
          </w:p>
          <w:p w:rsidR="00A768B8" w:rsidRDefault="00A768B8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 xml:space="preserve">АРЕНДАТОР:     </w:t>
            </w:r>
          </w:p>
          <w:p w:rsidR="00A768B8" w:rsidRDefault="00A768B8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  <w:p w:rsidR="00A768B8" w:rsidRDefault="00A768B8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 xml:space="preserve"> _______________ </w:t>
            </w:r>
          </w:p>
        </w:tc>
      </w:tr>
    </w:tbl>
    <w:p w:rsidR="00A768B8" w:rsidRDefault="00A768B8" w:rsidP="00A768B8">
      <w:pPr>
        <w:rPr>
          <w:sz w:val="24"/>
          <w:szCs w:val="24"/>
        </w:rPr>
      </w:pPr>
    </w:p>
    <w:p w:rsidR="00143B6F" w:rsidRPr="000D2CD8" w:rsidRDefault="00973046" w:rsidP="00973046">
      <w:pPr>
        <w:jc w:val="center"/>
        <w:rPr>
          <w:sz w:val="22"/>
          <w:szCs w:val="22"/>
        </w:rPr>
      </w:pPr>
      <w:r>
        <w:rPr>
          <w:sz w:val="24"/>
        </w:rPr>
        <w:t>_____________</w:t>
      </w:r>
    </w:p>
    <w:sectPr w:rsidR="00143B6F" w:rsidRPr="000D2CD8" w:rsidSect="00A768B8">
      <w:pgSz w:w="11907" w:h="16840"/>
      <w:pgMar w:top="851" w:right="1134" w:bottom="992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038" w:rsidRDefault="00D61038" w:rsidP="00A768B8">
      <w:r>
        <w:separator/>
      </w:r>
    </w:p>
  </w:endnote>
  <w:endnote w:type="continuationSeparator" w:id="0">
    <w:p w:rsidR="00D61038" w:rsidRDefault="00D61038" w:rsidP="00A76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038" w:rsidRDefault="00D61038" w:rsidP="00A768B8">
      <w:r>
        <w:separator/>
      </w:r>
    </w:p>
  </w:footnote>
  <w:footnote w:type="continuationSeparator" w:id="0">
    <w:p w:rsidR="00D61038" w:rsidRDefault="00D61038" w:rsidP="00A76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8B8" w:rsidRDefault="00A768B8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6D0332">
      <w:rPr>
        <w:noProof/>
      </w:rPr>
      <w:t>2</w:t>
    </w:r>
    <w:r>
      <w:fldChar w:fldCharType="end"/>
    </w:r>
  </w:p>
  <w:p w:rsidR="00A768B8" w:rsidRDefault="00A768B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943C1"/>
    <w:multiLevelType w:val="hybridMultilevel"/>
    <w:tmpl w:val="269A5766"/>
    <w:lvl w:ilvl="0" w:tplc="0419000F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 w15:restartNumberingAfterBreak="0">
    <w:nsid w:val="1DAE5215"/>
    <w:multiLevelType w:val="singleLevel"/>
    <w:tmpl w:val="B40E1A2C"/>
    <w:name w:val="WW8Num26"/>
    <w:lvl w:ilvl="0">
      <w:start w:val="1"/>
      <w:numFmt w:val="bullet"/>
      <w:lvlText w:val="-"/>
      <w:lvlJc w:val="left"/>
      <w:pPr>
        <w:tabs>
          <w:tab w:val="num" w:pos="1380"/>
        </w:tabs>
        <w:ind w:left="1380" w:hanging="408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4F972A54"/>
    <w:multiLevelType w:val="hybridMultilevel"/>
    <w:tmpl w:val="A60EE096"/>
    <w:lvl w:ilvl="0" w:tplc="FFFFFFFF">
      <w:start w:val="1"/>
      <w:numFmt w:val="bullet"/>
      <w:lvlText w:val=""/>
      <w:lvlJc w:val="left"/>
      <w:pPr>
        <w:tabs>
          <w:tab w:val="num" w:pos="615"/>
        </w:tabs>
        <w:ind w:left="615" w:hanging="255"/>
      </w:pPr>
      <w:rPr>
        <w:rFonts w:ascii="Wingdings" w:hAnsi="Wingdings" w:hint="default"/>
        <w:sz w:val="16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3B6F"/>
    <w:rsid w:val="001464B2"/>
    <w:rsid w:val="001A2440"/>
    <w:rsid w:val="001B4F8D"/>
    <w:rsid w:val="001F265D"/>
    <w:rsid w:val="00285D0C"/>
    <w:rsid w:val="002A2B11"/>
    <w:rsid w:val="002D64DC"/>
    <w:rsid w:val="002F22EB"/>
    <w:rsid w:val="00326996"/>
    <w:rsid w:val="0043001D"/>
    <w:rsid w:val="004914DD"/>
    <w:rsid w:val="00511A2B"/>
    <w:rsid w:val="00554BEC"/>
    <w:rsid w:val="00595F6F"/>
    <w:rsid w:val="005C0140"/>
    <w:rsid w:val="006415B0"/>
    <w:rsid w:val="006463D8"/>
    <w:rsid w:val="006D0332"/>
    <w:rsid w:val="00711921"/>
    <w:rsid w:val="00796BD1"/>
    <w:rsid w:val="008A3858"/>
    <w:rsid w:val="00973046"/>
    <w:rsid w:val="009840BA"/>
    <w:rsid w:val="00A03876"/>
    <w:rsid w:val="00A13C7B"/>
    <w:rsid w:val="00A768B8"/>
    <w:rsid w:val="00AE1A2A"/>
    <w:rsid w:val="00B52D22"/>
    <w:rsid w:val="00B83D8D"/>
    <w:rsid w:val="00B95FEE"/>
    <w:rsid w:val="00BF2B0B"/>
    <w:rsid w:val="00D368DC"/>
    <w:rsid w:val="00D61038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88088C6"/>
  <w15:chartTrackingRefBased/>
  <w15:docId w15:val="{076B6EB1-2559-4467-ADEC-FE2CC6D6F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768B8"/>
    <w:rPr>
      <w:b/>
      <w:sz w:val="24"/>
    </w:rPr>
  </w:style>
  <w:style w:type="character" w:customStyle="1" w:styleId="40">
    <w:name w:val="Заголовок 4 Знак"/>
    <w:link w:val="4"/>
    <w:rsid w:val="00A768B8"/>
    <w:rPr>
      <w:b/>
      <w:sz w:val="22"/>
    </w:rPr>
  </w:style>
  <w:style w:type="character" w:styleId="a9">
    <w:name w:val="page number"/>
    <w:unhideWhenUsed/>
    <w:rsid w:val="00A768B8"/>
  </w:style>
  <w:style w:type="paragraph" w:customStyle="1" w:styleId="ConsPlusNormal">
    <w:name w:val="ConsPlusNormal"/>
    <w:rsid w:val="00A768B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header"/>
    <w:basedOn w:val="a"/>
    <w:link w:val="ab"/>
    <w:uiPriority w:val="99"/>
    <w:rsid w:val="00A768B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768B8"/>
    <w:rPr>
      <w:sz w:val="28"/>
    </w:rPr>
  </w:style>
  <w:style w:type="paragraph" w:styleId="ac">
    <w:name w:val="footer"/>
    <w:basedOn w:val="a"/>
    <w:link w:val="ad"/>
    <w:rsid w:val="00A768B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A768B8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8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18</Pages>
  <Words>6067</Words>
  <Characters>34583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40569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3</cp:revision>
  <cp:lastPrinted>2023-03-27T07:05:00Z</cp:lastPrinted>
  <dcterms:created xsi:type="dcterms:W3CDTF">2023-03-23T14:22:00Z</dcterms:created>
  <dcterms:modified xsi:type="dcterms:W3CDTF">2023-03-27T07:05:00Z</dcterms:modified>
</cp:coreProperties>
</file>