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B5A" w:rsidRPr="003D11B2" w:rsidRDefault="003D6B5A" w:rsidP="003D6B5A">
      <w:pPr>
        <w:pStyle w:val="ConsPlusNormal"/>
        <w:ind w:left="5040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D11B2">
        <w:rPr>
          <w:rFonts w:ascii="Times New Roman" w:hAnsi="Times New Roman" w:cs="Times New Roman"/>
          <w:sz w:val="24"/>
          <w:szCs w:val="24"/>
        </w:rPr>
        <w:t>УТВЕРЖДЕНА</w:t>
      </w:r>
    </w:p>
    <w:p w:rsidR="003D6B5A" w:rsidRPr="003D11B2" w:rsidRDefault="003D6B5A" w:rsidP="003D6B5A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3D11B2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3D6B5A" w:rsidRPr="003D11B2" w:rsidRDefault="003D6B5A" w:rsidP="003D6B5A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3D11B2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3D6B5A" w:rsidRPr="003D11B2" w:rsidRDefault="003D6B5A" w:rsidP="003D6B5A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3D11B2">
        <w:rPr>
          <w:rFonts w:ascii="Times New Roman" w:hAnsi="Times New Roman" w:cs="Times New Roman"/>
          <w:sz w:val="24"/>
          <w:szCs w:val="24"/>
        </w:rPr>
        <w:t xml:space="preserve">от </w:t>
      </w:r>
      <w:r w:rsidR="003D11B2">
        <w:rPr>
          <w:rFonts w:ascii="Times New Roman" w:hAnsi="Times New Roman" w:cs="Times New Roman"/>
          <w:sz w:val="24"/>
          <w:szCs w:val="24"/>
        </w:rPr>
        <w:t xml:space="preserve">22 </w:t>
      </w:r>
      <w:r w:rsidR="005969B6" w:rsidRPr="003D11B2">
        <w:rPr>
          <w:rFonts w:ascii="Times New Roman" w:hAnsi="Times New Roman" w:cs="Times New Roman"/>
          <w:sz w:val="24"/>
          <w:szCs w:val="24"/>
        </w:rPr>
        <w:t>августа</w:t>
      </w:r>
      <w:r w:rsidRPr="003D11B2">
        <w:rPr>
          <w:rFonts w:ascii="Times New Roman" w:hAnsi="Times New Roman" w:cs="Times New Roman"/>
          <w:sz w:val="24"/>
          <w:szCs w:val="24"/>
        </w:rPr>
        <w:t xml:space="preserve"> 2023 г. №01-</w:t>
      </w:r>
      <w:r w:rsidR="003D11B2">
        <w:rPr>
          <w:rFonts w:ascii="Times New Roman" w:hAnsi="Times New Roman" w:cs="Times New Roman"/>
          <w:sz w:val="24"/>
          <w:szCs w:val="24"/>
        </w:rPr>
        <w:t>2155</w:t>
      </w:r>
      <w:r w:rsidRPr="003D11B2">
        <w:rPr>
          <w:rFonts w:ascii="Times New Roman" w:hAnsi="Times New Roman" w:cs="Times New Roman"/>
          <w:sz w:val="24"/>
          <w:szCs w:val="24"/>
        </w:rPr>
        <w:t>-а</w:t>
      </w:r>
    </w:p>
    <w:p w:rsidR="003D6B5A" w:rsidRPr="003D11B2" w:rsidRDefault="005969B6" w:rsidP="003D6B5A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3D11B2">
        <w:rPr>
          <w:rFonts w:ascii="Times New Roman" w:hAnsi="Times New Roman" w:cs="Times New Roman"/>
          <w:sz w:val="24"/>
          <w:szCs w:val="24"/>
        </w:rPr>
        <w:t>(П</w:t>
      </w:r>
      <w:r w:rsidR="003D6B5A" w:rsidRPr="003D11B2">
        <w:rPr>
          <w:rFonts w:ascii="Times New Roman" w:hAnsi="Times New Roman" w:cs="Times New Roman"/>
          <w:sz w:val="24"/>
          <w:szCs w:val="24"/>
        </w:rPr>
        <w:t>риложение)</w:t>
      </w:r>
    </w:p>
    <w:p w:rsidR="003D6B5A" w:rsidRDefault="003D6B5A" w:rsidP="003D6B5A">
      <w:pPr>
        <w:ind w:right="-1"/>
        <w:rPr>
          <w:sz w:val="22"/>
          <w:szCs w:val="22"/>
        </w:rPr>
      </w:pPr>
    </w:p>
    <w:p w:rsidR="003D6B5A" w:rsidRPr="00BA405A" w:rsidRDefault="003D6B5A" w:rsidP="003D6B5A">
      <w:pPr>
        <w:jc w:val="center"/>
        <w:rPr>
          <w:b/>
          <w:sz w:val="24"/>
          <w:szCs w:val="24"/>
        </w:rPr>
      </w:pPr>
      <w:r w:rsidRPr="00BA405A">
        <w:rPr>
          <w:b/>
          <w:sz w:val="24"/>
          <w:szCs w:val="24"/>
        </w:rPr>
        <w:t>Аукционная документация электронного аукциона</w:t>
      </w:r>
    </w:p>
    <w:p w:rsidR="003D6B5A" w:rsidRPr="00C7012C" w:rsidRDefault="003D6B5A" w:rsidP="003D6B5A">
      <w:pPr>
        <w:jc w:val="left"/>
        <w:rPr>
          <w:sz w:val="20"/>
        </w:rPr>
      </w:pPr>
    </w:p>
    <w:p w:rsidR="003D6B5A" w:rsidRPr="00BA405A" w:rsidRDefault="003D6B5A" w:rsidP="003D6B5A">
      <w:pPr>
        <w:pStyle w:val="11"/>
        <w:keepNext/>
        <w:keepLines/>
        <w:shd w:val="clear" w:color="auto" w:fill="auto"/>
        <w:spacing w:before="0" w:line="240" w:lineRule="auto"/>
        <w:ind w:left="20" w:firstLine="689"/>
        <w:jc w:val="left"/>
        <w:rPr>
          <w:sz w:val="24"/>
          <w:szCs w:val="24"/>
        </w:rPr>
      </w:pPr>
      <w:bookmarkStart w:id="1" w:name="bookmark2"/>
      <w:r w:rsidRPr="00BA405A">
        <w:rPr>
          <w:sz w:val="24"/>
          <w:szCs w:val="24"/>
        </w:rPr>
        <w:t>1. Понятия и термины</w:t>
      </w:r>
      <w:bookmarkEnd w:id="1"/>
    </w:p>
    <w:p w:rsidR="003D6B5A" w:rsidRDefault="003D6B5A" w:rsidP="003D6B5A">
      <w:pPr>
        <w:pStyle w:val="11"/>
        <w:keepNext/>
        <w:keepLines/>
        <w:shd w:val="clear" w:color="auto" w:fill="auto"/>
        <w:spacing w:before="0" w:line="240" w:lineRule="auto"/>
        <w:ind w:left="20" w:firstLine="689"/>
        <w:jc w:val="left"/>
      </w:pPr>
    </w:p>
    <w:p w:rsidR="003D6B5A" w:rsidRPr="00A716CC" w:rsidRDefault="003D6B5A" w:rsidP="003D6B5A">
      <w:pPr>
        <w:ind w:firstLine="709"/>
        <w:rPr>
          <w:sz w:val="24"/>
          <w:szCs w:val="24"/>
        </w:rPr>
      </w:pPr>
      <w:r w:rsidRPr="00A716CC">
        <w:rPr>
          <w:rStyle w:val="af5"/>
          <w:sz w:val="24"/>
          <w:szCs w:val="24"/>
        </w:rPr>
        <w:t xml:space="preserve">Организатор </w:t>
      </w:r>
      <w:r>
        <w:rPr>
          <w:rStyle w:val="af5"/>
          <w:sz w:val="24"/>
          <w:szCs w:val="24"/>
        </w:rPr>
        <w:t>аукциона</w:t>
      </w:r>
      <w:r w:rsidRPr="00A716CC">
        <w:rPr>
          <w:sz w:val="24"/>
          <w:szCs w:val="24"/>
        </w:rPr>
        <w:t xml:space="preserve"> - </w:t>
      </w:r>
      <w:r w:rsidRPr="0084085D">
        <w:rPr>
          <w:sz w:val="24"/>
          <w:szCs w:val="24"/>
        </w:rPr>
        <w:t>администрация Тихвинского района</w:t>
      </w:r>
      <w:r w:rsidR="00405D7E">
        <w:rPr>
          <w:sz w:val="24"/>
          <w:szCs w:val="24"/>
        </w:rPr>
        <w:t>;</w:t>
      </w:r>
    </w:p>
    <w:p w:rsidR="003D6B5A" w:rsidRPr="00A716CC" w:rsidRDefault="003D6B5A" w:rsidP="003D6B5A">
      <w:pPr>
        <w:ind w:firstLine="709"/>
        <w:rPr>
          <w:sz w:val="24"/>
          <w:szCs w:val="24"/>
        </w:rPr>
      </w:pPr>
      <w:r w:rsidRPr="00A716CC">
        <w:rPr>
          <w:rStyle w:val="af5"/>
          <w:sz w:val="24"/>
          <w:szCs w:val="24"/>
        </w:rPr>
        <w:t>Оператор электронной площадки</w:t>
      </w:r>
      <w:r w:rsidRPr="00A716CC">
        <w:rPr>
          <w:sz w:val="24"/>
          <w:szCs w:val="24"/>
        </w:rPr>
        <w:t xml:space="preserve"> - юридическое</w:t>
      </w:r>
      <w:r w:rsidRPr="00A716CC">
        <w:rPr>
          <w:sz w:val="24"/>
          <w:szCs w:val="24"/>
          <w:lang w:eastAsia="en-US"/>
        </w:rPr>
        <w:t xml:space="preserve"> </w:t>
      </w:r>
      <w:r w:rsidRPr="00A716CC">
        <w:rPr>
          <w:sz w:val="24"/>
          <w:szCs w:val="24"/>
        </w:rPr>
        <w:t>лицо, зарегистрированное на территории Российской Федерации, владеющее электронной площадкой, в том числе необходимыми для ее функционирования, программно-аппаратными средствами, обеспечивающее ее функционирование и включенное в перечень операторов электронных площадок, утвержденный Распоряжением Правительств</w:t>
      </w:r>
      <w:r w:rsidR="00405D7E">
        <w:rPr>
          <w:sz w:val="24"/>
          <w:szCs w:val="24"/>
        </w:rPr>
        <w:t xml:space="preserve">а Российской Федерации от 12 июля </w:t>
      </w:r>
      <w:r w:rsidRPr="00A716CC">
        <w:rPr>
          <w:sz w:val="24"/>
          <w:szCs w:val="24"/>
        </w:rPr>
        <w:t>2018</w:t>
      </w:r>
      <w:r w:rsidR="00405D7E">
        <w:rPr>
          <w:sz w:val="24"/>
          <w:szCs w:val="24"/>
        </w:rPr>
        <w:t xml:space="preserve"> года</w:t>
      </w:r>
      <w:r w:rsidRPr="00A716CC">
        <w:rPr>
          <w:sz w:val="24"/>
          <w:szCs w:val="24"/>
        </w:rPr>
        <w:t xml:space="preserve"> № 1447-р «Об утверждении перечней операторов электронных площадок и специализированных электронных площадок, предусмотренных Фед</w:t>
      </w:r>
      <w:r w:rsidR="00405D7E">
        <w:rPr>
          <w:sz w:val="24"/>
          <w:szCs w:val="24"/>
        </w:rPr>
        <w:t xml:space="preserve">еральными законами от 5 апреля 2011 года № 44-ФЗ, от 18 июля </w:t>
      </w:r>
      <w:r w:rsidRPr="00A716CC">
        <w:rPr>
          <w:sz w:val="24"/>
          <w:szCs w:val="24"/>
        </w:rPr>
        <w:t>2011</w:t>
      </w:r>
      <w:r w:rsidR="00405D7E">
        <w:rPr>
          <w:sz w:val="24"/>
          <w:szCs w:val="24"/>
        </w:rPr>
        <w:t xml:space="preserve"> года</w:t>
      </w:r>
      <w:r w:rsidRPr="00A716CC">
        <w:rPr>
          <w:sz w:val="24"/>
          <w:szCs w:val="24"/>
        </w:rPr>
        <w:t xml:space="preserve"> № 223-ФЗ».</w:t>
      </w:r>
    </w:p>
    <w:p w:rsidR="003D6B5A" w:rsidRPr="00A716CC" w:rsidRDefault="003D6B5A" w:rsidP="003D6B5A">
      <w:pPr>
        <w:ind w:firstLine="709"/>
        <w:rPr>
          <w:sz w:val="24"/>
          <w:szCs w:val="24"/>
        </w:rPr>
      </w:pPr>
      <w:r w:rsidRPr="00A716CC">
        <w:rPr>
          <w:rStyle w:val="af5"/>
          <w:sz w:val="24"/>
          <w:szCs w:val="24"/>
        </w:rPr>
        <w:t xml:space="preserve">Предмет </w:t>
      </w:r>
      <w:r>
        <w:rPr>
          <w:rStyle w:val="af5"/>
          <w:sz w:val="24"/>
          <w:szCs w:val="24"/>
        </w:rPr>
        <w:t>аукциона</w:t>
      </w:r>
      <w:r w:rsidRPr="00A716CC">
        <w:rPr>
          <w:sz w:val="24"/>
          <w:szCs w:val="24"/>
        </w:rPr>
        <w:t xml:space="preserve"> - право на заключение договора аренды земельного участка, находящегося в </w:t>
      </w:r>
      <w:r>
        <w:rPr>
          <w:sz w:val="24"/>
          <w:szCs w:val="24"/>
        </w:rPr>
        <w:t xml:space="preserve">государственной </w:t>
      </w:r>
      <w:r w:rsidRPr="00A716CC">
        <w:rPr>
          <w:sz w:val="24"/>
          <w:szCs w:val="24"/>
        </w:rPr>
        <w:t>собственности;</w:t>
      </w:r>
    </w:p>
    <w:p w:rsidR="003D6B5A" w:rsidRPr="00A716CC" w:rsidRDefault="003D6B5A" w:rsidP="003D6B5A">
      <w:pPr>
        <w:ind w:firstLine="709"/>
        <w:rPr>
          <w:sz w:val="24"/>
          <w:szCs w:val="24"/>
        </w:rPr>
      </w:pPr>
      <w:r w:rsidRPr="00A716CC">
        <w:rPr>
          <w:rStyle w:val="af5"/>
          <w:sz w:val="24"/>
          <w:szCs w:val="24"/>
        </w:rPr>
        <w:t>Открытый аукцион в электронной форме</w:t>
      </w:r>
      <w:r w:rsidRPr="00A716CC">
        <w:rPr>
          <w:sz w:val="24"/>
          <w:szCs w:val="24"/>
        </w:rPr>
        <w:t xml:space="preserve"> - аукцион </w:t>
      </w:r>
      <w:r>
        <w:rPr>
          <w:sz w:val="24"/>
          <w:szCs w:val="24"/>
        </w:rPr>
        <w:t>на право заключения договора аренды</w:t>
      </w:r>
      <w:r w:rsidRPr="00A716CC">
        <w:rPr>
          <w:sz w:val="24"/>
          <w:szCs w:val="24"/>
        </w:rPr>
        <w:t xml:space="preserve"> земельного участка</w:t>
      </w:r>
      <w:r w:rsidRPr="009B3080">
        <w:rPr>
          <w:sz w:val="24"/>
          <w:szCs w:val="24"/>
        </w:rPr>
        <w:t>,</w:t>
      </w:r>
      <w:r w:rsidRPr="00A716CC">
        <w:rPr>
          <w:sz w:val="24"/>
          <w:szCs w:val="24"/>
        </w:rPr>
        <w:t xml:space="preserve"> находящегося в </w:t>
      </w:r>
      <w:r>
        <w:rPr>
          <w:sz w:val="24"/>
          <w:szCs w:val="24"/>
        </w:rPr>
        <w:t>государственной</w:t>
      </w:r>
      <w:r w:rsidRPr="00A716CC">
        <w:rPr>
          <w:sz w:val="24"/>
          <w:szCs w:val="24"/>
        </w:rPr>
        <w:t xml:space="preserve"> собственности, открытый по составу участников и открытый по форме подачи предложения о цене, проводимый в электронной форме на электронной площадке, находящейся в сети интернет по адресу </w:t>
      </w:r>
      <w:r w:rsidRPr="00405D7E">
        <w:rPr>
          <w:rStyle w:val="af4"/>
          <w:bCs/>
          <w:color w:val="auto"/>
          <w:sz w:val="24"/>
          <w:szCs w:val="24"/>
          <w:u w:val="none"/>
        </w:rPr>
        <w:t>https://www.rts-tender.ru/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(далее - аукцион).</w:t>
      </w:r>
    </w:p>
    <w:p w:rsidR="003D6B5A" w:rsidRPr="00A716CC" w:rsidRDefault="003D6B5A" w:rsidP="003D6B5A">
      <w:pPr>
        <w:ind w:firstLine="709"/>
        <w:rPr>
          <w:sz w:val="24"/>
          <w:szCs w:val="24"/>
          <w:highlight w:val="yellow"/>
        </w:rPr>
      </w:pPr>
      <w:r w:rsidRPr="00A716CC">
        <w:rPr>
          <w:rStyle w:val="af5"/>
          <w:sz w:val="24"/>
          <w:szCs w:val="24"/>
        </w:rPr>
        <w:t>Начальная цена предмета аукциона</w:t>
      </w:r>
      <w:r w:rsidRPr="00A716CC">
        <w:rPr>
          <w:sz w:val="24"/>
          <w:szCs w:val="24"/>
        </w:rPr>
        <w:t xml:space="preserve"> - размер ежегодной арендной платы, определена в соответствии с п. 14 ст. 39.11 Земельного кодекса Российской Федерации, на основании кадастровой стоимости, определенной по состоянию на </w:t>
      </w:r>
      <w:r w:rsidR="00405D7E">
        <w:rPr>
          <w:sz w:val="24"/>
          <w:szCs w:val="24"/>
        </w:rPr>
        <w:t xml:space="preserve">1 января </w:t>
      </w:r>
      <w:r w:rsidRPr="003E0C34">
        <w:rPr>
          <w:sz w:val="24"/>
          <w:szCs w:val="24"/>
        </w:rPr>
        <w:t>2022</w:t>
      </w:r>
      <w:r w:rsidR="00405D7E">
        <w:rPr>
          <w:sz w:val="24"/>
          <w:szCs w:val="24"/>
        </w:rPr>
        <w:t xml:space="preserve"> года</w:t>
      </w:r>
      <w:r w:rsidRPr="00A716CC">
        <w:rPr>
          <w:sz w:val="24"/>
          <w:szCs w:val="24"/>
        </w:rPr>
        <w:t>;</w:t>
      </w:r>
    </w:p>
    <w:p w:rsidR="003D6B5A" w:rsidRPr="00A716CC" w:rsidRDefault="003D6B5A" w:rsidP="003D6B5A">
      <w:pPr>
        <w:ind w:firstLine="709"/>
        <w:rPr>
          <w:sz w:val="24"/>
          <w:szCs w:val="24"/>
        </w:rPr>
      </w:pPr>
      <w:r w:rsidRPr="00A716CC">
        <w:rPr>
          <w:rStyle w:val="af5"/>
          <w:sz w:val="24"/>
          <w:szCs w:val="24"/>
        </w:rPr>
        <w:t>Заявка на участие в аукционе</w:t>
      </w:r>
      <w:r w:rsidRPr="00A716CC">
        <w:rPr>
          <w:sz w:val="24"/>
          <w:szCs w:val="24"/>
        </w:rPr>
        <w:t xml:space="preserve"> - полный комплект документов, предоставляемый заявителем организатору торгов для участия в аукционе (далее - заявка);</w:t>
      </w:r>
    </w:p>
    <w:p w:rsidR="003D6B5A" w:rsidRPr="00A716CC" w:rsidRDefault="003D6B5A" w:rsidP="003D6B5A">
      <w:pPr>
        <w:ind w:firstLine="709"/>
        <w:rPr>
          <w:sz w:val="24"/>
          <w:szCs w:val="24"/>
        </w:rPr>
      </w:pPr>
      <w:r w:rsidRPr="00A716CC">
        <w:rPr>
          <w:rStyle w:val="af5"/>
          <w:sz w:val="24"/>
          <w:szCs w:val="24"/>
        </w:rPr>
        <w:t>Заявитель</w:t>
      </w:r>
      <w:r w:rsidRPr="00A716CC">
        <w:rPr>
          <w:sz w:val="24"/>
          <w:szCs w:val="24"/>
        </w:rPr>
        <w:t xml:space="preserve"> - лицо, </w:t>
      </w:r>
      <w:r>
        <w:rPr>
          <w:rFonts w:eastAsia="Calibri"/>
          <w:color w:val="000000"/>
          <w:sz w:val="24"/>
          <w:szCs w:val="24"/>
          <w:lang w:eastAsia="en-US"/>
        </w:rPr>
        <w:t>имеюще</w:t>
      </w:r>
      <w:r w:rsidRPr="00167067">
        <w:rPr>
          <w:rFonts w:eastAsia="Calibri"/>
          <w:color w:val="000000"/>
          <w:sz w:val="24"/>
          <w:szCs w:val="24"/>
          <w:lang w:eastAsia="en-US"/>
        </w:rPr>
        <w:t>е электронную подпись, оформленную в соответствии с требованиями действующего законодательства удостоверяющим центром (далее – ЭП)</w:t>
      </w:r>
      <w:r>
        <w:rPr>
          <w:rFonts w:eastAsia="Calibri"/>
          <w:color w:val="000000"/>
          <w:sz w:val="24"/>
          <w:szCs w:val="24"/>
          <w:lang w:eastAsia="en-US"/>
        </w:rPr>
        <w:t xml:space="preserve"> и </w:t>
      </w:r>
      <w:r w:rsidRPr="00A716CC">
        <w:rPr>
          <w:sz w:val="24"/>
          <w:szCs w:val="24"/>
        </w:rPr>
        <w:t>подающее заявку;</w:t>
      </w:r>
    </w:p>
    <w:p w:rsidR="003D6B5A" w:rsidRPr="00A716CC" w:rsidRDefault="003D6B5A" w:rsidP="003D6B5A">
      <w:pPr>
        <w:ind w:firstLine="709"/>
        <w:rPr>
          <w:sz w:val="24"/>
          <w:szCs w:val="24"/>
        </w:rPr>
      </w:pPr>
      <w:r w:rsidRPr="00A716CC">
        <w:rPr>
          <w:rStyle w:val="af5"/>
          <w:sz w:val="24"/>
          <w:szCs w:val="24"/>
        </w:rPr>
        <w:t>Претендент</w:t>
      </w:r>
      <w:r w:rsidRPr="00A716CC">
        <w:rPr>
          <w:sz w:val="24"/>
          <w:szCs w:val="24"/>
        </w:rPr>
        <w:t xml:space="preserve"> - лицо, чья заявка принята организатором торгов;</w:t>
      </w:r>
    </w:p>
    <w:p w:rsidR="003D6B5A" w:rsidRPr="00A716CC" w:rsidRDefault="003D6B5A" w:rsidP="003D6B5A">
      <w:pPr>
        <w:ind w:firstLine="709"/>
        <w:rPr>
          <w:sz w:val="24"/>
          <w:szCs w:val="24"/>
        </w:rPr>
      </w:pPr>
      <w:r w:rsidRPr="00A716CC">
        <w:rPr>
          <w:rStyle w:val="af5"/>
          <w:sz w:val="24"/>
          <w:szCs w:val="24"/>
        </w:rPr>
        <w:t xml:space="preserve">Участник </w:t>
      </w:r>
      <w:r>
        <w:rPr>
          <w:rStyle w:val="af5"/>
          <w:sz w:val="24"/>
          <w:szCs w:val="24"/>
        </w:rPr>
        <w:t>аукциона</w:t>
      </w:r>
      <w:r w:rsidRPr="00A716CC">
        <w:rPr>
          <w:sz w:val="24"/>
          <w:szCs w:val="24"/>
        </w:rPr>
        <w:t xml:space="preserve"> - претендент, допущенный </w:t>
      </w:r>
      <w:r w:rsidRPr="0084085D">
        <w:rPr>
          <w:sz w:val="24"/>
          <w:szCs w:val="24"/>
        </w:rPr>
        <w:t>комиссией по проведению аукционов по продаже земельных участков, находящихся в государственной или муниципальной собственности, аукционов на право заключения договоров аренды земельных участков, находящихся в государственной или муниципальной собственности администрации Тихвинского района</w:t>
      </w:r>
      <w:r w:rsidRPr="00A716CC">
        <w:rPr>
          <w:sz w:val="24"/>
          <w:szCs w:val="24"/>
        </w:rPr>
        <w:t>.</w:t>
      </w:r>
    </w:p>
    <w:p w:rsidR="003D6B5A" w:rsidRDefault="003D6B5A" w:rsidP="003D6B5A">
      <w:pPr>
        <w:ind w:firstLine="720"/>
        <w:jc w:val="left"/>
        <w:rPr>
          <w:b/>
          <w:sz w:val="24"/>
          <w:szCs w:val="24"/>
        </w:rPr>
      </w:pPr>
    </w:p>
    <w:p w:rsidR="003D6B5A" w:rsidRPr="00BA405A" w:rsidRDefault="003D6B5A" w:rsidP="003D6B5A">
      <w:pPr>
        <w:ind w:firstLine="720"/>
        <w:jc w:val="left"/>
        <w:rPr>
          <w:b/>
          <w:sz w:val="24"/>
          <w:szCs w:val="24"/>
        </w:rPr>
      </w:pPr>
      <w:r w:rsidRPr="00BA405A">
        <w:rPr>
          <w:b/>
          <w:sz w:val="24"/>
          <w:szCs w:val="24"/>
        </w:rPr>
        <w:t>2. Сведения об объекте (лоте) аукциона</w:t>
      </w:r>
    </w:p>
    <w:p w:rsidR="003D6B5A" w:rsidRPr="00253F72" w:rsidRDefault="003D6B5A" w:rsidP="003D6B5A">
      <w:pPr>
        <w:jc w:val="center"/>
        <w:rPr>
          <w:b/>
          <w:sz w:val="20"/>
        </w:rPr>
      </w:pPr>
    </w:p>
    <w:p w:rsidR="003D6B5A" w:rsidRPr="00110D15" w:rsidRDefault="003D6B5A" w:rsidP="003D6B5A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2.1. </w:t>
      </w:r>
      <w:r w:rsidRPr="006A6BE2">
        <w:rPr>
          <w:b/>
          <w:bCs/>
          <w:sz w:val="24"/>
          <w:szCs w:val="24"/>
        </w:rPr>
        <w:t xml:space="preserve">Наименование и характеристика </w:t>
      </w:r>
      <w:r>
        <w:rPr>
          <w:b/>
          <w:bCs/>
          <w:sz w:val="24"/>
          <w:szCs w:val="24"/>
        </w:rPr>
        <w:t>объекта (</w:t>
      </w:r>
      <w:r w:rsidRPr="006A6BE2">
        <w:rPr>
          <w:b/>
          <w:bCs/>
          <w:sz w:val="24"/>
          <w:szCs w:val="24"/>
        </w:rPr>
        <w:t>лота</w:t>
      </w:r>
      <w:r>
        <w:rPr>
          <w:b/>
          <w:bCs/>
          <w:sz w:val="24"/>
          <w:szCs w:val="24"/>
        </w:rPr>
        <w:t>) аукциона</w:t>
      </w:r>
      <w:r>
        <w:rPr>
          <w:sz w:val="24"/>
          <w:szCs w:val="24"/>
        </w:rPr>
        <w:t>:</w:t>
      </w:r>
    </w:p>
    <w:p w:rsidR="003D6B5A" w:rsidRPr="00110D15" w:rsidRDefault="003D6B5A" w:rsidP="003D6B5A">
      <w:pPr>
        <w:ind w:firstLine="709"/>
        <w:rPr>
          <w:rFonts w:eastAsia="Calibri"/>
          <w:sz w:val="24"/>
          <w:szCs w:val="24"/>
          <w:lang w:eastAsia="en-US"/>
        </w:rPr>
      </w:pPr>
      <w:bookmarkStart w:id="2" w:name="bookmark4"/>
      <w:r w:rsidRPr="00110D15">
        <w:rPr>
          <w:rFonts w:eastAsia="Calibri"/>
          <w:sz w:val="24"/>
          <w:szCs w:val="24"/>
          <w:lang w:eastAsia="en-US"/>
        </w:rPr>
        <w:t xml:space="preserve">- земельный участок, находящийся в </w:t>
      </w:r>
      <w:r>
        <w:rPr>
          <w:rFonts w:eastAsia="Calibri"/>
          <w:sz w:val="24"/>
          <w:szCs w:val="24"/>
          <w:lang w:eastAsia="en-US"/>
        </w:rPr>
        <w:t xml:space="preserve">государственной </w:t>
      </w:r>
      <w:r w:rsidRPr="00110D15">
        <w:rPr>
          <w:rFonts w:eastAsia="Calibri"/>
          <w:sz w:val="24"/>
          <w:szCs w:val="24"/>
          <w:lang w:eastAsia="en-US"/>
        </w:rPr>
        <w:t>собственности</w:t>
      </w:r>
      <w:r>
        <w:rPr>
          <w:rFonts w:eastAsia="Calibri"/>
          <w:sz w:val="24"/>
          <w:szCs w:val="24"/>
          <w:lang w:eastAsia="en-US"/>
        </w:rPr>
        <w:t>;</w:t>
      </w:r>
    </w:p>
    <w:p w:rsidR="003D6B5A" w:rsidRPr="00110D15" w:rsidRDefault="003D6B5A" w:rsidP="003D6B5A">
      <w:pPr>
        <w:ind w:firstLine="709"/>
        <w:rPr>
          <w:rFonts w:eastAsia="Calibri"/>
          <w:sz w:val="24"/>
          <w:szCs w:val="24"/>
          <w:lang w:eastAsia="en-US"/>
        </w:rPr>
      </w:pPr>
      <w:r w:rsidRPr="00110D15">
        <w:rPr>
          <w:rFonts w:eastAsia="Calibri"/>
          <w:sz w:val="24"/>
          <w:szCs w:val="24"/>
          <w:lang w:eastAsia="en-US"/>
        </w:rPr>
        <w:t xml:space="preserve">- кадастровый номер: </w:t>
      </w:r>
      <w:r>
        <w:rPr>
          <w:sz w:val="24"/>
          <w:szCs w:val="24"/>
        </w:rPr>
        <w:t>47:13:1203010:410;</w:t>
      </w:r>
      <w:r w:rsidRPr="00110D15">
        <w:rPr>
          <w:rFonts w:eastAsia="Calibri"/>
          <w:sz w:val="24"/>
          <w:szCs w:val="24"/>
          <w:lang w:eastAsia="en-US"/>
        </w:rPr>
        <w:t xml:space="preserve"> </w:t>
      </w:r>
    </w:p>
    <w:p w:rsidR="003D6B5A" w:rsidRPr="00110D15" w:rsidRDefault="003D6B5A" w:rsidP="003D6B5A">
      <w:pPr>
        <w:ind w:firstLine="709"/>
        <w:rPr>
          <w:rFonts w:eastAsia="Calibri"/>
          <w:sz w:val="24"/>
          <w:szCs w:val="24"/>
          <w:lang w:eastAsia="en-US"/>
        </w:rPr>
      </w:pPr>
      <w:r w:rsidRPr="00110D15">
        <w:rPr>
          <w:rFonts w:eastAsia="Calibri"/>
          <w:sz w:val="24"/>
          <w:szCs w:val="24"/>
          <w:lang w:eastAsia="en-US"/>
        </w:rPr>
        <w:t xml:space="preserve">- категория земель: </w:t>
      </w:r>
      <w:r w:rsidRPr="0084085D">
        <w:rPr>
          <w:sz w:val="24"/>
          <w:szCs w:val="24"/>
        </w:rPr>
        <w:t>земли населенных пунктов</w:t>
      </w:r>
      <w:r>
        <w:rPr>
          <w:sz w:val="24"/>
          <w:szCs w:val="24"/>
        </w:rPr>
        <w:t>;</w:t>
      </w:r>
      <w:r w:rsidRPr="00110D15">
        <w:rPr>
          <w:rFonts w:eastAsia="Calibri"/>
          <w:sz w:val="24"/>
          <w:szCs w:val="24"/>
          <w:lang w:eastAsia="en-US"/>
        </w:rPr>
        <w:t xml:space="preserve"> </w:t>
      </w:r>
    </w:p>
    <w:p w:rsidR="003D6B5A" w:rsidRPr="00110D15" w:rsidRDefault="003D6B5A" w:rsidP="003D6B5A">
      <w:pPr>
        <w:ind w:firstLine="709"/>
        <w:rPr>
          <w:rFonts w:eastAsia="Calibri"/>
          <w:sz w:val="24"/>
          <w:szCs w:val="24"/>
          <w:lang w:eastAsia="en-US"/>
        </w:rPr>
      </w:pPr>
      <w:r w:rsidRPr="00110D15">
        <w:rPr>
          <w:rFonts w:eastAsia="Calibri"/>
          <w:sz w:val="24"/>
          <w:szCs w:val="24"/>
          <w:lang w:eastAsia="en-US"/>
        </w:rPr>
        <w:lastRenderedPageBreak/>
        <w:t xml:space="preserve">- адрес: </w:t>
      </w:r>
      <w:r w:rsidRPr="008C5185">
        <w:rPr>
          <w:sz w:val="24"/>
          <w:szCs w:val="24"/>
        </w:rPr>
        <w:t>Российская Федерация, Ленинградская область, Тихвинский муниципальный район, Тихвинское городское поселение, город Тихвин, улица Автомобилистов, земельный участок 10</w:t>
      </w:r>
      <w:r w:rsidRPr="00110D15">
        <w:rPr>
          <w:rFonts w:eastAsia="Calibri"/>
          <w:sz w:val="24"/>
          <w:szCs w:val="24"/>
          <w:lang w:eastAsia="en-US"/>
        </w:rPr>
        <w:t>;</w:t>
      </w:r>
    </w:p>
    <w:p w:rsidR="003D6B5A" w:rsidRPr="00110D15" w:rsidRDefault="003D6B5A" w:rsidP="003D6B5A">
      <w:pPr>
        <w:ind w:firstLine="709"/>
        <w:rPr>
          <w:rFonts w:eastAsia="Calibri"/>
          <w:sz w:val="24"/>
          <w:szCs w:val="24"/>
          <w:lang w:eastAsia="en-US"/>
        </w:rPr>
      </w:pPr>
      <w:r w:rsidRPr="00110D15">
        <w:rPr>
          <w:rFonts w:eastAsia="Calibri"/>
          <w:sz w:val="24"/>
          <w:szCs w:val="24"/>
          <w:lang w:eastAsia="en-US"/>
        </w:rPr>
        <w:t xml:space="preserve">- разрешенное использование: </w:t>
      </w:r>
      <w:r>
        <w:rPr>
          <w:sz w:val="24"/>
          <w:szCs w:val="24"/>
        </w:rPr>
        <w:t>склады;</w:t>
      </w:r>
    </w:p>
    <w:p w:rsidR="003D6B5A" w:rsidRPr="00110D15" w:rsidRDefault="003D6B5A" w:rsidP="003D6B5A">
      <w:pPr>
        <w:ind w:firstLine="709"/>
        <w:rPr>
          <w:rFonts w:eastAsia="Calibri"/>
          <w:sz w:val="24"/>
          <w:szCs w:val="24"/>
          <w:lang w:eastAsia="en-US"/>
        </w:rPr>
      </w:pPr>
      <w:r w:rsidRPr="00110D15">
        <w:rPr>
          <w:rFonts w:eastAsia="Calibri"/>
          <w:sz w:val="24"/>
          <w:szCs w:val="24"/>
          <w:lang w:eastAsia="en-US"/>
        </w:rPr>
        <w:t xml:space="preserve">- площадь: </w:t>
      </w:r>
      <w:r>
        <w:rPr>
          <w:rFonts w:eastAsia="Calibri"/>
          <w:sz w:val="24"/>
          <w:szCs w:val="24"/>
          <w:lang w:eastAsia="en-US"/>
        </w:rPr>
        <w:t>2708</w:t>
      </w:r>
      <w:r w:rsidRPr="00110D15">
        <w:rPr>
          <w:rFonts w:eastAsia="Calibri"/>
          <w:sz w:val="24"/>
          <w:szCs w:val="24"/>
          <w:lang w:eastAsia="en-US"/>
        </w:rPr>
        <w:t xml:space="preserve"> кв. м.</w:t>
      </w:r>
      <w:r>
        <w:rPr>
          <w:rFonts w:eastAsia="Calibri"/>
          <w:sz w:val="24"/>
          <w:szCs w:val="24"/>
          <w:lang w:eastAsia="en-US"/>
        </w:rPr>
        <w:t>;</w:t>
      </w:r>
    </w:p>
    <w:p w:rsidR="003D6B5A" w:rsidRPr="00110D15" w:rsidRDefault="003D6B5A" w:rsidP="003D6B5A">
      <w:pPr>
        <w:ind w:firstLine="709"/>
        <w:rPr>
          <w:rFonts w:eastAsia="Calibri"/>
          <w:sz w:val="24"/>
          <w:szCs w:val="24"/>
        </w:rPr>
      </w:pPr>
      <w:r w:rsidRPr="00110D15">
        <w:rPr>
          <w:rFonts w:eastAsia="Calibri"/>
          <w:sz w:val="24"/>
          <w:szCs w:val="24"/>
        </w:rPr>
        <w:t>- строения на земельном участке: свободный от застройки,</w:t>
      </w:r>
    </w:p>
    <w:p w:rsidR="003D6B5A" w:rsidRPr="00110D15" w:rsidRDefault="003D6B5A" w:rsidP="003D6B5A">
      <w:pPr>
        <w:ind w:firstLine="709"/>
        <w:rPr>
          <w:rFonts w:eastAsia="Calibri"/>
          <w:b/>
          <w:bCs/>
          <w:sz w:val="24"/>
          <w:szCs w:val="24"/>
        </w:rPr>
      </w:pPr>
      <w:r w:rsidRPr="00110D15">
        <w:rPr>
          <w:rFonts w:eastAsia="Calibri"/>
          <w:sz w:val="24"/>
          <w:szCs w:val="24"/>
        </w:rPr>
        <w:t xml:space="preserve">- срок аренды: </w:t>
      </w:r>
      <w:r>
        <w:rPr>
          <w:rFonts w:eastAsia="Calibri"/>
          <w:sz w:val="24"/>
          <w:szCs w:val="24"/>
        </w:rPr>
        <w:t>58 месяцев</w:t>
      </w:r>
      <w:r w:rsidRPr="00110D15">
        <w:rPr>
          <w:rFonts w:eastAsia="Calibri"/>
          <w:sz w:val="24"/>
          <w:szCs w:val="24"/>
        </w:rPr>
        <w:t xml:space="preserve"> с даты заключения договора</w:t>
      </w:r>
      <w:r>
        <w:rPr>
          <w:rFonts w:eastAsia="Calibri"/>
          <w:sz w:val="24"/>
          <w:szCs w:val="24"/>
        </w:rPr>
        <w:t>,</w:t>
      </w:r>
    </w:p>
    <w:p w:rsidR="003D6B5A" w:rsidRPr="00110D15" w:rsidRDefault="003D6B5A" w:rsidP="003D6B5A">
      <w:pPr>
        <w:ind w:firstLine="709"/>
        <w:rPr>
          <w:rFonts w:eastAsia="Calibri"/>
          <w:b/>
          <w:bCs/>
          <w:sz w:val="24"/>
          <w:szCs w:val="24"/>
        </w:rPr>
      </w:pPr>
      <w:r w:rsidRPr="00110D15">
        <w:rPr>
          <w:sz w:val="24"/>
          <w:szCs w:val="24"/>
        </w:rPr>
        <w:t>- осмотр земельного участка на местности производится лицами, желающими участвовать в аукционе, самостоятельно.</w:t>
      </w:r>
    </w:p>
    <w:p w:rsidR="003D6B5A" w:rsidRDefault="003D6B5A" w:rsidP="003D6B5A">
      <w:pPr>
        <w:ind w:firstLine="709"/>
        <w:rPr>
          <w:sz w:val="24"/>
          <w:szCs w:val="24"/>
        </w:rPr>
      </w:pPr>
      <w:r w:rsidRPr="00110D15">
        <w:rPr>
          <w:sz w:val="24"/>
          <w:szCs w:val="24"/>
        </w:rPr>
        <w:t xml:space="preserve">Начальная (минимальная) цена предмета, размер задатка </w:t>
      </w:r>
      <w:bookmarkEnd w:id="2"/>
      <w:r w:rsidRPr="00110D15">
        <w:rPr>
          <w:sz w:val="24"/>
          <w:szCs w:val="24"/>
        </w:rPr>
        <w:t>(</w:t>
      </w:r>
      <w:r>
        <w:rPr>
          <w:sz w:val="24"/>
          <w:szCs w:val="24"/>
        </w:rPr>
        <w:t>2</w:t>
      </w:r>
      <w:r w:rsidRPr="00110D15">
        <w:rPr>
          <w:sz w:val="24"/>
          <w:szCs w:val="24"/>
        </w:rPr>
        <w:t>0 % от начальной цены аукциона), шаг аукциона (3 % от начальной цены аукциона)</w:t>
      </w:r>
      <w:r>
        <w:rPr>
          <w:sz w:val="24"/>
          <w:szCs w:val="24"/>
        </w:rPr>
        <w:t>:</w:t>
      </w:r>
    </w:p>
    <w:p w:rsidR="003D6B5A" w:rsidRPr="00110D15" w:rsidRDefault="003D6B5A" w:rsidP="003D6B5A">
      <w:pPr>
        <w:ind w:firstLine="709"/>
        <w:rPr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2410"/>
        <w:gridCol w:w="2551"/>
      </w:tblGrid>
      <w:tr w:rsidR="003D6B5A" w:rsidRPr="00110D15" w:rsidTr="003D6B5A">
        <w:trPr>
          <w:trHeight w:val="562"/>
        </w:trPr>
        <w:tc>
          <w:tcPr>
            <w:tcW w:w="4106" w:type="dxa"/>
          </w:tcPr>
          <w:p w:rsidR="003D6B5A" w:rsidRPr="00110D15" w:rsidRDefault="003D6B5A" w:rsidP="003D6B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Ежегодная а</w:t>
            </w:r>
            <w:r w:rsidRPr="00110D15">
              <w:rPr>
                <w:sz w:val="24"/>
                <w:szCs w:val="24"/>
              </w:rPr>
              <w:t xml:space="preserve">рендная плата, руб. </w:t>
            </w:r>
          </w:p>
          <w:p w:rsidR="003D6B5A" w:rsidRPr="00110D15" w:rsidRDefault="003D6B5A" w:rsidP="003D6B5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D6B5A" w:rsidRPr="00110D15" w:rsidRDefault="003D6B5A" w:rsidP="003D6B5A">
            <w:pPr>
              <w:rPr>
                <w:sz w:val="24"/>
                <w:szCs w:val="24"/>
              </w:rPr>
            </w:pPr>
            <w:r w:rsidRPr="00110D15">
              <w:rPr>
                <w:sz w:val="24"/>
                <w:szCs w:val="24"/>
              </w:rPr>
              <w:t>Задаток, руб.</w:t>
            </w:r>
          </w:p>
        </w:tc>
        <w:tc>
          <w:tcPr>
            <w:tcW w:w="2551" w:type="dxa"/>
          </w:tcPr>
          <w:p w:rsidR="003D6B5A" w:rsidRPr="00110D15" w:rsidRDefault="003D6B5A" w:rsidP="003D6B5A">
            <w:pPr>
              <w:jc w:val="left"/>
              <w:rPr>
                <w:sz w:val="24"/>
                <w:szCs w:val="24"/>
              </w:rPr>
            </w:pPr>
            <w:r w:rsidRPr="00110D15">
              <w:rPr>
                <w:sz w:val="24"/>
                <w:szCs w:val="24"/>
              </w:rPr>
              <w:t>Шаг аукциона, руб.</w:t>
            </w:r>
          </w:p>
        </w:tc>
      </w:tr>
      <w:tr w:rsidR="003D6B5A" w:rsidRPr="00110D15" w:rsidTr="003D6B5A">
        <w:trPr>
          <w:trHeight w:val="20"/>
        </w:trPr>
        <w:tc>
          <w:tcPr>
            <w:tcW w:w="4106" w:type="dxa"/>
            <w:vAlign w:val="center"/>
          </w:tcPr>
          <w:p w:rsidR="003D6B5A" w:rsidRPr="003E4804" w:rsidRDefault="003D6B5A" w:rsidP="003D6B5A">
            <w:pPr>
              <w:ind w:firstLine="709"/>
              <w:jc w:val="left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61 783,02</w:t>
            </w:r>
          </w:p>
        </w:tc>
        <w:tc>
          <w:tcPr>
            <w:tcW w:w="2410" w:type="dxa"/>
            <w:vAlign w:val="center"/>
          </w:tcPr>
          <w:p w:rsidR="003D6B5A" w:rsidRPr="003E4804" w:rsidRDefault="003D6B5A" w:rsidP="003D6B5A">
            <w:pPr>
              <w:ind w:firstLine="709"/>
              <w:jc w:val="left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12 356,60</w:t>
            </w:r>
          </w:p>
        </w:tc>
        <w:tc>
          <w:tcPr>
            <w:tcW w:w="2551" w:type="dxa"/>
            <w:vAlign w:val="center"/>
          </w:tcPr>
          <w:p w:rsidR="003D6B5A" w:rsidRPr="003E4804" w:rsidRDefault="003D6B5A" w:rsidP="003D6B5A">
            <w:pPr>
              <w:ind w:firstLine="709"/>
              <w:jc w:val="left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1 853,49</w:t>
            </w:r>
          </w:p>
        </w:tc>
      </w:tr>
    </w:tbl>
    <w:p w:rsidR="003D6B5A" w:rsidRPr="00AB7EDB" w:rsidRDefault="003D6B5A" w:rsidP="003D6B5A">
      <w:pPr>
        <w:rPr>
          <w:b/>
        </w:rPr>
      </w:pPr>
      <w:bookmarkStart w:id="3" w:name="bookmark5"/>
    </w:p>
    <w:bookmarkEnd w:id="3"/>
    <w:p w:rsidR="003D6B5A" w:rsidRPr="00CE0608" w:rsidRDefault="003D6B5A" w:rsidP="003D6B5A">
      <w:pPr>
        <w:autoSpaceDE w:val="0"/>
        <w:autoSpaceDN w:val="0"/>
        <w:adjustRightInd w:val="0"/>
        <w:ind w:firstLine="708"/>
        <w:rPr>
          <w:b/>
          <w:bCs/>
          <w:sz w:val="24"/>
          <w:szCs w:val="24"/>
        </w:rPr>
      </w:pPr>
      <w:r w:rsidRPr="001E3DB0">
        <w:rPr>
          <w:bCs/>
          <w:sz w:val="24"/>
          <w:szCs w:val="24"/>
        </w:rPr>
        <w:t>2.2.</w:t>
      </w:r>
      <w:r>
        <w:rPr>
          <w:b/>
          <w:bCs/>
          <w:sz w:val="24"/>
          <w:szCs w:val="24"/>
        </w:rPr>
        <w:t xml:space="preserve"> </w:t>
      </w:r>
      <w:r w:rsidRPr="00CE0608">
        <w:rPr>
          <w:b/>
          <w:bCs/>
          <w:sz w:val="24"/>
          <w:szCs w:val="24"/>
        </w:rPr>
        <w:t>Возможность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электроснабжения):</w:t>
      </w:r>
    </w:p>
    <w:p w:rsidR="003D6B5A" w:rsidRDefault="003D6B5A" w:rsidP="003D6B5A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98682E">
        <w:rPr>
          <w:sz w:val="24"/>
          <w:szCs w:val="24"/>
        </w:rPr>
        <w:t xml:space="preserve">К сети газоснабжения: газопровод </w:t>
      </w:r>
      <w:r>
        <w:rPr>
          <w:sz w:val="24"/>
          <w:szCs w:val="24"/>
        </w:rPr>
        <w:t>высокого</w:t>
      </w:r>
      <w:r w:rsidRPr="0098682E">
        <w:rPr>
          <w:sz w:val="24"/>
          <w:szCs w:val="24"/>
        </w:rPr>
        <w:t xml:space="preserve"> давления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категории</w:t>
      </w:r>
      <w:r w:rsidRPr="0098682E">
        <w:rPr>
          <w:sz w:val="24"/>
          <w:szCs w:val="24"/>
        </w:rPr>
        <w:t xml:space="preserve">, расположенный на ориентировочном расстоянии (по прямой) от границ земельного участка </w:t>
      </w:r>
      <w:r>
        <w:rPr>
          <w:sz w:val="24"/>
          <w:szCs w:val="24"/>
        </w:rPr>
        <w:t>35</w:t>
      </w:r>
      <w:r w:rsidRPr="0098682E">
        <w:rPr>
          <w:sz w:val="24"/>
          <w:szCs w:val="24"/>
        </w:rPr>
        <w:t xml:space="preserve"> метров. Предел максимальной нагрузки в точке подключения 15 кубических метров в час.</w:t>
      </w:r>
    </w:p>
    <w:p w:rsidR="003D6B5A" w:rsidRPr="0098682E" w:rsidRDefault="003D6B5A" w:rsidP="003D6B5A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A24601">
        <w:rPr>
          <w:sz w:val="24"/>
          <w:szCs w:val="24"/>
        </w:rPr>
        <w:t xml:space="preserve">К сетям теплоснабжения: имеется возможность подключения в пределах резерва свободной тепловой мощности источника теплоснабжения </w:t>
      </w:r>
      <w:r>
        <w:rPr>
          <w:sz w:val="24"/>
          <w:szCs w:val="24"/>
        </w:rPr>
        <w:t>ООО «Петербургтеплоэнерго»</w:t>
      </w:r>
      <w:r w:rsidRPr="00A24601">
        <w:rPr>
          <w:sz w:val="24"/>
          <w:szCs w:val="24"/>
        </w:rPr>
        <w:t>, расположенному по адресу: г</w:t>
      </w:r>
      <w:r w:rsidR="007A7095">
        <w:rPr>
          <w:sz w:val="24"/>
          <w:szCs w:val="24"/>
        </w:rPr>
        <w:t>ород</w:t>
      </w:r>
      <w:r w:rsidRPr="00A24601">
        <w:rPr>
          <w:sz w:val="24"/>
          <w:szCs w:val="24"/>
        </w:rPr>
        <w:t xml:space="preserve"> Тихвин, </w:t>
      </w:r>
      <w:r w:rsidR="007A7095">
        <w:rPr>
          <w:sz w:val="24"/>
          <w:szCs w:val="24"/>
        </w:rPr>
        <w:t xml:space="preserve">улица </w:t>
      </w:r>
      <w:r w:rsidRPr="00A24601">
        <w:rPr>
          <w:sz w:val="24"/>
          <w:szCs w:val="24"/>
        </w:rPr>
        <w:t>Учебный городок, д</w:t>
      </w:r>
      <w:r w:rsidR="007A7095">
        <w:rPr>
          <w:sz w:val="24"/>
          <w:szCs w:val="24"/>
        </w:rPr>
        <w:t>ом</w:t>
      </w:r>
      <w:r w:rsidRPr="00A24601">
        <w:rPr>
          <w:sz w:val="24"/>
          <w:szCs w:val="24"/>
        </w:rPr>
        <w:t xml:space="preserve"> 9 </w:t>
      </w:r>
      <w:r>
        <w:rPr>
          <w:sz w:val="24"/>
          <w:szCs w:val="24"/>
        </w:rPr>
        <w:t>в количестве 14,031 Гкал/час.</w:t>
      </w:r>
    </w:p>
    <w:p w:rsidR="003D6B5A" w:rsidRPr="0098682E" w:rsidRDefault="003D6B5A" w:rsidP="003D6B5A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98682E">
        <w:rPr>
          <w:sz w:val="24"/>
          <w:szCs w:val="24"/>
        </w:rPr>
        <w:t xml:space="preserve">К сетям </w:t>
      </w:r>
      <w:r>
        <w:rPr>
          <w:sz w:val="24"/>
          <w:szCs w:val="24"/>
        </w:rPr>
        <w:t>водоснабжения</w:t>
      </w:r>
      <w:r w:rsidRPr="0098682E">
        <w:rPr>
          <w:sz w:val="24"/>
          <w:szCs w:val="24"/>
        </w:rPr>
        <w:t xml:space="preserve">, водоотведения отсутствует. </w:t>
      </w:r>
    </w:p>
    <w:p w:rsidR="003D6B5A" w:rsidRPr="001E3DB0" w:rsidRDefault="003D6B5A" w:rsidP="003D6B5A">
      <w:pPr>
        <w:autoSpaceDE w:val="0"/>
        <w:autoSpaceDN w:val="0"/>
        <w:adjustRightInd w:val="0"/>
        <w:ind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2.3. </w:t>
      </w:r>
      <w:r w:rsidRPr="001E3DB0">
        <w:rPr>
          <w:bCs/>
          <w:sz w:val="24"/>
          <w:szCs w:val="24"/>
        </w:rPr>
        <w:t>Виды разрешенного использования земельных участков из предусмотренных Правилами землепользования и застройки Тихвинского городского поселения, утвержденными приказом комитета по архитектуре и градостроительству Ленинградской области от 15 апреля 2016 года № 19 для зоны производственно-ко</w:t>
      </w:r>
      <w:r>
        <w:rPr>
          <w:bCs/>
          <w:sz w:val="24"/>
          <w:szCs w:val="24"/>
        </w:rPr>
        <w:t>ммунальных объектов I</w:t>
      </w:r>
      <w:r>
        <w:rPr>
          <w:bCs/>
          <w:sz w:val="24"/>
          <w:szCs w:val="24"/>
          <w:lang w:val="en-US"/>
        </w:rPr>
        <w:t>I</w:t>
      </w:r>
      <w:r>
        <w:rPr>
          <w:bCs/>
          <w:sz w:val="24"/>
          <w:szCs w:val="24"/>
        </w:rPr>
        <w:t>-V классов опасности – П-1</w:t>
      </w:r>
      <w:r w:rsidRPr="001E3DB0">
        <w:rPr>
          <w:bCs/>
          <w:sz w:val="24"/>
          <w:szCs w:val="24"/>
        </w:rPr>
        <w:t>.</w:t>
      </w:r>
    </w:p>
    <w:p w:rsidR="003D6B5A" w:rsidRPr="001E3DB0" w:rsidRDefault="003D6B5A" w:rsidP="003D6B5A">
      <w:pPr>
        <w:autoSpaceDE w:val="0"/>
        <w:autoSpaceDN w:val="0"/>
        <w:adjustRightInd w:val="0"/>
        <w:ind w:firstLine="708"/>
        <w:rPr>
          <w:bCs/>
          <w:sz w:val="24"/>
          <w:szCs w:val="24"/>
        </w:rPr>
      </w:pPr>
      <w:r w:rsidRPr="001E3DB0">
        <w:rPr>
          <w:bCs/>
          <w:sz w:val="24"/>
          <w:szCs w:val="24"/>
        </w:rPr>
        <w:t>Основные виды:</w:t>
      </w:r>
    </w:p>
    <w:p w:rsidR="003D6B5A" w:rsidRDefault="003D6B5A" w:rsidP="003D6B5A">
      <w:pPr>
        <w:autoSpaceDE w:val="0"/>
        <w:autoSpaceDN w:val="0"/>
        <w:adjustRightInd w:val="0"/>
        <w:ind w:firstLine="708"/>
        <w:rPr>
          <w:bCs/>
          <w:sz w:val="24"/>
          <w:szCs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6082"/>
      </w:tblGrid>
      <w:tr w:rsidR="003D6B5A" w:rsidRPr="00C5736F" w:rsidTr="007A7095">
        <w:trPr>
          <w:cantSplit/>
        </w:trPr>
        <w:tc>
          <w:tcPr>
            <w:tcW w:w="3240" w:type="dxa"/>
            <w:vAlign w:val="center"/>
          </w:tcPr>
          <w:p w:rsidR="003D6B5A" w:rsidRPr="00C5736F" w:rsidRDefault="003D6B5A" w:rsidP="007A7095">
            <w:pPr>
              <w:ind w:left="104" w:right="-58" w:hanging="104"/>
              <w:jc w:val="center"/>
              <w:rPr>
                <w:color w:val="000000"/>
                <w:sz w:val="24"/>
                <w:szCs w:val="24"/>
              </w:rPr>
            </w:pPr>
            <w:r w:rsidRPr="00C5736F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082" w:type="dxa"/>
          </w:tcPr>
          <w:p w:rsidR="003D6B5A" w:rsidRPr="00C5736F" w:rsidRDefault="003D6B5A" w:rsidP="007A7095">
            <w:pPr>
              <w:ind w:left="104" w:right="-58" w:hanging="104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3D6B5A" w:rsidRPr="00C5736F" w:rsidTr="007A7095">
        <w:tc>
          <w:tcPr>
            <w:tcW w:w="3240" w:type="dxa"/>
          </w:tcPr>
          <w:p w:rsidR="003D6B5A" w:rsidRPr="00C5736F" w:rsidRDefault="003D6B5A" w:rsidP="007A7095">
            <w:pPr>
              <w:ind w:left="104" w:hanging="104"/>
              <w:jc w:val="left"/>
              <w:rPr>
                <w:sz w:val="24"/>
                <w:szCs w:val="24"/>
              </w:rPr>
            </w:pPr>
            <w:r w:rsidRPr="00C5736F">
              <w:rPr>
                <w:sz w:val="24"/>
                <w:szCs w:val="24"/>
              </w:rPr>
              <w:t>Тяжелая промышленность</w:t>
            </w:r>
          </w:p>
        </w:tc>
        <w:tc>
          <w:tcPr>
            <w:tcW w:w="6082" w:type="dxa"/>
          </w:tcPr>
          <w:p w:rsidR="003D6B5A" w:rsidRPr="00C5736F" w:rsidRDefault="003D6B5A" w:rsidP="007A7095">
            <w:pPr>
              <w:widowControl w:val="0"/>
              <w:tabs>
                <w:tab w:val="left" w:pos="-98"/>
              </w:tabs>
              <w:ind w:left="104" w:hanging="104"/>
              <w:jc w:val="left"/>
              <w:rPr>
                <w:sz w:val="24"/>
                <w:szCs w:val="24"/>
              </w:rPr>
            </w:pPr>
            <w:r w:rsidRPr="00C5736F">
              <w:rPr>
                <w:sz w:val="24"/>
                <w:szCs w:val="24"/>
              </w:rPr>
              <w:t xml:space="preserve">Объекты металлургических, машиностроительных и металлообрабатывающих предприятий и производств </w:t>
            </w:r>
            <w:r w:rsidRPr="00C5736F">
              <w:rPr>
                <w:sz w:val="24"/>
                <w:szCs w:val="24"/>
                <w:lang w:val="en-US"/>
              </w:rPr>
              <w:t>II</w:t>
            </w:r>
            <w:r w:rsidRPr="00C5736F">
              <w:rPr>
                <w:sz w:val="24"/>
                <w:szCs w:val="24"/>
              </w:rPr>
              <w:t xml:space="preserve"> -V классов</w:t>
            </w:r>
            <w:r w:rsidRPr="00C5736F">
              <w:rPr>
                <w:rFonts w:eastAsia="Calibri"/>
                <w:sz w:val="24"/>
                <w:szCs w:val="24"/>
              </w:rPr>
              <w:t xml:space="preserve"> </w:t>
            </w:r>
            <w:r w:rsidRPr="00C5736F">
              <w:rPr>
                <w:sz w:val="24"/>
                <w:szCs w:val="24"/>
              </w:rPr>
              <w:t>опасности</w:t>
            </w:r>
          </w:p>
        </w:tc>
      </w:tr>
      <w:tr w:rsidR="003D6B5A" w:rsidRPr="00C5736F" w:rsidTr="007A7095">
        <w:tc>
          <w:tcPr>
            <w:tcW w:w="3240" w:type="dxa"/>
          </w:tcPr>
          <w:p w:rsidR="003D6B5A" w:rsidRPr="00C5736F" w:rsidRDefault="003D6B5A" w:rsidP="007A7095">
            <w:pPr>
              <w:ind w:left="104" w:hanging="104"/>
              <w:jc w:val="left"/>
              <w:rPr>
                <w:sz w:val="24"/>
                <w:szCs w:val="24"/>
              </w:rPr>
            </w:pPr>
            <w:r w:rsidRPr="00C5736F">
              <w:rPr>
                <w:sz w:val="24"/>
                <w:szCs w:val="24"/>
              </w:rPr>
              <w:t>Легкая промышленность</w:t>
            </w:r>
          </w:p>
        </w:tc>
        <w:tc>
          <w:tcPr>
            <w:tcW w:w="6082" w:type="dxa"/>
          </w:tcPr>
          <w:p w:rsidR="003D6B5A" w:rsidRPr="00C5736F" w:rsidRDefault="003D6B5A" w:rsidP="007A7095">
            <w:pPr>
              <w:widowControl w:val="0"/>
              <w:tabs>
                <w:tab w:val="left" w:pos="300"/>
              </w:tabs>
              <w:ind w:left="104" w:hanging="104"/>
              <w:jc w:val="left"/>
              <w:rPr>
                <w:sz w:val="24"/>
                <w:szCs w:val="24"/>
              </w:rPr>
            </w:pPr>
            <w:r w:rsidRPr="00C5736F">
              <w:rPr>
                <w:sz w:val="24"/>
                <w:szCs w:val="24"/>
              </w:rPr>
              <w:t>Объекты текстильных промышленных предприятий, производств легкой промышленности и коммунально-складских организации II -V классов</w:t>
            </w:r>
            <w:r w:rsidRPr="00C5736F">
              <w:rPr>
                <w:rFonts w:eastAsia="Calibri"/>
                <w:sz w:val="24"/>
                <w:szCs w:val="24"/>
              </w:rPr>
              <w:t xml:space="preserve"> </w:t>
            </w:r>
            <w:r w:rsidRPr="00C5736F">
              <w:rPr>
                <w:sz w:val="24"/>
                <w:szCs w:val="24"/>
              </w:rPr>
              <w:t>опасности</w:t>
            </w:r>
          </w:p>
        </w:tc>
      </w:tr>
      <w:tr w:rsidR="003D6B5A" w:rsidRPr="00C5736F" w:rsidTr="007A7095">
        <w:tc>
          <w:tcPr>
            <w:tcW w:w="3240" w:type="dxa"/>
          </w:tcPr>
          <w:p w:rsidR="003D6B5A" w:rsidRPr="00C5736F" w:rsidRDefault="003D6B5A" w:rsidP="007A7095">
            <w:pPr>
              <w:ind w:left="104" w:hanging="104"/>
              <w:jc w:val="left"/>
              <w:rPr>
                <w:sz w:val="24"/>
                <w:szCs w:val="24"/>
              </w:rPr>
            </w:pPr>
            <w:r w:rsidRPr="00C5736F">
              <w:rPr>
                <w:sz w:val="24"/>
                <w:szCs w:val="24"/>
              </w:rPr>
              <w:t>Пищевая промышленность</w:t>
            </w:r>
          </w:p>
        </w:tc>
        <w:tc>
          <w:tcPr>
            <w:tcW w:w="6082" w:type="dxa"/>
          </w:tcPr>
          <w:p w:rsidR="003D6B5A" w:rsidRPr="00C5736F" w:rsidRDefault="003D6B5A" w:rsidP="007A7095">
            <w:pPr>
              <w:widowControl w:val="0"/>
              <w:ind w:left="104" w:hanging="104"/>
              <w:jc w:val="left"/>
              <w:rPr>
                <w:sz w:val="24"/>
                <w:szCs w:val="24"/>
              </w:rPr>
            </w:pPr>
            <w:r w:rsidRPr="00C5736F">
              <w:rPr>
                <w:sz w:val="24"/>
                <w:szCs w:val="24"/>
              </w:rPr>
              <w:t>Объекты промышленных предприятий и коммунально-складских организаций I</w:t>
            </w:r>
            <w:r w:rsidRPr="00C5736F">
              <w:rPr>
                <w:sz w:val="24"/>
                <w:szCs w:val="24"/>
                <w:lang w:val="en-US"/>
              </w:rPr>
              <w:t>I</w:t>
            </w:r>
            <w:r w:rsidRPr="00C5736F">
              <w:rPr>
                <w:sz w:val="24"/>
                <w:szCs w:val="24"/>
              </w:rPr>
              <w:t xml:space="preserve"> -V классов</w:t>
            </w:r>
            <w:r w:rsidRPr="00C5736F">
              <w:rPr>
                <w:rFonts w:eastAsia="Calibri"/>
                <w:sz w:val="24"/>
                <w:szCs w:val="24"/>
              </w:rPr>
              <w:t xml:space="preserve"> </w:t>
            </w:r>
            <w:r w:rsidRPr="00C5736F">
              <w:rPr>
                <w:sz w:val="24"/>
                <w:szCs w:val="24"/>
              </w:rPr>
              <w:t>опасности</w:t>
            </w:r>
          </w:p>
          <w:p w:rsidR="003D6B5A" w:rsidRPr="00C5736F" w:rsidRDefault="003D6B5A" w:rsidP="007A7095">
            <w:pPr>
              <w:tabs>
                <w:tab w:val="left" w:pos="612"/>
              </w:tabs>
              <w:ind w:left="104" w:hanging="104"/>
              <w:jc w:val="left"/>
              <w:rPr>
                <w:sz w:val="24"/>
                <w:szCs w:val="24"/>
              </w:rPr>
            </w:pPr>
            <w:r w:rsidRPr="007A282E">
              <w:rPr>
                <w:sz w:val="24"/>
                <w:szCs w:val="24"/>
              </w:rPr>
              <w:t xml:space="preserve">- </w:t>
            </w:r>
            <w:r w:rsidRPr="00C5736F">
              <w:rPr>
                <w:sz w:val="24"/>
                <w:szCs w:val="24"/>
              </w:rPr>
              <w:t>Обработка животных продуктов</w:t>
            </w:r>
          </w:p>
          <w:p w:rsidR="003D6B5A" w:rsidRPr="00C5736F" w:rsidRDefault="003D6B5A" w:rsidP="007A7095">
            <w:pPr>
              <w:tabs>
                <w:tab w:val="left" w:pos="612"/>
              </w:tabs>
              <w:ind w:left="104" w:hanging="104"/>
              <w:jc w:val="left"/>
              <w:rPr>
                <w:sz w:val="24"/>
                <w:szCs w:val="24"/>
              </w:rPr>
            </w:pPr>
            <w:r w:rsidRPr="007A282E">
              <w:rPr>
                <w:sz w:val="24"/>
                <w:szCs w:val="24"/>
              </w:rPr>
              <w:t xml:space="preserve">- </w:t>
            </w:r>
            <w:r w:rsidRPr="00C5736F">
              <w:rPr>
                <w:sz w:val="24"/>
                <w:szCs w:val="24"/>
              </w:rPr>
              <w:t>Микробиологическая промышленность</w:t>
            </w:r>
          </w:p>
          <w:p w:rsidR="003D6B5A" w:rsidRPr="00C5736F" w:rsidRDefault="003D6B5A" w:rsidP="007A7095">
            <w:pPr>
              <w:tabs>
                <w:tab w:val="left" w:pos="612"/>
              </w:tabs>
              <w:ind w:left="104" w:hanging="104"/>
              <w:jc w:val="left"/>
              <w:rPr>
                <w:sz w:val="24"/>
                <w:szCs w:val="24"/>
              </w:rPr>
            </w:pPr>
            <w:r w:rsidRPr="00C5736F">
              <w:rPr>
                <w:sz w:val="24"/>
                <w:szCs w:val="24"/>
              </w:rPr>
              <w:t>- Обработка пищевых продуктов и вкусовых веществ</w:t>
            </w:r>
          </w:p>
        </w:tc>
      </w:tr>
      <w:tr w:rsidR="003D6B5A" w:rsidRPr="00C5736F" w:rsidTr="007A7095">
        <w:tc>
          <w:tcPr>
            <w:tcW w:w="3240" w:type="dxa"/>
          </w:tcPr>
          <w:p w:rsidR="003D6B5A" w:rsidRPr="00C5736F" w:rsidRDefault="003D6B5A" w:rsidP="007A7095">
            <w:pPr>
              <w:ind w:left="104" w:hanging="104"/>
              <w:jc w:val="left"/>
              <w:rPr>
                <w:sz w:val="24"/>
                <w:szCs w:val="24"/>
              </w:rPr>
            </w:pPr>
            <w:r w:rsidRPr="00C5736F">
              <w:rPr>
                <w:sz w:val="24"/>
                <w:szCs w:val="24"/>
              </w:rPr>
              <w:t>Строительная промышленность</w:t>
            </w:r>
          </w:p>
        </w:tc>
        <w:tc>
          <w:tcPr>
            <w:tcW w:w="6082" w:type="dxa"/>
          </w:tcPr>
          <w:p w:rsidR="003D6B5A" w:rsidRPr="00C5736F" w:rsidRDefault="003D6B5A" w:rsidP="007A7095">
            <w:pPr>
              <w:tabs>
                <w:tab w:val="left" w:pos="612"/>
              </w:tabs>
              <w:ind w:left="104" w:hanging="104"/>
              <w:jc w:val="left"/>
              <w:rPr>
                <w:sz w:val="24"/>
                <w:szCs w:val="24"/>
              </w:rPr>
            </w:pPr>
            <w:r w:rsidRPr="00C5736F">
              <w:rPr>
                <w:sz w:val="24"/>
                <w:szCs w:val="24"/>
              </w:rPr>
              <w:t xml:space="preserve">Объекты строительных промышленных предприятий и коммунально-складских организаций </w:t>
            </w:r>
            <w:r w:rsidRPr="00C5736F">
              <w:rPr>
                <w:sz w:val="24"/>
                <w:szCs w:val="24"/>
                <w:lang w:val="en-US"/>
              </w:rPr>
              <w:t>II</w:t>
            </w:r>
            <w:r w:rsidRPr="00C5736F">
              <w:rPr>
                <w:sz w:val="24"/>
                <w:szCs w:val="24"/>
              </w:rPr>
              <w:t xml:space="preserve"> -V классов опасности</w:t>
            </w:r>
          </w:p>
        </w:tc>
      </w:tr>
      <w:tr w:rsidR="003D6B5A" w:rsidRPr="00C5736F" w:rsidTr="007A7095">
        <w:tc>
          <w:tcPr>
            <w:tcW w:w="3240" w:type="dxa"/>
          </w:tcPr>
          <w:p w:rsidR="003D6B5A" w:rsidRPr="00C5736F" w:rsidRDefault="003D6B5A" w:rsidP="007A7095">
            <w:pPr>
              <w:ind w:left="104" w:hanging="104"/>
              <w:jc w:val="left"/>
              <w:rPr>
                <w:sz w:val="24"/>
                <w:szCs w:val="24"/>
              </w:rPr>
            </w:pPr>
            <w:r w:rsidRPr="00C5736F">
              <w:rPr>
                <w:sz w:val="24"/>
                <w:szCs w:val="24"/>
              </w:rPr>
              <w:t>Заготовка древесины</w:t>
            </w:r>
          </w:p>
        </w:tc>
        <w:tc>
          <w:tcPr>
            <w:tcW w:w="6082" w:type="dxa"/>
          </w:tcPr>
          <w:p w:rsidR="003D6B5A" w:rsidRPr="00C5736F" w:rsidRDefault="003D6B5A" w:rsidP="007A7095">
            <w:pPr>
              <w:widowControl w:val="0"/>
              <w:tabs>
                <w:tab w:val="left" w:pos="300"/>
              </w:tabs>
              <w:ind w:left="104" w:hanging="104"/>
              <w:jc w:val="left"/>
              <w:rPr>
                <w:sz w:val="24"/>
                <w:szCs w:val="24"/>
              </w:rPr>
            </w:pPr>
            <w:r w:rsidRPr="00C5736F">
              <w:rPr>
                <w:sz w:val="24"/>
                <w:szCs w:val="24"/>
              </w:rPr>
              <w:t>Объекты промышленных предприятий и коммунально-</w:t>
            </w:r>
            <w:r w:rsidRPr="00C5736F">
              <w:rPr>
                <w:sz w:val="24"/>
                <w:szCs w:val="24"/>
              </w:rPr>
              <w:lastRenderedPageBreak/>
              <w:t>складских организаций I</w:t>
            </w:r>
            <w:r w:rsidRPr="00C5736F">
              <w:rPr>
                <w:sz w:val="24"/>
                <w:szCs w:val="24"/>
                <w:lang w:val="en-US"/>
              </w:rPr>
              <w:t>I</w:t>
            </w:r>
            <w:r w:rsidRPr="00C5736F">
              <w:rPr>
                <w:sz w:val="24"/>
                <w:szCs w:val="24"/>
              </w:rPr>
              <w:t xml:space="preserve"> -V классов опасности</w:t>
            </w:r>
          </w:p>
          <w:p w:rsidR="003D6B5A" w:rsidRPr="00C5736F" w:rsidRDefault="003D6B5A" w:rsidP="007A7095">
            <w:pPr>
              <w:tabs>
                <w:tab w:val="left" w:pos="612"/>
              </w:tabs>
              <w:ind w:left="104" w:hanging="104"/>
              <w:jc w:val="left"/>
              <w:rPr>
                <w:sz w:val="24"/>
                <w:szCs w:val="24"/>
              </w:rPr>
            </w:pPr>
            <w:r w:rsidRPr="00C5736F">
              <w:rPr>
                <w:sz w:val="24"/>
                <w:szCs w:val="24"/>
              </w:rPr>
              <w:t>Лесная и деревообрабатывающая промышленность</w:t>
            </w:r>
          </w:p>
        </w:tc>
      </w:tr>
      <w:tr w:rsidR="003D6B5A" w:rsidRPr="00C5736F" w:rsidTr="007A7095">
        <w:tc>
          <w:tcPr>
            <w:tcW w:w="3240" w:type="dxa"/>
          </w:tcPr>
          <w:p w:rsidR="003D6B5A" w:rsidRPr="00C5736F" w:rsidRDefault="003D6B5A" w:rsidP="007A7095">
            <w:pPr>
              <w:ind w:left="104" w:hanging="104"/>
              <w:jc w:val="left"/>
              <w:rPr>
                <w:sz w:val="24"/>
                <w:szCs w:val="24"/>
              </w:rPr>
            </w:pPr>
            <w:r w:rsidRPr="00C5736F">
              <w:rPr>
                <w:sz w:val="24"/>
                <w:szCs w:val="24"/>
              </w:rPr>
              <w:t>Склады</w:t>
            </w:r>
          </w:p>
        </w:tc>
        <w:tc>
          <w:tcPr>
            <w:tcW w:w="6082" w:type="dxa"/>
          </w:tcPr>
          <w:p w:rsidR="003D6B5A" w:rsidRPr="00E3432F" w:rsidRDefault="007A7095" w:rsidP="007A7095">
            <w:pPr>
              <w:pStyle w:val="af2"/>
              <w:widowControl w:val="0"/>
              <w:tabs>
                <w:tab w:val="left" w:pos="327"/>
              </w:tabs>
              <w:ind w:left="104" w:hanging="10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3D6B5A" w:rsidRPr="00E3432F">
              <w:rPr>
                <w:sz w:val="24"/>
                <w:szCs w:val="24"/>
              </w:rPr>
              <w:t>Объекты складского назначения I</w:t>
            </w:r>
            <w:r w:rsidR="003D6B5A" w:rsidRPr="00E3432F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– V </w:t>
            </w:r>
            <w:r w:rsidR="003D6B5A" w:rsidRPr="00E3432F">
              <w:rPr>
                <w:sz w:val="24"/>
                <w:szCs w:val="24"/>
              </w:rPr>
              <w:t>классов опасности</w:t>
            </w:r>
          </w:p>
          <w:p w:rsidR="003D6B5A" w:rsidRPr="00E3432F" w:rsidRDefault="007A7095" w:rsidP="007A7095">
            <w:pPr>
              <w:pStyle w:val="af2"/>
              <w:widowControl w:val="0"/>
              <w:tabs>
                <w:tab w:val="left" w:pos="327"/>
              </w:tabs>
              <w:ind w:left="104" w:hanging="10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3D6B5A" w:rsidRPr="00E3432F">
              <w:rPr>
                <w:sz w:val="24"/>
                <w:szCs w:val="24"/>
              </w:rPr>
              <w:t>Оптовые базы и склады</w:t>
            </w:r>
          </w:p>
        </w:tc>
      </w:tr>
      <w:tr w:rsidR="003D6B5A" w:rsidRPr="00C5736F" w:rsidTr="007A7095">
        <w:tc>
          <w:tcPr>
            <w:tcW w:w="3240" w:type="dxa"/>
          </w:tcPr>
          <w:p w:rsidR="003D6B5A" w:rsidRPr="00C5736F" w:rsidRDefault="003D6B5A" w:rsidP="007A7095">
            <w:pPr>
              <w:ind w:left="104" w:hanging="104"/>
              <w:jc w:val="left"/>
              <w:rPr>
                <w:sz w:val="24"/>
                <w:szCs w:val="24"/>
              </w:rPr>
            </w:pPr>
            <w:r w:rsidRPr="00C5736F">
              <w:rPr>
                <w:sz w:val="24"/>
                <w:szCs w:val="24"/>
              </w:rPr>
              <w:t>Деловое управление</w:t>
            </w:r>
          </w:p>
        </w:tc>
        <w:tc>
          <w:tcPr>
            <w:tcW w:w="6082" w:type="dxa"/>
          </w:tcPr>
          <w:p w:rsidR="003D6B5A" w:rsidRPr="00C5736F" w:rsidRDefault="003D6B5A" w:rsidP="007A7095">
            <w:pPr>
              <w:widowControl w:val="0"/>
              <w:tabs>
                <w:tab w:val="left" w:pos="300"/>
              </w:tabs>
              <w:ind w:left="104" w:hanging="104"/>
              <w:jc w:val="left"/>
              <w:rPr>
                <w:sz w:val="24"/>
                <w:szCs w:val="24"/>
              </w:rPr>
            </w:pPr>
            <w:r w:rsidRPr="00C5736F">
              <w:rPr>
                <w:sz w:val="24"/>
                <w:szCs w:val="24"/>
              </w:rPr>
              <w:t>Здания управления, конструкторские бюро, учебные заведения, поликлиники, лаборатории, связанные с обслуживанием предприятий, офисы</w:t>
            </w:r>
          </w:p>
        </w:tc>
      </w:tr>
      <w:tr w:rsidR="003D6B5A" w:rsidRPr="00C5736F" w:rsidTr="007A7095">
        <w:tc>
          <w:tcPr>
            <w:tcW w:w="3240" w:type="dxa"/>
          </w:tcPr>
          <w:p w:rsidR="003D6B5A" w:rsidRPr="00C5736F" w:rsidRDefault="003D6B5A" w:rsidP="007A7095">
            <w:pPr>
              <w:ind w:left="104" w:hanging="104"/>
              <w:jc w:val="left"/>
              <w:rPr>
                <w:sz w:val="24"/>
                <w:szCs w:val="24"/>
              </w:rPr>
            </w:pPr>
            <w:r w:rsidRPr="00C5736F">
              <w:rPr>
                <w:sz w:val="24"/>
                <w:szCs w:val="24"/>
              </w:rPr>
              <w:t>Обслуживание автотранспорта</w:t>
            </w:r>
          </w:p>
        </w:tc>
        <w:tc>
          <w:tcPr>
            <w:tcW w:w="6082" w:type="dxa"/>
          </w:tcPr>
          <w:p w:rsidR="003D6B5A" w:rsidRPr="00C5736F" w:rsidRDefault="003D6B5A" w:rsidP="007A7095">
            <w:pPr>
              <w:widowControl w:val="0"/>
              <w:tabs>
                <w:tab w:val="left" w:pos="300"/>
              </w:tabs>
              <w:ind w:left="104" w:hanging="104"/>
              <w:jc w:val="left"/>
              <w:rPr>
                <w:sz w:val="24"/>
                <w:szCs w:val="24"/>
              </w:rPr>
            </w:pPr>
            <w:r w:rsidRPr="00C5736F">
              <w:rPr>
                <w:sz w:val="24"/>
                <w:szCs w:val="24"/>
              </w:rPr>
              <w:t>Сооружения для хранения транспортных средств</w:t>
            </w:r>
          </w:p>
          <w:p w:rsidR="003D6B5A" w:rsidRPr="00C5736F" w:rsidRDefault="007A7095" w:rsidP="007A7095">
            <w:pPr>
              <w:tabs>
                <w:tab w:val="left" w:pos="612"/>
              </w:tabs>
              <w:ind w:left="104" w:hanging="10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3D6B5A" w:rsidRPr="00C5736F">
              <w:rPr>
                <w:sz w:val="24"/>
                <w:szCs w:val="24"/>
              </w:rPr>
              <w:t>Гаражи грузовых автомобилей</w:t>
            </w:r>
          </w:p>
          <w:p w:rsidR="003D6B5A" w:rsidRPr="00C5736F" w:rsidRDefault="007A7095" w:rsidP="007A7095">
            <w:pPr>
              <w:tabs>
                <w:tab w:val="left" w:pos="612"/>
              </w:tabs>
              <w:ind w:left="104" w:hanging="10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3D6B5A" w:rsidRPr="00C5736F">
              <w:rPr>
                <w:sz w:val="24"/>
                <w:szCs w:val="24"/>
              </w:rPr>
              <w:t>Гаражи ведомственных легковых автомобилей специального назначения</w:t>
            </w:r>
          </w:p>
          <w:p w:rsidR="003D6B5A" w:rsidRPr="00C5736F" w:rsidRDefault="007A7095" w:rsidP="007A7095">
            <w:pPr>
              <w:widowControl w:val="0"/>
              <w:tabs>
                <w:tab w:val="left" w:pos="300"/>
              </w:tabs>
              <w:ind w:left="104" w:hanging="10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3D6B5A" w:rsidRPr="00C5736F">
              <w:rPr>
                <w:sz w:val="24"/>
                <w:szCs w:val="24"/>
              </w:rPr>
              <w:t>Предприятия автосервиса</w:t>
            </w:r>
          </w:p>
          <w:p w:rsidR="003D6B5A" w:rsidRPr="00C5736F" w:rsidRDefault="007A7095" w:rsidP="007A7095">
            <w:pPr>
              <w:tabs>
                <w:tab w:val="left" w:pos="612"/>
              </w:tabs>
              <w:ind w:left="104" w:hanging="10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3D6B5A" w:rsidRPr="00C5736F">
              <w:rPr>
                <w:sz w:val="24"/>
                <w:szCs w:val="24"/>
              </w:rPr>
              <w:t>АЗС</w:t>
            </w:r>
          </w:p>
          <w:p w:rsidR="003D6B5A" w:rsidRPr="00C5736F" w:rsidRDefault="007A7095" w:rsidP="007A7095">
            <w:pPr>
              <w:tabs>
                <w:tab w:val="left" w:pos="612"/>
              </w:tabs>
              <w:ind w:left="104" w:hanging="10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3D6B5A" w:rsidRPr="00C5736F">
              <w:rPr>
                <w:sz w:val="24"/>
                <w:szCs w:val="24"/>
              </w:rPr>
              <w:t>Авторемонтные и автосервисные предприятия, мастерские</w:t>
            </w:r>
          </w:p>
          <w:p w:rsidR="003D6B5A" w:rsidRPr="00C5736F" w:rsidRDefault="007A7095" w:rsidP="007A7095">
            <w:pPr>
              <w:tabs>
                <w:tab w:val="left" w:pos="612"/>
              </w:tabs>
              <w:ind w:left="104" w:hanging="10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3D6B5A" w:rsidRPr="00C5736F">
              <w:rPr>
                <w:sz w:val="24"/>
                <w:szCs w:val="24"/>
              </w:rPr>
              <w:t>Мойки</w:t>
            </w:r>
          </w:p>
        </w:tc>
      </w:tr>
      <w:tr w:rsidR="003D6B5A" w:rsidRPr="00C5736F" w:rsidTr="007A7095">
        <w:tc>
          <w:tcPr>
            <w:tcW w:w="3240" w:type="dxa"/>
          </w:tcPr>
          <w:p w:rsidR="003D6B5A" w:rsidRPr="00C5736F" w:rsidRDefault="003D6B5A" w:rsidP="007A7095">
            <w:pPr>
              <w:ind w:left="104" w:hanging="104"/>
              <w:jc w:val="left"/>
              <w:rPr>
                <w:sz w:val="24"/>
                <w:szCs w:val="24"/>
              </w:rPr>
            </w:pPr>
            <w:r w:rsidRPr="00C5736F">
              <w:rPr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6082" w:type="dxa"/>
          </w:tcPr>
          <w:p w:rsidR="003D6B5A" w:rsidRPr="00E3432F" w:rsidRDefault="007A7095" w:rsidP="007A7095">
            <w:pPr>
              <w:pStyle w:val="af2"/>
              <w:widowControl w:val="0"/>
              <w:tabs>
                <w:tab w:val="left" w:pos="300"/>
              </w:tabs>
              <w:ind w:left="104" w:hanging="10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3D6B5A" w:rsidRPr="00E3432F">
              <w:rPr>
                <w:sz w:val="24"/>
                <w:szCs w:val="24"/>
              </w:rPr>
              <w:t xml:space="preserve">Здания РОВД, ГИБДД, военные комиссариаты </w:t>
            </w:r>
          </w:p>
          <w:p w:rsidR="003D6B5A" w:rsidRPr="00E3432F" w:rsidRDefault="007A7095" w:rsidP="007A7095">
            <w:pPr>
              <w:pStyle w:val="af2"/>
              <w:widowControl w:val="0"/>
              <w:tabs>
                <w:tab w:val="left" w:pos="300"/>
              </w:tabs>
              <w:ind w:left="104" w:hanging="10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3D6B5A" w:rsidRPr="00E3432F">
              <w:rPr>
                <w:sz w:val="24"/>
                <w:szCs w:val="24"/>
              </w:rPr>
              <w:t>Отделения, участковые пункты полиции</w:t>
            </w:r>
          </w:p>
          <w:p w:rsidR="003D6B5A" w:rsidRPr="00E3432F" w:rsidRDefault="007A7095" w:rsidP="007A7095">
            <w:pPr>
              <w:pStyle w:val="af2"/>
              <w:widowControl w:val="0"/>
              <w:tabs>
                <w:tab w:val="left" w:pos="300"/>
              </w:tabs>
              <w:ind w:left="104" w:hanging="10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3D6B5A" w:rsidRPr="00E3432F">
              <w:rPr>
                <w:sz w:val="24"/>
                <w:szCs w:val="24"/>
              </w:rPr>
              <w:t>Пожарные части</w:t>
            </w:r>
          </w:p>
        </w:tc>
      </w:tr>
    </w:tbl>
    <w:p w:rsidR="003D6B5A" w:rsidRDefault="003D6B5A" w:rsidP="003D6B5A">
      <w:pPr>
        <w:spacing w:after="120"/>
        <w:ind w:firstLine="720"/>
        <w:rPr>
          <w:sz w:val="24"/>
          <w:szCs w:val="24"/>
        </w:rPr>
      </w:pPr>
    </w:p>
    <w:p w:rsidR="003D6B5A" w:rsidRPr="001E3DB0" w:rsidRDefault="003D6B5A" w:rsidP="003D6B5A">
      <w:pPr>
        <w:autoSpaceDE w:val="0"/>
        <w:autoSpaceDN w:val="0"/>
        <w:adjustRightInd w:val="0"/>
        <w:ind w:firstLine="708"/>
        <w:rPr>
          <w:bCs/>
          <w:sz w:val="24"/>
          <w:szCs w:val="24"/>
        </w:rPr>
      </w:pPr>
      <w:r w:rsidRPr="001E3DB0">
        <w:rPr>
          <w:bCs/>
          <w:sz w:val="24"/>
          <w:szCs w:val="24"/>
        </w:rPr>
        <w:t>Вспомогательные виды</w:t>
      </w:r>
      <w:r>
        <w:rPr>
          <w:bCs/>
          <w:sz w:val="24"/>
          <w:szCs w:val="24"/>
        </w:rPr>
        <w:t>:</w:t>
      </w:r>
    </w:p>
    <w:p w:rsidR="003D6B5A" w:rsidRPr="00C5736F" w:rsidRDefault="003D6B5A" w:rsidP="003D6B5A">
      <w:pPr>
        <w:spacing w:after="120"/>
        <w:ind w:firstLine="720"/>
        <w:rPr>
          <w:sz w:val="24"/>
          <w:szCs w:val="24"/>
        </w:rPr>
      </w:pPr>
    </w:p>
    <w:tbl>
      <w:tblPr>
        <w:tblW w:w="8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5220"/>
      </w:tblGrid>
      <w:tr w:rsidR="003D6B5A" w:rsidRPr="00C5736F" w:rsidTr="003D6B5A">
        <w:trPr>
          <w:hidden/>
        </w:trPr>
        <w:tc>
          <w:tcPr>
            <w:tcW w:w="3060" w:type="dxa"/>
          </w:tcPr>
          <w:p w:rsidR="003D6B5A" w:rsidRPr="00C5736F" w:rsidRDefault="003D6B5A" w:rsidP="003D6B5A">
            <w:pPr>
              <w:autoSpaceDE w:val="0"/>
              <w:autoSpaceDN w:val="0"/>
              <w:adjustRightInd w:val="0"/>
              <w:rPr>
                <w:rFonts w:eastAsia="Calibri"/>
                <w:vanish/>
                <w:color w:val="000000"/>
                <w:sz w:val="24"/>
                <w:szCs w:val="24"/>
              </w:rPr>
            </w:pPr>
            <w:r w:rsidRPr="00C5736F">
              <w:rPr>
                <w:rFonts w:eastAsia="Calibri"/>
                <w:vanish/>
                <w:sz w:val="24"/>
                <w:szCs w:val="24"/>
              </w:rPr>
              <w:t>Общественное питание</w:t>
            </w:r>
          </w:p>
        </w:tc>
        <w:tc>
          <w:tcPr>
            <w:tcW w:w="5220" w:type="dxa"/>
          </w:tcPr>
          <w:p w:rsidR="003D6B5A" w:rsidRPr="00C5736F" w:rsidRDefault="003D6B5A" w:rsidP="003D6B5A">
            <w:pPr>
              <w:widowControl w:val="0"/>
              <w:tabs>
                <w:tab w:val="left" w:pos="300"/>
              </w:tabs>
              <w:jc w:val="left"/>
              <w:rPr>
                <w:sz w:val="24"/>
                <w:szCs w:val="24"/>
              </w:rPr>
            </w:pPr>
            <w:r w:rsidRPr="00C5736F">
              <w:rPr>
                <w:sz w:val="24"/>
                <w:szCs w:val="24"/>
              </w:rPr>
              <w:t xml:space="preserve">Предприятия общественного питания площадью зала для посетителей до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C5736F">
                <w:rPr>
                  <w:sz w:val="24"/>
                  <w:szCs w:val="24"/>
                </w:rPr>
                <w:t>1000 м</w:t>
              </w:r>
            </w:smartTag>
            <w:r w:rsidRPr="00C5736F">
              <w:rPr>
                <w:sz w:val="24"/>
                <w:szCs w:val="24"/>
              </w:rPr>
              <w:t>.кв.:</w:t>
            </w:r>
          </w:p>
          <w:p w:rsidR="003D6B5A" w:rsidRPr="00C5736F" w:rsidRDefault="003D6B5A" w:rsidP="003D6B5A">
            <w:pPr>
              <w:numPr>
                <w:ilvl w:val="0"/>
                <w:numId w:val="4"/>
              </w:numPr>
              <w:tabs>
                <w:tab w:val="left" w:pos="612"/>
              </w:tabs>
              <w:ind w:left="252" w:firstLine="0"/>
              <w:jc w:val="left"/>
              <w:rPr>
                <w:sz w:val="24"/>
                <w:szCs w:val="24"/>
              </w:rPr>
            </w:pPr>
            <w:r w:rsidRPr="00C5736F">
              <w:rPr>
                <w:sz w:val="24"/>
                <w:szCs w:val="24"/>
              </w:rPr>
              <w:t>Рестораны</w:t>
            </w:r>
          </w:p>
          <w:p w:rsidR="003D6B5A" w:rsidRPr="00C5736F" w:rsidRDefault="003D6B5A" w:rsidP="003D6B5A">
            <w:pPr>
              <w:numPr>
                <w:ilvl w:val="0"/>
                <w:numId w:val="4"/>
              </w:numPr>
              <w:tabs>
                <w:tab w:val="left" w:pos="612"/>
              </w:tabs>
              <w:ind w:left="252" w:firstLine="0"/>
              <w:jc w:val="left"/>
              <w:rPr>
                <w:sz w:val="24"/>
                <w:szCs w:val="24"/>
              </w:rPr>
            </w:pPr>
            <w:r w:rsidRPr="00C5736F">
              <w:rPr>
                <w:sz w:val="24"/>
                <w:szCs w:val="24"/>
              </w:rPr>
              <w:t xml:space="preserve">Столовые </w:t>
            </w:r>
          </w:p>
          <w:p w:rsidR="003D6B5A" w:rsidRPr="00C5736F" w:rsidRDefault="003D6B5A" w:rsidP="003D6B5A">
            <w:pPr>
              <w:numPr>
                <w:ilvl w:val="0"/>
                <w:numId w:val="4"/>
              </w:numPr>
              <w:tabs>
                <w:tab w:val="left" w:pos="612"/>
              </w:tabs>
              <w:ind w:left="252" w:firstLine="0"/>
              <w:jc w:val="left"/>
              <w:rPr>
                <w:sz w:val="24"/>
                <w:szCs w:val="24"/>
              </w:rPr>
            </w:pPr>
            <w:r w:rsidRPr="00C5736F">
              <w:rPr>
                <w:sz w:val="24"/>
                <w:szCs w:val="24"/>
              </w:rPr>
              <w:t>Кафе</w:t>
            </w:r>
          </w:p>
        </w:tc>
      </w:tr>
      <w:tr w:rsidR="003D6B5A" w:rsidRPr="00C5736F" w:rsidTr="003D6B5A">
        <w:trPr>
          <w:hidden/>
        </w:trPr>
        <w:tc>
          <w:tcPr>
            <w:tcW w:w="3060" w:type="dxa"/>
          </w:tcPr>
          <w:p w:rsidR="003D6B5A" w:rsidRPr="00C5736F" w:rsidRDefault="003D6B5A" w:rsidP="003D6B5A">
            <w:pPr>
              <w:jc w:val="left"/>
              <w:rPr>
                <w:vanish/>
                <w:sz w:val="24"/>
                <w:szCs w:val="24"/>
              </w:rPr>
            </w:pPr>
            <w:r w:rsidRPr="00C5736F">
              <w:rPr>
                <w:vanish/>
                <w:sz w:val="24"/>
                <w:szCs w:val="24"/>
              </w:rPr>
              <w:t>Спорт</w:t>
            </w:r>
          </w:p>
        </w:tc>
        <w:tc>
          <w:tcPr>
            <w:tcW w:w="5220" w:type="dxa"/>
          </w:tcPr>
          <w:p w:rsidR="003D6B5A" w:rsidRPr="00C5736F" w:rsidRDefault="003D6B5A" w:rsidP="003D6B5A">
            <w:pPr>
              <w:widowControl w:val="0"/>
              <w:tabs>
                <w:tab w:val="left" w:pos="300"/>
              </w:tabs>
              <w:jc w:val="left"/>
              <w:rPr>
                <w:sz w:val="24"/>
                <w:szCs w:val="24"/>
              </w:rPr>
            </w:pPr>
            <w:r w:rsidRPr="00C5736F">
              <w:rPr>
                <w:sz w:val="24"/>
                <w:szCs w:val="24"/>
              </w:rPr>
              <w:t>Спортивно-оздоровительные сооружения</w:t>
            </w:r>
          </w:p>
        </w:tc>
      </w:tr>
      <w:tr w:rsidR="003D6B5A" w:rsidRPr="00C5736F" w:rsidTr="003D6B5A">
        <w:trPr>
          <w:hidden/>
        </w:trPr>
        <w:tc>
          <w:tcPr>
            <w:tcW w:w="3060" w:type="dxa"/>
          </w:tcPr>
          <w:p w:rsidR="003D6B5A" w:rsidRPr="00C5736F" w:rsidRDefault="003D6B5A" w:rsidP="003D6B5A">
            <w:pPr>
              <w:jc w:val="left"/>
              <w:rPr>
                <w:vanish/>
                <w:sz w:val="24"/>
                <w:szCs w:val="24"/>
              </w:rPr>
            </w:pPr>
            <w:r w:rsidRPr="00C5736F">
              <w:rPr>
                <w:vanish/>
                <w:sz w:val="24"/>
                <w:szCs w:val="24"/>
              </w:rPr>
              <w:t>Здравоохранение</w:t>
            </w:r>
          </w:p>
        </w:tc>
        <w:tc>
          <w:tcPr>
            <w:tcW w:w="5220" w:type="dxa"/>
          </w:tcPr>
          <w:p w:rsidR="003D6B5A" w:rsidRPr="00E3432F" w:rsidRDefault="003D6B5A" w:rsidP="003D6B5A">
            <w:pPr>
              <w:pStyle w:val="af2"/>
              <w:widowControl w:val="0"/>
              <w:numPr>
                <w:ilvl w:val="0"/>
                <w:numId w:val="4"/>
              </w:numPr>
              <w:tabs>
                <w:tab w:val="clear" w:pos="1380"/>
                <w:tab w:val="left" w:pos="300"/>
              </w:tabs>
              <w:ind w:left="649"/>
              <w:jc w:val="left"/>
              <w:rPr>
                <w:sz w:val="24"/>
                <w:szCs w:val="24"/>
              </w:rPr>
            </w:pPr>
            <w:r w:rsidRPr="00E3432F">
              <w:rPr>
                <w:sz w:val="24"/>
                <w:szCs w:val="24"/>
              </w:rPr>
              <w:t>Стоматологические кабинеты</w:t>
            </w:r>
          </w:p>
          <w:p w:rsidR="003D6B5A" w:rsidRPr="00E3432F" w:rsidRDefault="003D6B5A" w:rsidP="003D6B5A">
            <w:pPr>
              <w:pStyle w:val="af2"/>
              <w:widowControl w:val="0"/>
              <w:numPr>
                <w:ilvl w:val="0"/>
                <w:numId w:val="4"/>
              </w:numPr>
              <w:tabs>
                <w:tab w:val="clear" w:pos="1380"/>
                <w:tab w:val="left" w:pos="300"/>
                <w:tab w:val="num" w:pos="972"/>
              </w:tabs>
              <w:ind w:left="649"/>
              <w:jc w:val="left"/>
              <w:rPr>
                <w:sz w:val="24"/>
                <w:szCs w:val="24"/>
              </w:rPr>
            </w:pPr>
            <w:r w:rsidRPr="00E3432F">
              <w:rPr>
                <w:sz w:val="24"/>
                <w:szCs w:val="24"/>
              </w:rPr>
              <w:t>Пункты оказания первой медицинской помощи</w:t>
            </w:r>
          </w:p>
        </w:tc>
      </w:tr>
      <w:tr w:rsidR="003D6B5A" w:rsidRPr="00C5736F" w:rsidTr="003D6B5A">
        <w:trPr>
          <w:hidden/>
        </w:trPr>
        <w:tc>
          <w:tcPr>
            <w:tcW w:w="3060" w:type="dxa"/>
          </w:tcPr>
          <w:p w:rsidR="003D6B5A" w:rsidRPr="00C5736F" w:rsidRDefault="003D6B5A" w:rsidP="003D6B5A">
            <w:pPr>
              <w:autoSpaceDE w:val="0"/>
              <w:autoSpaceDN w:val="0"/>
              <w:adjustRightInd w:val="0"/>
              <w:rPr>
                <w:rFonts w:eastAsia="Calibri"/>
                <w:vanish/>
                <w:sz w:val="24"/>
                <w:szCs w:val="24"/>
              </w:rPr>
            </w:pPr>
            <w:r w:rsidRPr="00C5736F">
              <w:rPr>
                <w:rFonts w:eastAsia="Calibri"/>
                <w:vanish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5220" w:type="dxa"/>
          </w:tcPr>
          <w:p w:rsidR="003D6B5A" w:rsidRPr="00E3432F" w:rsidRDefault="003D6B5A" w:rsidP="003D6B5A">
            <w:pPr>
              <w:pStyle w:val="af2"/>
              <w:widowControl w:val="0"/>
              <w:numPr>
                <w:ilvl w:val="0"/>
                <w:numId w:val="4"/>
              </w:numPr>
              <w:tabs>
                <w:tab w:val="clear" w:pos="1380"/>
                <w:tab w:val="left" w:pos="300"/>
              </w:tabs>
              <w:ind w:left="649"/>
              <w:jc w:val="left"/>
              <w:rPr>
                <w:sz w:val="24"/>
                <w:szCs w:val="24"/>
              </w:rPr>
            </w:pPr>
            <w:r w:rsidRPr="00E3432F">
              <w:rPr>
                <w:sz w:val="24"/>
                <w:szCs w:val="24"/>
              </w:rPr>
              <w:t>общественные туалеты;</w:t>
            </w:r>
          </w:p>
          <w:p w:rsidR="003D6B5A" w:rsidRPr="00E3432F" w:rsidRDefault="003D6B5A" w:rsidP="003D6B5A">
            <w:pPr>
              <w:pStyle w:val="af2"/>
              <w:widowControl w:val="0"/>
              <w:numPr>
                <w:ilvl w:val="0"/>
                <w:numId w:val="4"/>
              </w:numPr>
              <w:tabs>
                <w:tab w:val="clear" w:pos="1380"/>
                <w:tab w:val="left" w:pos="300"/>
              </w:tabs>
              <w:ind w:left="649"/>
              <w:jc w:val="left"/>
              <w:rPr>
                <w:sz w:val="24"/>
                <w:szCs w:val="24"/>
              </w:rPr>
            </w:pPr>
            <w:r w:rsidRPr="00E3432F">
              <w:rPr>
                <w:sz w:val="24"/>
                <w:szCs w:val="24"/>
              </w:rPr>
              <w:t>организованные площадки для сбора мусора;</w:t>
            </w:r>
          </w:p>
          <w:p w:rsidR="003D6B5A" w:rsidRPr="00E3432F" w:rsidRDefault="003D6B5A" w:rsidP="003D6B5A">
            <w:pPr>
              <w:pStyle w:val="af2"/>
              <w:widowControl w:val="0"/>
              <w:numPr>
                <w:ilvl w:val="0"/>
                <w:numId w:val="4"/>
              </w:numPr>
              <w:tabs>
                <w:tab w:val="clear" w:pos="1380"/>
                <w:tab w:val="left" w:pos="300"/>
              </w:tabs>
              <w:ind w:left="649"/>
              <w:jc w:val="left"/>
              <w:rPr>
                <w:sz w:val="24"/>
                <w:szCs w:val="24"/>
              </w:rPr>
            </w:pPr>
            <w:r w:rsidRPr="00E3432F">
              <w:rPr>
                <w:sz w:val="24"/>
                <w:szCs w:val="24"/>
              </w:rPr>
              <w:t>Сооружения инженерной инфраструктуры</w:t>
            </w:r>
          </w:p>
          <w:p w:rsidR="003D6B5A" w:rsidRPr="00E3432F" w:rsidRDefault="003D6B5A" w:rsidP="003D6B5A">
            <w:pPr>
              <w:pStyle w:val="af2"/>
              <w:widowControl w:val="0"/>
              <w:numPr>
                <w:ilvl w:val="0"/>
                <w:numId w:val="4"/>
              </w:numPr>
              <w:tabs>
                <w:tab w:val="clear" w:pos="1380"/>
                <w:tab w:val="left" w:pos="300"/>
              </w:tabs>
              <w:ind w:left="649"/>
              <w:jc w:val="left"/>
              <w:rPr>
                <w:sz w:val="24"/>
                <w:szCs w:val="24"/>
              </w:rPr>
            </w:pPr>
            <w:r w:rsidRPr="00E3432F">
              <w:rPr>
                <w:sz w:val="24"/>
                <w:szCs w:val="24"/>
              </w:rPr>
              <w:t>Объекты капитального строительства инженерной инфраструктуры</w:t>
            </w:r>
          </w:p>
        </w:tc>
      </w:tr>
      <w:tr w:rsidR="003D6B5A" w:rsidRPr="00C5736F" w:rsidTr="003D6B5A">
        <w:trPr>
          <w:hidden/>
        </w:trPr>
        <w:tc>
          <w:tcPr>
            <w:tcW w:w="3060" w:type="dxa"/>
          </w:tcPr>
          <w:p w:rsidR="003D6B5A" w:rsidRPr="00C5736F" w:rsidRDefault="003D6B5A" w:rsidP="003D6B5A">
            <w:pPr>
              <w:autoSpaceDE w:val="0"/>
              <w:autoSpaceDN w:val="0"/>
              <w:adjustRightInd w:val="0"/>
              <w:rPr>
                <w:rFonts w:eastAsia="Calibri"/>
                <w:vanish/>
                <w:sz w:val="24"/>
                <w:szCs w:val="24"/>
              </w:rPr>
            </w:pPr>
            <w:r w:rsidRPr="00C5736F">
              <w:rPr>
                <w:rFonts w:eastAsia="Calibri"/>
                <w:vanish/>
                <w:sz w:val="24"/>
                <w:szCs w:val="24"/>
              </w:rPr>
              <w:t>Обслуживание автотранспорта</w:t>
            </w:r>
          </w:p>
        </w:tc>
        <w:tc>
          <w:tcPr>
            <w:tcW w:w="5220" w:type="dxa"/>
          </w:tcPr>
          <w:p w:rsidR="003D6B5A" w:rsidRPr="00E3432F" w:rsidRDefault="003D6B5A" w:rsidP="003D6B5A">
            <w:pPr>
              <w:pStyle w:val="af2"/>
              <w:numPr>
                <w:ilvl w:val="0"/>
                <w:numId w:val="4"/>
              </w:numPr>
              <w:tabs>
                <w:tab w:val="clear" w:pos="1380"/>
              </w:tabs>
              <w:autoSpaceDE w:val="0"/>
              <w:autoSpaceDN w:val="0"/>
              <w:adjustRightInd w:val="0"/>
              <w:ind w:left="649"/>
              <w:jc w:val="left"/>
              <w:rPr>
                <w:rFonts w:eastAsia="Calibri"/>
                <w:sz w:val="24"/>
                <w:szCs w:val="24"/>
              </w:rPr>
            </w:pPr>
            <w:r w:rsidRPr="00E3432F">
              <w:rPr>
                <w:rFonts w:eastAsia="Calibri"/>
                <w:sz w:val="24"/>
                <w:szCs w:val="24"/>
              </w:rPr>
              <w:t>организованные парковки для временного хранения легковых автомобилей;</w:t>
            </w:r>
          </w:p>
        </w:tc>
      </w:tr>
      <w:tr w:rsidR="003D6B5A" w:rsidRPr="00C5736F" w:rsidTr="003D6B5A">
        <w:trPr>
          <w:hidden/>
        </w:trPr>
        <w:tc>
          <w:tcPr>
            <w:tcW w:w="3060" w:type="dxa"/>
          </w:tcPr>
          <w:p w:rsidR="003D6B5A" w:rsidRPr="00C5736F" w:rsidRDefault="003D6B5A" w:rsidP="003D6B5A">
            <w:pPr>
              <w:jc w:val="left"/>
              <w:rPr>
                <w:vanish/>
                <w:sz w:val="24"/>
                <w:szCs w:val="24"/>
              </w:rPr>
            </w:pPr>
            <w:r w:rsidRPr="00C5736F">
              <w:rPr>
                <w:vanish/>
                <w:sz w:val="24"/>
                <w:szCs w:val="24"/>
              </w:rPr>
              <w:t>Обеспечение научной деятельности</w:t>
            </w:r>
          </w:p>
        </w:tc>
        <w:tc>
          <w:tcPr>
            <w:tcW w:w="5220" w:type="dxa"/>
          </w:tcPr>
          <w:p w:rsidR="003D6B5A" w:rsidRPr="00E3432F" w:rsidRDefault="003D6B5A" w:rsidP="003D6B5A">
            <w:pPr>
              <w:pStyle w:val="af2"/>
              <w:widowControl w:val="0"/>
              <w:numPr>
                <w:ilvl w:val="0"/>
                <w:numId w:val="4"/>
              </w:numPr>
              <w:tabs>
                <w:tab w:val="clear" w:pos="1380"/>
                <w:tab w:val="left" w:pos="300"/>
              </w:tabs>
              <w:ind w:left="649"/>
              <w:jc w:val="left"/>
              <w:rPr>
                <w:sz w:val="24"/>
                <w:szCs w:val="24"/>
              </w:rPr>
            </w:pPr>
            <w:r w:rsidRPr="00E3432F">
              <w:rPr>
                <w:sz w:val="24"/>
                <w:szCs w:val="24"/>
              </w:rPr>
              <w:t xml:space="preserve">Проектные, научно-исследовательские и изыскательские организации, </w:t>
            </w:r>
          </w:p>
          <w:p w:rsidR="003D6B5A" w:rsidRPr="00E3432F" w:rsidRDefault="003D6B5A" w:rsidP="003D6B5A">
            <w:pPr>
              <w:pStyle w:val="af2"/>
              <w:widowControl w:val="0"/>
              <w:numPr>
                <w:ilvl w:val="0"/>
                <w:numId w:val="4"/>
              </w:numPr>
              <w:tabs>
                <w:tab w:val="clear" w:pos="1380"/>
                <w:tab w:val="left" w:pos="300"/>
              </w:tabs>
              <w:ind w:left="649"/>
              <w:jc w:val="left"/>
              <w:rPr>
                <w:sz w:val="24"/>
                <w:szCs w:val="24"/>
              </w:rPr>
            </w:pPr>
            <w:r w:rsidRPr="00E3432F">
              <w:rPr>
                <w:sz w:val="24"/>
                <w:szCs w:val="24"/>
              </w:rPr>
              <w:t>Научно-производственные центры</w:t>
            </w:r>
          </w:p>
          <w:p w:rsidR="003D6B5A" w:rsidRPr="00E3432F" w:rsidRDefault="003D6B5A" w:rsidP="003D6B5A">
            <w:pPr>
              <w:pStyle w:val="af2"/>
              <w:widowControl w:val="0"/>
              <w:numPr>
                <w:ilvl w:val="0"/>
                <w:numId w:val="4"/>
              </w:numPr>
              <w:tabs>
                <w:tab w:val="clear" w:pos="1380"/>
                <w:tab w:val="left" w:pos="300"/>
              </w:tabs>
              <w:ind w:left="649"/>
              <w:jc w:val="left"/>
              <w:rPr>
                <w:sz w:val="24"/>
                <w:szCs w:val="24"/>
              </w:rPr>
            </w:pPr>
            <w:r w:rsidRPr="00E3432F">
              <w:rPr>
                <w:sz w:val="24"/>
                <w:szCs w:val="24"/>
              </w:rPr>
              <w:t>Инновационно-научные, учебно-тренировочные комплексы</w:t>
            </w:r>
          </w:p>
          <w:p w:rsidR="003D6B5A" w:rsidRPr="00E3432F" w:rsidRDefault="003D6B5A" w:rsidP="003D6B5A">
            <w:pPr>
              <w:pStyle w:val="af2"/>
              <w:widowControl w:val="0"/>
              <w:numPr>
                <w:ilvl w:val="0"/>
                <w:numId w:val="4"/>
              </w:numPr>
              <w:tabs>
                <w:tab w:val="clear" w:pos="1380"/>
                <w:tab w:val="left" w:pos="300"/>
              </w:tabs>
              <w:ind w:left="649"/>
              <w:jc w:val="left"/>
              <w:rPr>
                <w:sz w:val="24"/>
                <w:szCs w:val="24"/>
              </w:rPr>
            </w:pPr>
            <w:r w:rsidRPr="00E3432F">
              <w:rPr>
                <w:sz w:val="24"/>
                <w:szCs w:val="24"/>
              </w:rPr>
              <w:t>Опытные производства не требующие создания санитарно-защитной зоны</w:t>
            </w:r>
          </w:p>
        </w:tc>
      </w:tr>
      <w:tr w:rsidR="003D6B5A" w:rsidRPr="00C5736F" w:rsidTr="003D6B5A">
        <w:trPr>
          <w:hidden/>
        </w:trPr>
        <w:tc>
          <w:tcPr>
            <w:tcW w:w="3060" w:type="dxa"/>
          </w:tcPr>
          <w:p w:rsidR="003D6B5A" w:rsidRPr="00C5736F" w:rsidRDefault="003D6B5A" w:rsidP="003D6B5A">
            <w:pPr>
              <w:jc w:val="left"/>
              <w:rPr>
                <w:vanish/>
                <w:sz w:val="24"/>
                <w:szCs w:val="24"/>
              </w:rPr>
            </w:pPr>
            <w:r w:rsidRPr="00C5736F">
              <w:rPr>
                <w:vanish/>
                <w:sz w:val="24"/>
                <w:szCs w:val="24"/>
              </w:rPr>
              <w:t xml:space="preserve">Гостиничное обслуживание </w:t>
            </w:r>
          </w:p>
        </w:tc>
        <w:tc>
          <w:tcPr>
            <w:tcW w:w="5220" w:type="dxa"/>
          </w:tcPr>
          <w:p w:rsidR="003D6B5A" w:rsidRPr="00E3432F" w:rsidRDefault="003D6B5A" w:rsidP="003D6B5A">
            <w:pPr>
              <w:pStyle w:val="af2"/>
              <w:widowControl w:val="0"/>
              <w:numPr>
                <w:ilvl w:val="0"/>
                <w:numId w:val="4"/>
              </w:numPr>
              <w:tabs>
                <w:tab w:val="clear" w:pos="1380"/>
                <w:tab w:val="left" w:pos="300"/>
                <w:tab w:val="num" w:pos="972"/>
              </w:tabs>
              <w:ind w:left="649"/>
              <w:jc w:val="left"/>
              <w:rPr>
                <w:sz w:val="24"/>
                <w:szCs w:val="24"/>
              </w:rPr>
            </w:pPr>
            <w:r w:rsidRPr="00E3432F">
              <w:rPr>
                <w:sz w:val="24"/>
                <w:szCs w:val="24"/>
              </w:rPr>
              <w:t>Гостиницы</w:t>
            </w:r>
          </w:p>
          <w:p w:rsidR="003D6B5A" w:rsidRPr="00E3432F" w:rsidRDefault="003D6B5A" w:rsidP="003D6B5A">
            <w:pPr>
              <w:pStyle w:val="af2"/>
              <w:widowControl w:val="0"/>
              <w:numPr>
                <w:ilvl w:val="0"/>
                <w:numId w:val="4"/>
              </w:numPr>
              <w:tabs>
                <w:tab w:val="clear" w:pos="1380"/>
                <w:tab w:val="left" w:pos="300"/>
                <w:tab w:val="num" w:pos="972"/>
              </w:tabs>
              <w:ind w:left="649"/>
              <w:jc w:val="left"/>
              <w:rPr>
                <w:sz w:val="24"/>
                <w:szCs w:val="24"/>
              </w:rPr>
            </w:pPr>
            <w:r w:rsidRPr="00E3432F">
              <w:rPr>
                <w:sz w:val="24"/>
                <w:szCs w:val="24"/>
              </w:rPr>
              <w:t>Общежития, связанные с производством и образованием</w:t>
            </w:r>
          </w:p>
        </w:tc>
      </w:tr>
      <w:tr w:rsidR="007A7095" w:rsidRPr="00C5736F" w:rsidTr="003D6B5A">
        <w:trPr>
          <w:hidden/>
        </w:trPr>
        <w:tc>
          <w:tcPr>
            <w:tcW w:w="3060" w:type="dxa"/>
          </w:tcPr>
          <w:p w:rsidR="007A7095" w:rsidRPr="00C5736F" w:rsidRDefault="007A7095" w:rsidP="003D6B5A">
            <w:pPr>
              <w:jc w:val="left"/>
              <w:rPr>
                <w:vanish/>
                <w:sz w:val="24"/>
                <w:szCs w:val="24"/>
              </w:rPr>
            </w:pPr>
          </w:p>
        </w:tc>
        <w:tc>
          <w:tcPr>
            <w:tcW w:w="5220" w:type="dxa"/>
          </w:tcPr>
          <w:p w:rsidR="007A7095" w:rsidRPr="00E3432F" w:rsidRDefault="007A7095" w:rsidP="007A7095">
            <w:pPr>
              <w:pStyle w:val="af2"/>
              <w:widowControl w:val="0"/>
              <w:numPr>
                <w:ilvl w:val="0"/>
                <w:numId w:val="4"/>
              </w:numPr>
              <w:tabs>
                <w:tab w:val="clear" w:pos="1380"/>
                <w:tab w:val="left" w:pos="300"/>
                <w:tab w:val="num" w:pos="972"/>
              </w:tabs>
              <w:ind w:left="649"/>
              <w:jc w:val="left"/>
              <w:rPr>
                <w:sz w:val="24"/>
                <w:szCs w:val="24"/>
              </w:rPr>
            </w:pPr>
            <w:r w:rsidRPr="00E3432F">
              <w:rPr>
                <w:sz w:val="24"/>
                <w:szCs w:val="24"/>
              </w:rPr>
              <w:t>Железнодорожные пути</w:t>
            </w:r>
          </w:p>
          <w:p w:rsidR="007A7095" w:rsidRPr="00E3432F" w:rsidRDefault="007A7095" w:rsidP="007A7095">
            <w:pPr>
              <w:pStyle w:val="af2"/>
              <w:widowControl w:val="0"/>
              <w:numPr>
                <w:ilvl w:val="0"/>
                <w:numId w:val="4"/>
              </w:numPr>
              <w:tabs>
                <w:tab w:val="clear" w:pos="1380"/>
                <w:tab w:val="left" w:pos="300"/>
                <w:tab w:val="num" w:pos="972"/>
              </w:tabs>
              <w:ind w:left="649"/>
              <w:jc w:val="left"/>
              <w:rPr>
                <w:sz w:val="24"/>
                <w:szCs w:val="24"/>
              </w:rPr>
            </w:pPr>
            <w:r w:rsidRPr="00E3432F">
              <w:rPr>
                <w:sz w:val="24"/>
                <w:szCs w:val="24"/>
              </w:rPr>
              <w:t>Здания, сооружения и коммуникации железнодорожного транспорта</w:t>
            </w:r>
          </w:p>
          <w:p w:rsidR="007A7095" w:rsidRPr="00E3432F" w:rsidRDefault="007A7095" w:rsidP="007A7095">
            <w:pPr>
              <w:pStyle w:val="af2"/>
              <w:widowControl w:val="0"/>
              <w:numPr>
                <w:ilvl w:val="0"/>
                <w:numId w:val="4"/>
              </w:numPr>
              <w:tabs>
                <w:tab w:val="clear" w:pos="1380"/>
                <w:tab w:val="left" w:pos="300"/>
                <w:tab w:val="num" w:pos="972"/>
              </w:tabs>
              <w:ind w:left="649"/>
              <w:jc w:val="left"/>
              <w:rPr>
                <w:sz w:val="24"/>
                <w:szCs w:val="24"/>
              </w:rPr>
            </w:pPr>
            <w:r w:rsidRPr="00A1317A">
              <w:rPr>
                <w:sz w:val="24"/>
                <w:szCs w:val="24"/>
              </w:rPr>
              <w:t>Накопительная площадка</w:t>
            </w:r>
          </w:p>
        </w:tc>
      </w:tr>
    </w:tbl>
    <w:p w:rsidR="003D6B5A" w:rsidRDefault="003D6B5A" w:rsidP="003D6B5A">
      <w:pPr>
        <w:autoSpaceDE w:val="0"/>
        <w:autoSpaceDN w:val="0"/>
        <w:adjustRightInd w:val="0"/>
        <w:ind w:firstLine="708"/>
        <w:rPr>
          <w:bCs/>
          <w:sz w:val="24"/>
          <w:szCs w:val="24"/>
        </w:rPr>
      </w:pPr>
    </w:p>
    <w:p w:rsidR="003D6B5A" w:rsidRDefault="003D6B5A" w:rsidP="003D6B5A">
      <w:pPr>
        <w:ind w:firstLine="720"/>
        <w:rPr>
          <w:b/>
          <w:sz w:val="24"/>
          <w:szCs w:val="24"/>
        </w:rPr>
      </w:pPr>
      <w:r w:rsidRPr="003F59C1">
        <w:rPr>
          <w:b/>
          <w:sz w:val="24"/>
          <w:szCs w:val="24"/>
        </w:rPr>
        <w:t>Параметры разрешенного строительства и ведения хозяйственной деятельности</w:t>
      </w:r>
      <w:r>
        <w:rPr>
          <w:b/>
          <w:sz w:val="24"/>
          <w:szCs w:val="24"/>
        </w:rPr>
        <w:t>.</w:t>
      </w:r>
    </w:p>
    <w:p w:rsidR="003D6B5A" w:rsidRPr="003F59C1" w:rsidRDefault="003D6B5A" w:rsidP="003D6B5A">
      <w:pPr>
        <w:rPr>
          <w:sz w:val="24"/>
          <w:szCs w:val="24"/>
        </w:rPr>
      </w:pPr>
      <w:r w:rsidRPr="003F59C1">
        <w:rPr>
          <w:sz w:val="24"/>
          <w:szCs w:val="24"/>
        </w:rPr>
        <w:t>-</w:t>
      </w:r>
      <w:r>
        <w:rPr>
          <w:sz w:val="24"/>
          <w:szCs w:val="24"/>
        </w:rPr>
        <w:t xml:space="preserve"> Максимальная высота здания – 45</w:t>
      </w:r>
      <w:r w:rsidRPr="003F59C1">
        <w:rPr>
          <w:sz w:val="24"/>
          <w:szCs w:val="24"/>
        </w:rPr>
        <w:t xml:space="preserve"> м;</w:t>
      </w:r>
    </w:p>
    <w:p w:rsidR="003D6B5A" w:rsidRPr="003F59C1" w:rsidRDefault="003D6B5A" w:rsidP="003D6B5A">
      <w:pPr>
        <w:rPr>
          <w:sz w:val="24"/>
          <w:szCs w:val="24"/>
        </w:rPr>
      </w:pPr>
      <w:r w:rsidRPr="003F59C1">
        <w:rPr>
          <w:sz w:val="24"/>
          <w:szCs w:val="24"/>
        </w:rPr>
        <w:t xml:space="preserve">- </w:t>
      </w:r>
      <w:r w:rsidRPr="003F59C1">
        <w:rPr>
          <w:color w:val="000000"/>
          <w:sz w:val="24"/>
          <w:szCs w:val="24"/>
        </w:rPr>
        <w:t xml:space="preserve">Минимальное расстояние между длинными сторонами зданий (для 5 –этажных зданий и по 5м на каждый дополнительный этаж зданий до 14 этажей) – </w:t>
      </w:r>
      <w:r>
        <w:rPr>
          <w:color w:val="000000"/>
          <w:sz w:val="24"/>
          <w:szCs w:val="24"/>
        </w:rPr>
        <w:t>20</w:t>
      </w:r>
      <w:r w:rsidRPr="003F59C1">
        <w:rPr>
          <w:color w:val="000000"/>
          <w:sz w:val="24"/>
          <w:szCs w:val="24"/>
        </w:rPr>
        <w:t xml:space="preserve"> м</w:t>
      </w:r>
      <w:r w:rsidRPr="003F59C1">
        <w:rPr>
          <w:sz w:val="24"/>
          <w:szCs w:val="24"/>
        </w:rPr>
        <w:t>;</w:t>
      </w:r>
    </w:p>
    <w:p w:rsidR="003D6B5A" w:rsidRPr="003F59C1" w:rsidRDefault="003D6B5A" w:rsidP="003D6B5A">
      <w:pPr>
        <w:rPr>
          <w:sz w:val="24"/>
          <w:szCs w:val="24"/>
        </w:rPr>
      </w:pPr>
      <w:r w:rsidRPr="003F59C1">
        <w:rPr>
          <w:sz w:val="24"/>
          <w:szCs w:val="24"/>
        </w:rPr>
        <w:t>- Минимальная доля озелененной территории земельного участка – 10 %;</w:t>
      </w:r>
    </w:p>
    <w:p w:rsidR="003D6B5A" w:rsidRPr="003F59C1" w:rsidRDefault="003D6B5A" w:rsidP="003D6B5A">
      <w:pPr>
        <w:rPr>
          <w:sz w:val="24"/>
          <w:szCs w:val="24"/>
        </w:rPr>
      </w:pPr>
      <w:r w:rsidRPr="003F59C1">
        <w:rPr>
          <w:sz w:val="24"/>
          <w:szCs w:val="24"/>
        </w:rPr>
        <w:t xml:space="preserve">- </w:t>
      </w:r>
      <w:r w:rsidRPr="003F59C1">
        <w:rPr>
          <w:color w:val="000000"/>
          <w:sz w:val="24"/>
          <w:szCs w:val="24"/>
        </w:rPr>
        <w:t>Минимальные разрывы ме</w:t>
      </w:r>
      <w:r>
        <w:rPr>
          <w:color w:val="000000"/>
          <w:sz w:val="24"/>
          <w:szCs w:val="24"/>
        </w:rPr>
        <w:t>жду стенами зданий без окон – 6</w:t>
      </w:r>
      <w:r w:rsidRPr="003F59C1">
        <w:rPr>
          <w:color w:val="000000"/>
          <w:sz w:val="24"/>
          <w:szCs w:val="24"/>
        </w:rPr>
        <w:t xml:space="preserve"> м</w:t>
      </w:r>
      <w:r w:rsidRPr="003F59C1">
        <w:rPr>
          <w:sz w:val="24"/>
          <w:szCs w:val="24"/>
        </w:rPr>
        <w:t>;</w:t>
      </w:r>
    </w:p>
    <w:p w:rsidR="003D6B5A" w:rsidRPr="003F59C1" w:rsidRDefault="003D6B5A" w:rsidP="003D6B5A">
      <w:pPr>
        <w:rPr>
          <w:sz w:val="24"/>
          <w:szCs w:val="24"/>
        </w:rPr>
      </w:pPr>
      <w:r w:rsidRPr="003F59C1">
        <w:rPr>
          <w:sz w:val="24"/>
          <w:szCs w:val="24"/>
        </w:rPr>
        <w:t xml:space="preserve">- Максимальный класс опасности (по санитарной классификации) объектов капитального строительства, размещаемых на территории земельных участков зоны - </w:t>
      </w:r>
      <w:r>
        <w:rPr>
          <w:sz w:val="24"/>
          <w:szCs w:val="24"/>
          <w:lang w:val="en-US"/>
        </w:rPr>
        <w:t>II</w:t>
      </w:r>
      <w:r w:rsidRPr="003F59C1">
        <w:rPr>
          <w:sz w:val="24"/>
          <w:szCs w:val="24"/>
        </w:rPr>
        <w:t xml:space="preserve"> (при условии совпадения границ санитарно-защитной зоны с границей земельного участка);</w:t>
      </w:r>
    </w:p>
    <w:p w:rsidR="003D6B5A" w:rsidRPr="003F59C1" w:rsidRDefault="003D6B5A" w:rsidP="003D6B5A">
      <w:pPr>
        <w:autoSpaceDE w:val="0"/>
        <w:autoSpaceDN w:val="0"/>
        <w:adjustRightInd w:val="0"/>
        <w:ind w:right="-5"/>
        <w:outlineLvl w:val="0"/>
        <w:rPr>
          <w:sz w:val="24"/>
          <w:szCs w:val="24"/>
        </w:rPr>
      </w:pPr>
      <w:r w:rsidRPr="003F59C1">
        <w:rPr>
          <w:sz w:val="24"/>
          <w:szCs w:val="24"/>
        </w:rPr>
        <w:t>-</w:t>
      </w:r>
      <w:r w:rsidRPr="003F59C1">
        <w:rPr>
          <w:bCs/>
          <w:sz w:val="24"/>
          <w:szCs w:val="24"/>
        </w:rPr>
        <w:t xml:space="preserve"> Максимальный коэффициент плотности застройки</w:t>
      </w:r>
      <w:r w:rsidRPr="003F59C1">
        <w:rPr>
          <w:sz w:val="24"/>
          <w:szCs w:val="24"/>
        </w:rPr>
        <w:t xml:space="preserve"> –2,4;</w:t>
      </w:r>
    </w:p>
    <w:p w:rsidR="003D6B5A" w:rsidRPr="003F59C1" w:rsidRDefault="003D6B5A" w:rsidP="003D6B5A">
      <w:pPr>
        <w:autoSpaceDE w:val="0"/>
        <w:autoSpaceDN w:val="0"/>
        <w:adjustRightInd w:val="0"/>
        <w:ind w:right="-5"/>
        <w:outlineLvl w:val="0"/>
        <w:rPr>
          <w:sz w:val="24"/>
          <w:szCs w:val="24"/>
        </w:rPr>
      </w:pPr>
      <w:r w:rsidRPr="003F59C1">
        <w:rPr>
          <w:sz w:val="24"/>
          <w:szCs w:val="24"/>
        </w:rPr>
        <w:t xml:space="preserve">- Максимальный </w:t>
      </w:r>
      <w:r>
        <w:rPr>
          <w:sz w:val="24"/>
          <w:szCs w:val="24"/>
        </w:rPr>
        <w:t>процент застройки – 8</w:t>
      </w:r>
      <w:r w:rsidRPr="003F59C1">
        <w:rPr>
          <w:sz w:val="24"/>
          <w:szCs w:val="24"/>
        </w:rPr>
        <w:t>0%;</w:t>
      </w:r>
    </w:p>
    <w:p w:rsidR="003D6B5A" w:rsidRPr="003F59C1" w:rsidRDefault="003D6B5A" w:rsidP="003D6B5A">
      <w:pPr>
        <w:autoSpaceDE w:val="0"/>
        <w:autoSpaceDN w:val="0"/>
        <w:adjustRightInd w:val="0"/>
        <w:ind w:right="-5"/>
        <w:outlineLvl w:val="0"/>
        <w:rPr>
          <w:b/>
          <w:sz w:val="24"/>
          <w:szCs w:val="24"/>
        </w:rPr>
      </w:pPr>
      <w:r w:rsidRPr="003F59C1">
        <w:rPr>
          <w:sz w:val="24"/>
          <w:szCs w:val="24"/>
        </w:rPr>
        <w:t>- Допустимый процент застройки при условии предоставления разрешения на отклонение от предельных параметро</w:t>
      </w:r>
      <w:r>
        <w:rPr>
          <w:sz w:val="24"/>
          <w:szCs w:val="24"/>
        </w:rPr>
        <w:t>в разрешённого строительства - 8</w:t>
      </w:r>
      <w:r w:rsidRPr="003F59C1">
        <w:rPr>
          <w:sz w:val="24"/>
          <w:szCs w:val="24"/>
        </w:rPr>
        <w:t xml:space="preserve">1 - </w:t>
      </w:r>
      <w:r>
        <w:rPr>
          <w:sz w:val="24"/>
          <w:szCs w:val="24"/>
        </w:rPr>
        <w:t>90</w:t>
      </w:r>
      <w:r w:rsidRPr="003F59C1">
        <w:rPr>
          <w:sz w:val="24"/>
          <w:szCs w:val="24"/>
        </w:rPr>
        <w:t xml:space="preserve"> %</w:t>
      </w:r>
      <w:r>
        <w:rPr>
          <w:sz w:val="24"/>
          <w:szCs w:val="24"/>
        </w:rPr>
        <w:t>.</w:t>
      </w:r>
    </w:p>
    <w:p w:rsidR="003D6B5A" w:rsidRDefault="003D6B5A" w:rsidP="003D6B5A">
      <w:pPr>
        <w:autoSpaceDE w:val="0"/>
        <w:autoSpaceDN w:val="0"/>
        <w:adjustRightInd w:val="0"/>
        <w:ind w:firstLine="708"/>
        <w:rPr>
          <w:b/>
          <w:bCs/>
          <w:sz w:val="24"/>
          <w:szCs w:val="24"/>
        </w:rPr>
      </w:pPr>
    </w:p>
    <w:p w:rsidR="003D6B5A" w:rsidRPr="00B27398" w:rsidRDefault="003D6B5A" w:rsidP="003D6B5A">
      <w:pPr>
        <w:ind w:firstLine="709"/>
        <w:rPr>
          <w:b/>
          <w:bCs/>
          <w:sz w:val="24"/>
          <w:szCs w:val="24"/>
        </w:rPr>
      </w:pPr>
      <w:r w:rsidRPr="00B27398">
        <w:rPr>
          <w:b/>
          <w:bCs/>
          <w:sz w:val="24"/>
          <w:szCs w:val="24"/>
        </w:rPr>
        <w:t>3. Требования к составу заявки на участие в аукционе</w:t>
      </w:r>
    </w:p>
    <w:p w:rsidR="003D6B5A" w:rsidRPr="000900E9" w:rsidRDefault="003D6B5A" w:rsidP="003D6B5A">
      <w:pPr>
        <w:ind w:firstLine="709"/>
        <w:rPr>
          <w:sz w:val="24"/>
          <w:szCs w:val="24"/>
        </w:rPr>
      </w:pPr>
    </w:p>
    <w:p w:rsidR="003D6B5A" w:rsidRPr="000900E9" w:rsidRDefault="003D6B5A" w:rsidP="003D6B5A">
      <w:pPr>
        <w:ind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Pr="000900E9">
        <w:rPr>
          <w:sz w:val="24"/>
          <w:szCs w:val="24"/>
        </w:rPr>
        <w:t>.1. Заявка на участие в аукционе должна содержать:</w:t>
      </w:r>
    </w:p>
    <w:p w:rsidR="003D6B5A" w:rsidRDefault="003D6B5A" w:rsidP="003D6B5A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900E9">
        <w:rPr>
          <w:sz w:val="24"/>
          <w:szCs w:val="24"/>
        </w:rPr>
        <w:t xml:space="preserve">фирменное наименование (наименование), сведения об организационно- правовой форме, </w:t>
      </w:r>
      <w:r>
        <w:rPr>
          <w:sz w:val="24"/>
          <w:szCs w:val="24"/>
        </w:rPr>
        <w:t xml:space="preserve">ИНН, ОГРН, </w:t>
      </w:r>
      <w:r w:rsidRPr="000900E9">
        <w:rPr>
          <w:sz w:val="24"/>
          <w:szCs w:val="24"/>
        </w:rPr>
        <w:t>о месте нахождения, почтовый адрес (для юридического лица)</w:t>
      </w:r>
      <w:r>
        <w:rPr>
          <w:sz w:val="24"/>
          <w:szCs w:val="24"/>
        </w:rPr>
        <w:t>;</w:t>
      </w:r>
      <w:r w:rsidRPr="000900E9">
        <w:rPr>
          <w:sz w:val="24"/>
          <w:szCs w:val="24"/>
        </w:rPr>
        <w:t xml:space="preserve"> фамилию, имя, отчество, паспортные данные, сведения о месте жительства (для физического лица), номер контактного телефона</w:t>
      </w:r>
      <w:r>
        <w:rPr>
          <w:sz w:val="24"/>
          <w:szCs w:val="24"/>
        </w:rPr>
        <w:t xml:space="preserve">; банковские реквизиты счета для возврата задатка. </w:t>
      </w:r>
    </w:p>
    <w:p w:rsidR="003D6B5A" w:rsidRDefault="003D6B5A" w:rsidP="003D6B5A">
      <w:pPr>
        <w:ind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Pr="000900E9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0900E9">
        <w:rPr>
          <w:sz w:val="24"/>
          <w:szCs w:val="24"/>
        </w:rPr>
        <w:t>.</w:t>
      </w:r>
      <w:r>
        <w:rPr>
          <w:sz w:val="24"/>
          <w:szCs w:val="24"/>
        </w:rPr>
        <w:t xml:space="preserve"> К заявке прикладываются</w:t>
      </w:r>
      <w:r w:rsidRPr="000900E9">
        <w:rPr>
          <w:sz w:val="24"/>
          <w:szCs w:val="24"/>
        </w:rPr>
        <w:t>:</w:t>
      </w:r>
    </w:p>
    <w:p w:rsidR="003D6B5A" w:rsidRDefault="003D6B5A" w:rsidP="003D6B5A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Pr="000900E9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0900E9">
        <w:rPr>
          <w:sz w:val="24"/>
          <w:szCs w:val="24"/>
        </w:rPr>
        <w:t>.</w:t>
      </w:r>
      <w:r>
        <w:rPr>
          <w:sz w:val="24"/>
          <w:szCs w:val="24"/>
        </w:rPr>
        <w:t>1. Копии документов, удостоверяющих личность Заявителя (для граждан);</w:t>
      </w:r>
    </w:p>
    <w:p w:rsidR="003D6B5A" w:rsidRDefault="003D6B5A" w:rsidP="003D6B5A">
      <w:pPr>
        <w:ind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Pr="000900E9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0900E9">
        <w:rPr>
          <w:sz w:val="24"/>
          <w:szCs w:val="24"/>
        </w:rPr>
        <w:t>.</w:t>
      </w:r>
      <w:r>
        <w:rPr>
          <w:sz w:val="24"/>
          <w:szCs w:val="24"/>
        </w:rPr>
        <w:t>2. Н</w:t>
      </w:r>
      <w:r w:rsidRPr="000900E9">
        <w:rPr>
          <w:sz w:val="24"/>
          <w:szCs w:val="24"/>
        </w:rPr>
        <w:t>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6 (шесть) месяцев до даты размещения на официальном сайте торгов извещения о проведении аукциона;</w:t>
      </w:r>
    </w:p>
    <w:p w:rsidR="003D6B5A" w:rsidRPr="000900E9" w:rsidRDefault="003D6B5A" w:rsidP="003D6B5A">
      <w:pPr>
        <w:ind w:firstLine="709"/>
        <w:rPr>
          <w:sz w:val="24"/>
          <w:szCs w:val="24"/>
        </w:rPr>
      </w:pPr>
      <w:r>
        <w:rPr>
          <w:sz w:val="24"/>
          <w:szCs w:val="24"/>
        </w:rPr>
        <w:t>3.2.3. Д</w:t>
      </w:r>
      <w:r w:rsidRPr="000900E9">
        <w:rPr>
          <w:sz w:val="24"/>
          <w:szCs w:val="24"/>
        </w:rPr>
        <w:t>окументы, подтверждающие внесение задатка.</w:t>
      </w:r>
    </w:p>
    <w:p w:rsidR="003D6B5A" w:rsidRPr="000900E9" w:rsidRDefault="003D6B5A" w:rsidP="003D6B5A">
      <w:pPr>
        <w:ind w:firstLine="709"/>
        <w:rPr>
          <w:sz w:val="24"/>
          <w:szCs w:val="24"/>
        </w:rPr>
      </w:pPr>
      <w:r w:rsidRPr="00FD17AC">
        <w:rPr>
          <w:rStyle w:val="40"/>
          <w:b w:val="0"/>
          <w:bCs w:val="0"/>
          <w:sz w:val="24"/>
          <w:szCs w:val="24"/>
        </w:rPr>
        <w:t>В</w:t>
      </w:r>
      <w:r w:rsidRPr="000900E9">
        <w:rPr>
          <w:sz w:val="24"/>
          <w:szCs w:val="24"/>
        </w:rPr>
        <w:t xml:space="preserve"> случае если от имени Заявителя действует иное лицо, заявка на участие в </w:t>
      </w:r>
      <w:r>
        <w:rPr>
          <w:sz w:val="24"/>
          <w:szCs w:val="24"/>
        </w:rPr>
        <w:t>а</w:t>
      </w:r>
      <w:r w:rsidRPr="000900E9">
        <w:rPr>
          <w:sz w:val="24"/>
          <w:szCs w:val="24"/>
        </w:rPr>
        <w:t xml:space="preserve">укционе должна содержать также доверенность на осуществление действий от имени Заявителя, заверенную печатью Заявителя (при наличии печати) и подписанную руководителем Заявителя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</w:t>
      </w:r>
      <w:r w:rsidRPr="00495FEF">
        <w:rPr>
          <w:sz w:val="24"/>
          <w:szCs w:val="24"/>
        </w:rPr>
        <w:t>содержать</w:t>
      </w:r>
      <w:r w:rsidRPr="00495FEF">
        <w:rPr>
          <w:rStyle w:val="af6"/>
          <w:szCs w:val="24"/>
        </w:rPr>
        <w:t xml:space="preserve"> </w:t>
      </w:r>
      <w:r w:rsidRPr="00495FEF">
        <w:rPr>
          <w:rStyle w:val="af6"/>
          <w:i w:val="0"/>
          <w:sz w:val="24"/>
          <w:szCs w:val="24"/>
        </w:rPr>
        <w:t>также</w:t>
      </w:r>
      <w:r w:rsidRPr="000900E9">
        <w:rPr>
          <w:sz w:val="24"/>
          <w:szCs w:val="24"/>
        </w:rPr>
        <w:t xml:space="preserve"> документ, подтверждающий полномочия такого лица</w:t>
      </w:r>
      <w:r>
        <w:rPr>
          <w:sz w:val="24"/>
          <w:szCs w:val="24"/>
        </w:rPr>
        <w:t xml:space="preserve"> </w:t>
      </w:r>
      <w:r w:rsidRPr="000900E9">
        <w:rPr>
          <w:sz w:val="24"/>
          <w:szCs w:val="24"/>
        </w:rPr>
        <w:t>(для юридических лиц)</w:t>
      </w:r>
      <w:r>
        <w:rPr>
          <w:sz w:val="24"/>
          <w:szCs w:val="24"/>
        </w:rPr>
        <w:t>. Н</w:t>
      </w:r>
      <w:r w:rsidRPr="000900E9">
        <w:rPr>
          <w:sz w:val="24"/>
          <w:szCs w:val="24"/>
        </w:rPr>
        <w:t>отариально заверенную копию доверенности</w:t>
      </w:r>
      <w:r>
        <w:rPr>
          <w:sz w:val="24"/>
          <w:szCs w:val="24"/>
        </w:rPr>
        <w:t xml:space="preserve"> (для граждан).</w:t>
      </w:r>
    </w:p>
    <w:p w:rsidR="003D6B5A" w:rsidRPr="000900E9" w:rsidRDefault="003D6B5A" w:rsidP="003D6B5A">
      <w:pPr>
        <w:ind w:firstLine="709"/>
        <w:rPr>
          <w:sz w:val="24"/>
          <w:szCs w:val="24"/>
        </w:rPr>
      </w:pPr>
      <w:r>
        <w:rPr>
          <w:sz w:val="24"/>
          <w:szCs w:val="24"/>
        </w:rPr>
        <w:t>Д</w:t>
      </w:r>
      <w:r w:rsidRPr="000900E9">
        <w:rPr>
          <w:sz w:val="24"/>
          <w:szCs w:val="24"/>
        </w:rPr>
        <w:t xml:space="preserve">окументы, </w:t>
      </w:r>
      <w:r>
        <w:rPr>
          <w:sz w:val="24"/>
          <w:szCs w:val="24"/>
        </w:rPr>
        <w:t xml:space="preserve">приложенные к </w:t>
      </w:r>
      <w:r w:rsidRPr="000900E9">
        <w:rPr>
          <w:sz w:val="24"/>
          <w:szCs w:val="24"/>
        </w:rPr>
        <w:t>заявк</w:t>
      </w:r>
      <w:r>
        <w:rPr>
          <w:sz w:val="24"/>
          <w:szCs w:val="24"/>
        </w:rPr>
        <w:t>е</w:t>
      </w:r>
      <w:r w:rsidRPr="000900E9">
        <w:rPr>
          <w:sz w:val="24"/>
          <w:szCs w:val="24"/>
        </w:rPr>
        <w:t>, должны быть оформлены с учетом следующих требований:</w:t>
      </w:r>
      <w:r w:rsidRPr="000900E9">
        <w:rPr>
          <w:sz w:val="24"/>
          <w:szCs w:val="24"/>
        </w:rPr>
        <w:tab/>
      </w:r>
    </w:p>
    <w:p w:rsidR="003D6B5A" w:rsidRPr="000900E9" w:rsidRDefault="003D6B5A" w:rsidP="003D6B5A">
      <w:pPr>
        <w:ind w:firstLine="709"/>
        <w:rPr>
          <w:sz w:val="24"/>
          <w:szCs w:val="24"/>
        </w:rPr>
      </w:pPr>
      <w:r w:rsidRPr="000900E9">
        <w:rPr>
          <w:sz w:val="24"/>
          <w:szCs w:val="24"/>
        </w:rPr>
        <w:t>документы, прилагаемые в копиях, должны быть подписаны уполномоченным</w:t>
      </w:r>
      <w:r w:rsidRPr="000900E9">
        <w:rPr>
          <w:rStyle w:val="30"/>
          <w:sz w:val="24"/>
          <w:szCs w:val="24"/>
        </w:rPr>
        <w:t xml:space="preserve"> </w:t>
      </w:r>
      <w:r w:rsidRPr="000900E9">
        <w:rPr>
          <w:sz w:val="24"/>
          <w:szCs w:val="24"/>
        </w:rPr>
        <w:t xml:space="preserve">лицом и заверены печатью </w:t>
      </w:r>
      <w:r>
        <w:rPr>
          <w:sz w:val="24"/>
          <w:szCs w:val="24"/>
        </w:rPr>
        <w:t>З</w:t>
      </w:r>
      <w:r w:rsidRPr="000900E9">
        <w:rPr>
          <w:sz w:val="24"/>
          <w:szCs w:val="24"/>
        </w:rPr>
        <w:t>аявителя;</w:t>
      </w:r>
    </w:p>
    <w:p w:rsidR="003D6B5A" w:rsidRPr="000900E9" w:rsidRDefault="003D6B5A" w:rsidP="003D6B5A">
      <w:pPr>
        <w:ind w:firstLine="709"/>
        <w:rPr>
          <w:sz w:val="24"/>
          <w:szCs w:val="24"/>
        </w:rPr>
      </w:pPr>
      <w:r w:rsidRPr="000900E9">
        <w:rPr>
          <w:sz w:val="24"/>
          <w:szCs w:val="24"/>
        </w:rPr>
        <w:lastRenderedPageBreak/>
        <w:t>в документах не допускается применение факсимильных подписей, а также наличие подчисток и исправлений;</w:t>
      </w:r>
    </w:p>
    <w:p w:rsidR="003D6B5A" w:rsidRPr="000900E9" w:rsidRDefault="003D6B5A" w:rsidP="003D6B5A">
      <w:pPr>
        <w:ind w:firstLine="709"/>
        <w:rPr>
          <w:sz w:val="24"/>
          <w:szCs w:val="24"/>
        </w:rPr>
      </w:pPr>
      <w:r w:rsidRPr="000900E9">
        <w:rPr>
          <w:sz w:val="24"/>
          <w:szCs w:val="24"/>
        </w:rPr>
        <w:t>все страницы документов должны быть четкими и читаемыми (в том числе и представленные ксерокопии документов, включая надписи на оттисках печатей и штампов)</w:t>
      </w:r>
      <w:r>
        <w:rPr>
          <w:sz w:val="24"/>
          <w:szCs w:val="24"/>
        </w:rPr>
        <w:t>.</w:t>
      </w:r>
    </w:p>
    <w:p w:rsidR="003D6B5A" w:rsidRPr="000900E9" w:rsidRDefault="003D6B5A" w:rsidP="003D6B5A">
      <w:pPr>
        <w:ind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Pr="000900E9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0900E9">
        <w:rPr>
          <w:sz w:val="24"/>
          <w:szCs w:val="24"/>
        </w:rPr>
        <w:t xml:space="preserve">. Заявитель вправе подать одну заявку в отношении </w:t>
      </w:r>
      <w:r>
        <w:rPr>
          <w:sz w:val="24"/>
          <w:szCs w:val="24"/>
        </w:rPr>
        <w:t>П</w:t>
      </w:r>
      <w:r w:rsidRPr="000900E9">
        <w:rPr>
          <w:sz w:val="24"/>
          <w:szCs w:val="24"/>
        </w:rPr>
        <w:t>редмета аукциона (лота).</w:t>
      </w:r>
    </w:p>
    <w:p w:rsidR="003D6B5A" w:rsidRDefault="003D6B5A" w:rsidP="000450F7">
      <w:pPr>
        <w:jc w:val="left"/>
        <w:rPr>
          <w:b/>
          <w:bCs/>
          <w:sz w:val="24"/>
          <w:szCs w:val="24"/>
        </w:rPr>
      </w:pPr>
    </w:p>
    <w:p w:rsidR="003D6B5A" w:rsidRPr="00B27398" w:rsidRDefault="003D6B5A" w:rsidP="003D6B5A">
      <w:pPr>
        <w:ind w:firstLine="720"/>
        <w:jc w:val="left"/>
        <w:rPr>
          <w:b/>
          <w:bCs/>
          <w:sz w:val="24"/>
          <w:szCs w:val="24"/>
        </w:rPr>
      </w:pPr>
      <w:r w:rsidRPr="00B27398">
        <w:rPr>
          <w:b/>
          <w:bCs/>
          <w:sz w:val="24"/>
          <w:szCs w:val="24"/>
        </w:rPr>
        <w:t>4. Требования к участникам аукциона</w:t>
      </w:r>
    </w:p>
    <w:p w:rsidR="003D6B5A" w:rsidRDefault="003D6B5A" w:rsidP="003D6B5A">
      <w:pPr>
        <w:ind w:firstLine="708"/>
        <w:jc w:val="left"/>
        <w:rPr>
          <w:b/>
          <w:szCs w:val="28"/>
        </w:rPr>
      </w:pPr>
    </w:p>
    <w:p w:rsidR="003D6B5A" w:rsidRDefault="003D6B5A" w:rsidP="003D6B5A">
      <w:pPr>
        <w:ind w:firstLine="708"/>
      </w:pPr>
      <w:r w:rsidRPr="00813523">
        <w:rPr>
          <w:sz w:val="24"/>
          <w:szCs w:val="24"/>
        </w:rPr>
        <w:t xml:space="preserve">Участником </w:t>
      </w:r>
      <w:r>
        <w:rPr>
          <w:sz w:val="24"/>
          <w:szCs w:val="24"/>
        </w:rPr>
        <w:t xml:space="preserve">аукциона </w:t>
      </w:r>
      <w:r w:rsidRPr="00813523">
        <w:rPr>
          <w:sz w:val="24"/>
          <w:szCs w:val="24"/>
        </w:rPr>
        <w:t>может быть любое юридическое лицо или любое физическое лицо, в том числе индивидуальный предприниматель, претендующее на заключение договора, соответствующие требованиям настоящей аукционной документации</w:t>
      </w:r>
      <w:r>
        <w:t>.</w:t>
      </w:r>
    </w:p>
    <w:p w:rsidR="003D6B5A" w:rsidRDefault="003D6B5A" w:rsidP="003D6B5A">
      <w:pPr>
        <w:ind w:firstLine="709"/>
        <w:rPr>
          <w:b/>
          <w:bCs/>
          <w:sz w:val="27"/>
          <w:szCs w:val="27"/>
        </w:rPr>
      </w:pPr>
    </w:p>
    <w:p w:rsidR="003D6B5A" w:rsidRPr="00BA405A" w:rsidRDefault="003D6B5A" w:rsidP="003D6B5A">
      <w:pPr>
        <w:ind w:firstLine="709"/>
        <w:rPr>
          <w:b/>
          <w:bCs/>
          <w:sz w:val="24"/>
          <w:szCs w:val="24"/>
        </w:rPr>
      </w:pPr>
      <w:r w:rsidRPr="00BA405A">
        <w:rPr>
          <w:b/>
          <w:bCs/>
          <w:sz w:val="24"/>
          <w:szCs w:val="24"/>
        </w:rPr>
        <w:t>5. Порядок регистрации Заявителей на электронной площадке</w:t>
      </w:r>
    </w:p>
    <w:p w:rsidR="003D6B5A" w:rsidRDefault="003D6B5A" w:rsidP="003D6B5A">
      <w:pPr>
        <w:rPr>
          <w:sz w:val="24"/>
          <w:szCs w:val="24"/>
        </w:rPr>
      </w:pPr>
    </w:p>
    <w:p w:rsidR="003D6B5A" w:rsidRPr="007E2815" w:rsidRDefault="003D6B5A" w:rsidP="003D6B5A">
      <w:pPr>
        <w:ind w:firstLine="709"/>
        <w:rPr>
          <w:sz w:val="24"/>
          <w:szCs w:val="24"/>
        </w:rPr>
      </w:pPr>
      <w:r w:rsidRPr="00813523">
        <w:rPr>
          <w:sz w:val="24"/>
          <w:szCs w:val="24"/>
        </w:rPr>
        <w:t>Для обеспечения доступа к участию в аукционе Заявителям</w:t>
      </w:r>
      <w:r w:rsidRPr="00813523">
        <w:rPr>
          <w:rStyle w:val="12pt"/>
        </w:rPr>
        <w:t xml:space="preserve"> необходимо </w:t>
      </w:r>
      <w:r w:rsidRPr="00813523">
        <w:rPr>
          <w:sz w:val="24"/>
          <w:szCs w:val="24"/>
        </w:rPr>
        <w:t>пройти процедуру регистрации в соответствии с Регламентом электронной площадки Оператора электронной площадки</w:t>
      </w:r>
      <w:r>
        <w:rPr>
          <w:sz w:val="24"/>
          <w:szCs w:val="24"/>
        </w:rPr>
        <w:t xml:space="preserve"> </w:t>
      </w:r>
      <w:r w:rsidRPr="00813523">
        <w:rPr>
          <w:sz w:val="24"/>
          <w:szCs w:val="24"/>
        </w:rPr>
        <w:t xml:space="preserve">(далее - Регламент), который размещен на сайте </w:t>
      </w:r>
      <w:r w:rsidRPr="000450F7">
        <w:rPr>
          <w:rStyle w:val="af4"/>
          <w:bCs/>
          <w:color w:val="auto"/>
          <w:sz w:val="24"/>
          <w:szCs w:val="24"/>
          <w:u w:val="none"/>
        </w:rPr>
        <w:t>https://www.rts-tender.ru/</w:t>
      </w:r>
      <w:r w:rsidRPr="007E2815">
        <w:rPr>
          <w:sz w:val="24"/>
          <w:szCs w:val="24"/>
        </w:rPr>
        <w:t>.</w:t>
      </w:r>
    </w:p>
    <w:p w:rsidR="003D6B5A" w:rsidRPr="00813523" w:rsidRDefault="003D6B5A" w:rsidP="003D6B5A">
      <w:pPr>
        <w:ind w:firstLine="709"/>
        <w:rPr>
          <w:sz w:val="24"/>
          <w:szCs w:val="24"/>
        </w:rPr>
      </w:pPr>
      <w:r w:rsidRPr="00813523">
        <w:rPr>
          <w:sz w:val="24"/>
          <w:szCs w:val="24"/>
        </w:rPr>
        <w:t>Регистрация Заявителей на электронной площадке осуществляется без взимания платы.</w:t>
      </w:r>
    </w:p>
    <w:p w:rsidR="003D6B5A" w:rsidRPr="00813523" w:rsidRDefault="003D6B5A" w:rsidP="003D6B5A">
      <w:pPr>
        <w:ind w:firstLine="709"/>
        <w:rPr>
          <w:sz w:val="24"/>
          <w:szCs w:val="24"/>
        </w:rPr>
      </w:pPr>
      <w:r w:rsidRPr="00813523">
        <w:rPr>
          <w:sz w:val="24"/>
          <w:szCs w:val="24"/>
        </w:rPr>
        <w:t>Регистрации на электронной площадке подлежат Заявители, ранее не зарегистрированные на электронной площадке, или регистрация которых на электронной площадке была ими прекращена.</w:t>
      </w:r>
    </w:p>
    <w:p w:rsidR="003D6B5A" w:rsidRDefault="003D6B5A" w:rsidP="003D6B5A">
      <w:pPr>
        <w:ind w:firstLine="708"/>
        <w:rPr>
          <w:b/>
          <w:sz w:val="24"/>
          <w:szCs w:val="24"/>
        </w:rPr>
      </w:pPr>
    </w:p>
    <w:p w:rsidR="003D6B5A" w:rsidRPr="00BA405A" w:rsidRDefault="003D6B5A" w:rsidP="003D6B5A">
      <w:pPr>
        <w:ind w:left="567"/>
        <w:rPr>
          <w:sz w:val="24"/>
          <w:szCs w:val="24"/>
        </w:rPr>
      </w:pPr>
      <w:bookmarkStart w:id="4" w:name="bookmark11"/>
      <w:r w:rsidRPr="00BA405A">
        <w:rPr>
          <w:b/>
          <w:bCs/>
          <w:sz w:val="24"/>
          <w:szCs w:val="24"/>
        </w:rPr>
        <w:t>6. Порядок получения разъяснений аукционной документации, ознакомления</w:t>
      </w:r>
      <w:bookmarkStart w:id="5" w:name="bookmark12"/>
      <w:bookmarkEnd w:id="4"/>
      <w:r w:rsidRPr="00BA405A">
        <w:rPr>
          <w:b/>
          <w:bCs/>
          <w:sz w:val="24"/>
          <w:szCs w:val="24"/>
        </w:rPr>
        <w:t xml:space="preserve"> с условиями договора аренды</w:t>
      </w:r>
      <w:bookmarkEnd w:id="5"/>
    </w:p>
    <w:p w:rsidR="003D6B5A" w:rsidRDefault="003D6B5A" w:rsidP="003D6B5A">
      <w:pPr>
        <w:ind w:firstLine="709"/>
        <w:rPr>
          <w:sz w:val="24"/>
          <w:szCs w:val="24"/>
        </w:rPr>
      </w:pPr>
    </w:p>
    <w:p w:rsidR="003D6B5A" w:rsidRPr="007E2815" w:rsidRDefault="003D6B5A" w:rsidP="003D6B5A">
      <w:pPr>
        <w:ind w:firstLine="709"/>
        <w:rPr>
          <w:sz w:val="24"/>
          <w:szCs w:val="24"/>
        </w:rPr>
      </w:pPr>
      <w:r w:rsidRPr="00232A8C">
        <w:rPr>
          <w:sz w:val="24"/>
          <w:szCs w:val="24"/>
        </w:rPr>
        <w:t>Заявитель вправе обратиться за разъяснением положений настоящей аукционной документации к организатору</w:t>
      </w:r>
      <w:r>
        <w:rPr>
          <w:sz w:val="24"/>
          <w:szCs w:val="24"/>
        </w:rPr>
        <w:t xml:space="preserve"> аукциона</w:t>
      </w:r>
      <w:r w:rsidRPr="00232A8C">
        <w:rPr>
          <w:sz w:val="24"/>
          <w:szCs w:val="24"/>
        </w:rPr>
        <w:t xml:space="preserve">. Запрос разъяснений подается в письменном виде по месту нахождения </w:t>
      </w:r>
      <w:r>
        <w:rPr>
          <w:sz w:val="24"/>
          <w:szCs w:val="24"/>
        </w:rPr>
        <w:t>о</w:t>
      </w:r>
      <w:r w:rsidRPr="00232A8C">
        <w:rPr>
          <w:sz w:val="24"/>
          <w:szCs w:val="24"/>
        </w:rPr>
        <w:t xml:space="preserve">рганизатора аукциона не позднее, чем за 5 рабочих дней до дня окончания приема заявок, либо по адресу электронной площадки </w:t>
      </w:r>
      <w:r w:rsidRPr="000450F7">
        <w:rPr>
          <w:rStyle w:val="af4"/>
          <w:bCs/>
          <w:color w:val="auto"/>
          <w:sz w:val="24"/>
          <w:szCs w:val="24"/>
          <w:u w:val="none"/>
        </w:rPr>
        <w:t>https://www.rts-tender.r</w:t>
      </w:r>
      <w:r w:rsidRPr="007A282E">
        <w:rPr>
          <w:rStyle w:val="af4"/>
          <w:bCs/>
          <w:color w:val="auto"/>
          <w:sz w:val="24"/>
          <w:szCs w:val="24"/>
          <w:u w:val="none"/>
        </w:rPr>
        <w:t>u/</w:t>
      </w:r>
      <w:r w:rsidRPr="007E2815">
        <w:rPr>
          <w:sz w:val="24"/>
          <w:szCs w:val="24"/>
          <w:lang w:eastAsia="en-US"/>
        </w:rPr>
        <w:t xml:space="preserve"> </w:t>
      </w:r>
    </w:p>
    <w:p w:rsidR="003D6B5A" w:rsidRPr="00BA405A" w:rsidRDefault="003D6B5A" w:rsidP="003D6B5A">
      <w:pPr>
        <w:rPr>
          <w:sz w:val="20"/>
        </w:rPr>
      </w:pPr>
      <w:bookmarkStart w:id="6" w:name="bookmark13"/>
    </w:p>
    <w:p w:rsidR="003D6B5A" w:rsidRPr="00BA405A" w:rsidRDefault="003D6B5A" w:rsidP="003D6B5A">
      <w:pPr>
        <w:ind w:firstLine="709"/>
        <w:rPr>
          <w:b/>
          <w:bCs/>
          <w:sz w:val="24"/>
          <w:szCs w:val="24"/>
        </w:rPr>
      </w:pPr>
      <w:r w:rsidRPr="00BA405A">
        <w:rPr>
          <w:b/>
          <w:bCs/>
          <w:sz w:val="24"/>
          <w:szCs w:val="24"/>
        </w:rPr>
        <w:t>7. Порядок оформления и подачи заявки</w:t>
      </w:r>
      <w:bookmarkEnd w:id="6"/>
    </w:p>
    <w:p w:rsidR="003D6B5A" w:rsidRPr="00BA405A" w:rsidRDefault="003D6B5A" w:rsidP="003D6B5A">
      <w:pPr>
        <w:rPr>
          <w:sz w:val="20"/>
        </w:rPr>
      </w:pPr>
    </w:p>
    <w:p w:rsidR="003D6B5A" w:rsidRPr="00232A8C" w:rsidRDefault="003D6B5A" w:rsidP="003D6B5A">
      <w:pPr>
        <w:ind w:firstLine="709"/>
        <w:rPr>
          <w:sz w:val="24"/>
          <w:szCs w:val="24"/>
        </w:rPr>
      </w:pPr>
      <w:r w:rsidRPr="00232A8C">
        <w:rPr>
          <w:sz w:val="24"/>
          <w:szCs w:val="24"/>
        </w:rPr>
        <w:t>Заявки имеют право подавать Заявители, зарегистрированные на электронной площадке в соответствии с Регламентом.</w:t>
      </w:r>
    </w:p>
    <w:p w:rsidR="003D6B5A" w:rsidRDefault="003D6B5A" w:rsidP="003D6B5A">
      <w:pPr>
        <w:ind w:firstLine="709"/>
        <w:rPr>
          <w:sz w:val="24"/>
          <w:szCs w:val="24"/>
        </w:rPr>
      </w:pPr>
      <w:r w:rsidRPr="00232A8C">
        <w:rPr>
          <w:sz w:val="24"/>
          <w:szCs w:val="24"/>
        </w:rPr>
        <w:t xml:space="preserve">Для участия в аукционе Заявитель представляет Оператору электронной площадки </w:t>
      </w:r>
      <w:r>
        <w:rPr>
          <w:sz w:val="24"/>
          <w:szCs w:val="24"/>
        </w:rPr>
        <w:t>з</w:t>
      </w:r>
      <w:r w:rsidRPr="00232A8C">
        <w:rPr>
          <w:sz w:val="24"/>
          <w:szCs w:val="24"/>
        </w:rPr>
        <w:t xml:space="preserve">аявку на участие в аукционе в сроки, которые установлены </w:t>
      </w:r>
      <w:r w:rsidRPr="006C1068">
        <w:rPr>
          <w:sz w:val="24"/>
          <w:szCs w:val="24"/>
        </w:rPr>
        <w:t>в извещении о проведении аукциона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(далее – Извещение). </w:t>
      </w:r>
    </w:p>
    <w:p w:rsidR="003D6B5A" w:rsidRPr="00232A8C" w:rsidRDefault="003D6B5A" w:rsidP="003D6B5A">
      <w:pPr>
        <w:ind w:firstLine="709"/>
        <w:rPr>
          <w:sz w:val="24"/>
          <w:szCs w:val="24"/>
        </w:rPr>
      </w:pPr>
      <w:r w:rsidRPr="00232A8C">
        <w:rPr>
          <w:sz w:val="24"/>
          <w:szCs w:val="24"/>
        </w:rPr>
        <w:t>Заявка, подписанная собственноручно, подается путем электронной формы, размещенной в открытом для доступа неограниченного круга лиц части электронной площадки с приложением документов</w:t>
      </w:r>
      <w:r w:rsidRPr="006C1068">
        <w:rPr>
          <w:sz w:val="24"/>
          <w:szCs w:val="24"/>
        </w:rPr>
        <w:t xml:space="preserve">, указанных в пункте 3.2. </w:t>
      </w:r>
      <w:r w:rsidRPr="00232A8C">
        <w:rPr>
          <w:sz w:val="24"/>
          <w:szCs w:val="24"/>
        </w:rPr>
        <w:t>настоящей аукционной документации в форме электронных документов либо электронных образов документов (документов на бумажном носителе преобразованных в электронную форму путем сканирования с сохранением их реквизитов).</w:t>
      </w:r>
      <w:r w:rsidRPr="00216FFD">
        <w:rPr>
          <w:sz w:val="24"/>
          <w:szCs w:val="24"/>
        </w:rPr>
        <w:t xml:space="preserve"> </w:t>
      </w:r>
      <w:r>
        <w:rPr>
          <w:sz w:val="24"/>
          <w:szCs w:val="24"/>
        </w:rPr>
        <w:t>Заявка на участие в аукционе, а также прилагаемые к ней документы подписываются усиленной квалифицированной электронной подписью Заявителя.</w:t>
      </w:r>
    </w:p>
    <w:p w:rsidR="003D6B5A" w:rsidRPr="009055B8" w:rsidRDefault="003D6B5A" w:rsidP="003D6B5A">
      <w:pPr>
        <w:widowControl w:val="0"/>
        <w:tabs>
          <w:tab w:val="left" w:pos="284"/>
          <w:tab w:val="left" w:pos="1346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9055B8">
        <w:rPr>
          <w:rFonts w:eastAsia="Calibri"/>
          <w:sz w:val="24"/>
          <w:szCs w:val="24"/>
          <w:lang w:eastAsia="en-US"/>
        </w:rPr>
        <w:t>Заявка и прилагаемые к ней документы направляются единовременно.</w:t>
      </w:r>
      <w:r w:rsidRPr="009055B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Не</w:t>
      </w:r>
      <w:r w:rsidRPr="009055B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lastRenderedPageBreak/>
        <w:t>допускается</w:t>
      </w:r>
      <w:r w:rsidRPr="009055B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раздельного</w:t>
      </w:r>
      <w:r w:rsidRPr="009055B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направления</w:t>
      </w:r>
      <w:r w:rsidRPr="009055B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Заявки</w:t>
      </w:r>
      <w:r w:rsidRPr="009055B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и</w:t>
      </w:r>
      <w:r w:rsidRPr="009055B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приложенных</w:t>
      </w:r>
      <w:r w:rsidRPr="009055B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к</w:t>
      </w:r>
      <w:r w:rsidRPr="009055B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ней</w:t>
      </w:r>
      <w:r w:rsidRPr="009055B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документов,</w:t>
      </w:r>
      <w:r w:rsidRPr="009055B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направление дополнительных документов после подачи Заявки или замена ранее направленных документов</w:t>
      </w:r>
      <w:r w:rsidRPr="009055B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без</w:t>
      </w:r>
      <w:r w:rsidRPr="009055B8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отзыва Заявки.</w:t>
      </w:r>
    </w:p>
    <w:p w:rsidR="003D6B5A" w:rsidRPr="009055B8" w:rsidRDefault="003D6B5A" w:rsidP="003D6B5A">
      <w:pPr>
        <w:widowControl w:val="0"/>
        <w:tabs>
          <w:tab w:val="left" w:pos="284"/>
          <w:tab w:val="left" w:pos="1351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9055B8">
        <w:rPr>
          <w:rFonts w:eastAsia="Calibri"/>
          <w:sz w:val="24"/>
          <w:szCs w:val="24"/>
          <w:lang w:eastAsia="en-US"/>
        </w:rPr>
        <w:t xml:space="preserve">В соответствии с Регламентом Оператор электронной площадки возвращает </w:t>
      </w:r>
      <w:r>
        <w:rPr>
          <w:rFonts w:eastAsia="Calibri"/>
          <w:sz w:val="24"/>
          <w:szCs w:val="24"/>
          <w:lang w:eastAsia="en-US"/>
        </w:rPr>
        <w:t>з</w:t>
      </w:r>
      <w:r w:rsidRPr="009055B8">
        <w:rPr>
          <w:rFonts w:eastAsia="Calibri"/>
          <w:sz w:val="24"/>
          <w:szCs w:val="24"/>
          <w:lang w:eastAsia="en-US"/>
        </w:rPr>
        <w:t>аявку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pacing w:val="-52"/>
          <w:sz w:val="24"/>
          <w:szCs w:val="24"/>
          <w:lang w:eastAsia="en-US"/>
        </w:rPr>
        <w:t xml:space="preserve"> </w:t>
      </w:r>
      <w:r>
        <w:rPr>
          <w:rFonts w:eastAsia="Calibri"/>
          <w:spacing w:val="-52"/>
          <w:sz w:val="24"/>
          <w:szCs w:val="24"/>
          <w:lang w:eastAsia="en-US"/>
        </w:rPr>
        <w:t xml:space="preserve">  </w:t>
      </w:r>
      <w:r w:rsidRPr="009055B8">
        <w:rPr>
          <w:rFonts w:eastAsia="Calibri"/>
          <w:sz w:val="24"/>
          <w:szCs w:val="24"/>
          <w:lang w:eastAsia="en-US"/>
        </w:rPr>
        <w:t>Заявителю</w:t>
      </w:r>
      <w:r w:rsidRPr="009055B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в</w:t>
      </w:r>
      <w:r w:rsidRPr="009055B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случае:</w:t>
      </w:r>
    </w:p>
    <w:p w:rsidR="003D6B5A" w:rsidRPr="009055B8" w:rsidRDefault="003D6B5A" w:rsidP="003D6B5A">
      <w:pPr>
        <w:widowControl w:val="0"/>
        <w:tabs>
          <w:tab w:val="left" w:pos="284"/>
          <w:tab w:val="left" w:pos="1087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9055B8">
        <w:rPr>
          <w:rFonts w:eastAsia="Calibri"/>
          <w:sz w:val="24"/>
          <w:szCs w:val="24"/>
          <w:lang w:eastAsia="en-US"/>
        </w:rPr>
        <w:t>- предоставления</w:t>
      </w:r>
      <w:r w:rsidRPr="009055B8">
        <w:rPr>
          <w:rFonts w:eastAsia="Calibri"/>
          <w:spacing w:val="-4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з</w:t>
      </w:r>
      <w:r w:rsidRPr="009055B8">
        <w:rPr>
          <w:rFonts w:eastAsia="Calibri"/>
          <w:sz w:val="24"/>
          <w:szCs w:val="24"/>
          <w:lang w:eastAsia="en-US"/>
        </w:rPr>
        <w:t>аявки,</w:t>
      </w:r>
      <w:r w:rsidRPr="009055B8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подписанной</w:t>
      </w:r>
      <w:r w:rsidRPr="009055B8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ЭП</w:t>
      </w:r>
      <w:r w:rsidRPr="009055B8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лица,</w:t>
      </w:r>
      <w:r w:rsidRPr="009055B8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не</w:t>
      </w:r>
      <w:r w:rsidRPr="009055B8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уполномоченного</w:t>
      </w:r>
      <w:r w:rsidRPr="009055B8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действовать</w:t>
      </w:r>
      <w:r w:rsidRPr="009055B8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от</w:t>
      </w:r>
      <w:r w:rsidRPr="009055B8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имени</w:t>
      </w:r>
      <w:r w:rsidRPr="009055B8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Заявителя;</w:t>
      </w:r>
    </w:p>
    <w:p w:rsidR="003D6B5A" w:rsidRPr="009055B8" w:rsidRDefault="003D6B5A" w:rsidP="003D6B5A">
      <w:pPr>
        <w:widowControl w:val="0"/>
        <w:tabs>
          <w:tab w:val="left" w:pos="284"/>
          <w:tab w:val="left" w:pos="1087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9055B8">
        <w:rPr>
          <w:rFonts w:eastAsia="Calibri"/>
          <w:sz w:val="24"/>
          <w:szCs w:val="24"/>
          <w:lang w:eastAsia="en-US"/>
        </w:rPr>
        <w:t>- подачи</w:t>
      </w:r>
      <w:r w:rsidRPr="009055B8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одним</w:t>
      </w:r>
      <w:r w:rsidRPr="009055B8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Заявителем</w:t>
      </w:r>
      <w:r w:rsidRPr="009055B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двух</w:t>
      </w:r>
      <w:r w:rsidRPr="009055B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и</w:t>
      </w:r>
      <w:r w:rsidRPr="009055B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более</w:t>
      </w:r>
      <w:r w:rsidRPr="009055B8">
        <w:rPr>
          <w:rFonts w:eastAsia="Calibri"/>
          <w:spacing w:val="-2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з</w:t>
      </w:r>
      <w:r w:rsidRPr="009055B8">
        <w:rPr>
          <w:rFonts w:eastAsia="Calibri"/>
          <w:sz w:val="24"/>
          <w:szCs w:val="24"/>
          <w:lang w:eastAsia="en-US"/>
        </w:rPr>
        <w:t>аявок</w:t>
      </w:r>
      <w:r w:rsidRPr="009055B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при</w:t>
      </w:r>
      <w:r w:rsidRPr="009055B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условии,</w:t>
      </w:r>
      <w:r w:rsidRPr="009055B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что</w:t>
      </w:r>
      <w:r w:rsidRPr="009055B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поданные</w:t>
      </w:r>
      <w:r w:rsidRPr="009055B8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ранее</w:t>
      </w:r>
      <w:r w:rsidRPr="009055B8">
        <w:rPr>
          <w:rFonts w:eastAsia="Calibri"/>
          <w:spacing w:val="-2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з</w:t>
      </w:r>
      <w:r w:rsidRPr="009055B8">
        <w:rPr>
          <w:rFonts w:eastAsia="Calibri"/>
          <w:sz w:val="24"/>
          <w:szCs w:val="24"/>
          <w:lang w:eastAsia="en-US"/>
        </w:rPr>
        <w:t>аявки</w:t>
      </w:r>
      <w:r w:rsidRPr="009055B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не</w:t>
      </w:r>
      <w:r w:rsidRPr="009055B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отозваны;</w:t>
      </w:r>
    </w:p>
    <w:p w:rsidR="003D6B5A" w:rsidRPr="009055B8" w:rsidRDefault="003D6B5A" w:rsidP="003D6B5A">
      <w:pPr>
        <w:widowControl w:val="0"/>
        <w:tabs>
          <w:tab w:val="left" w:pos="284"/>
          <w:tab w:val="left" w:pos="1087"/>
        </w:tabs>
        <w:autoSpaceDE w:val="0"/>
        <w:autoSpaceDN w:val="0"/>
        <w:ind w:right="-1" w:firstLine="709"/>
        <w:rPr>
          <w:rFonts w:eastAsia="Calibri"/>
          <w:sz w:val="24"/>
          <w:szCs w:val="24"/>
          <w:lang w:eastAsia="en-US"/>
        </w:rPr>
      </w:pPr>
      <w:r w:rsidRPr="009055B8">
        <w:rPr>
          <w:rFonts w:eastAsia="Calibri"/>
          <w:sz w:val="24"/>
          <w:szCs w:val="24"/>
          <w:lang w:eastAsia="en-US"/>
        </w:rPr>
        <w:t>- получения</w:t>
      </w:r>
      <w:r w:rsidRPr="009055B8">
        <w:rPr>
          <w:rFonts w:eastAsia="Calibri"/>
          <w:spacing w:val="-5"/>
          <w:sz w:val="24"/>
          <w:szCs w:val="24"/>
          <w:lang w:eastAsia="en-US"/>
        </w:rPr>
        <w:t xml:space="preserve"> </w:t>
      </w:r>
      <w:r>
        <w:rPr>
          <w:rFonts w:eastAsia="Calibri"/>
          <w:spacing w:val="-5"/>
          <w:sz w:val="24"/>
          <w:szCs w:val="24"/>
          <w:lang w:eastAsia="en-US"/>
        </w:rPr>
        <w:t>з</w:t>
      </w:r>
      <w:r w:rsidRPr="009055B8">
        <w:rPr>
          <w:rFonts w:eastAsia="Calibri"/>
          <w:sz w:val="24"/>
          <w:szCs w:val="24"/>
          <w:lang w:eastAsia="en-US"/>
        </w:rPr>
        <w:t>аявки</w:t>
      </w:r>
      <w:r w:rsidRPr="009055B8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после</w:t>
      </w:r>
      <w:r w:rsidRPr="009055B8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установленной</w:t>
      </w:r>
      <w:r w:rsidRPr="009055B8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в</w:t>
      </w:r>
      <w:r w:rsidRPr="009055B8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Извещени</w:t>
      </w:r>
      <w:r>
        <w:rPr>
          <w:rFonts w:eastAsia="Calibri"/>
          <w:sz w:val="24"/>
          <w:szCs w:val="24"/>
          <w:lang w:eastAsia="en-US"/>
        </w:rPr>
        <w:t>и</w:t>
      </w:r>
      <w:r w:rsidRPr="009055B8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даты</w:t>
      </w:r>
      <w:r w:rsidRPr="009055B8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и</w:t>
      </w:r>
      <w:r w:rsidRPr="009055B8">
        <w:rPr>
          <w:rFonts w:eastAsia="Calibri"/>
          <w:spacing w:val="-5"/>
          <w:sz w:val="24"/>
          <w:szCs w:val="24"/>
          <w:lang w:eastAsia="en-US"/>
        </w:rPr>
        <w:t xml:space="preserve"> в</w:t>
      </w:r>
      <w:r w:rsidRPr="009055B8">
        <w:rPr>
          <w:rFonts w:eastAsia="Calibri"/>
          <w:sz w:val="24"/>
          <w:szCs w:val="24"/>
          <w:lang w:eastAsia="en-US"/>
        </w:rPr>
        <w:t>ремени</w:t>
      </w:r>
      <w:r w:rsidRPr="009055B8">
        <w:rPr>
          <w:rFonts w:eastAsia="Calibri"/>
          <w:spacing w:val="-6"/>
          <w:sz w:val="24"/>
          <w:szCs w:val="24"/>
          <w:lang w:eastAsia="en-US"/>
        </w:rPr>
        <w:t xml:space="preserve"> завершения</w:t>
      </w:r>
      <w:r w:rsidRPr="009055B8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приема</w:t>
      </w:r>
      <w:r>
        <w:rPr>
          <w:rFonts w:eastAsia="Calibri"/>
          <w:sz w:val="24"/>
          <w:szCs w:val="24"/>
          <w:lang w:eastAsia="en-US"/>
        </w:rPr>
        <w:t xml:space="preserve"> з</w:t>
      </w:r>
      <w:r w:rsidRPr="009055B8">
        <w:rPr>
          <w:rFonts w:eastAsia="Calibri"/>
          <w:sz w:val="24"/>
          <w:szCs w:val="24"/>
          <w:lang w:eastAsia="en-US"/>
        </w:rPr>
        <w:t>аявок.</w:t>
      </w:r>
    </w:p>
    <w:p w:rsidR="003D6B5A" w:rsidRPr="009055B8" w:rsidRDefault="003D6B5A" w:rsidP="003D6B5A">
      <w:pPr>
        <w:tabs>
          <w:tab w:val="left" w:pos="284"/>
        </w:tabs>
        <w:ind w:firstLine="709"/>
        <w:rPr>
          <w:rFonts w:eastAsia="Calibri"/>
          <w:sz w:val="24"/>
          <w:szCs w:val="24"/>
          <w:lang w:eastAsia="en-US"/>
        </w:rPr>
      </w:pPr>
      <w:r w:rsidRPr="009055B8">
        <w:rPr>
          <w:rFonts w:eastAsia="Calibri"/>
          <w:sz w:val="24"/>
          <w:szCs w:val="24"/>
          <w:lang w:eastAsia="en-US"/>
        </w:rPr>
        <w:t>Возврат</w:t>
      </w:r>
      <w:r w:rsidRPr="009055B8">
        <w:rPr>
          <w:rFonts w:eastAsia="Calibri"/>
          <w:spacing w:val="-2"/>
          <w:sz w:val="24"/>
          <w:szCs w:val="24"/>
          <w:lang w:eastAsia="en-US"/>
        </w:rPr>
        <w:t xml:space="preserve"> </w:t>
      </w:r>
      <w:r>
        <w:rPr>
          <w:rFonts w:eastAsia="Calibri"/>
          <w:spacing w:val="-2"/>
          <w:sz w:val="24"/>
          <w:szCs w:val="24"/>
          <w:lang w:eastAsia="en-US"/>
        </w:rPr>
        <w:t>з</w:t>
      </w:r>
      <w:r w:rsidRPr="009055B8">
        <w:rPr>
          <w:rFonts w:eastAsia="Calibri"/>
          <w:sz w:val="24"/>
          <w:szCs w:val="24"/>
          <w:lang w:eastAsia="en-US"/>
        </w:rPr>
        <w:t>аявок по</w:t>
      </w:r>
      <w:r w:rsidRPr="009055B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иным</w:t>
      </w:r>
      <w:r w:rsidRPr="009055B8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основаниям</w:t>
      </w:r>
      <w:r w:rsidRPr="009055B8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не</w:t>
      </w:r>
      <w:r w:rsidRPr="009055B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допускается.</w:t>
      </w:r>
    </w:p>
    <w:p w:rsidR="003D6B5A" w:rsidRPr="002F20E6" w:rsidRDefault="003D6B5A" w:rsidP="003D6B5A">
      <w:pPr>
        <w:ind w:firstLine="709"/>
        <w:rPr>
          <w:rFonts w:eastAsia="Calibri"/>
          <w:sz w:val="24"/>
          <w:szCs w:val="24"/>
          <w:lang w:eastAsia="en-US"/>
        </w:rPr>
      </w:pPr>
      <w:r w:rsidRPr="002F20E6">
        <w:rPr>
          <w:rFonts w:eastAsia="Calibri"/>
          <w:sz w:val="24"/>
          <w:szCs w:val="24"/>
          <w:lang w:eastAsia="en-US"/>
        </w:rPr>
        <w:t>Одновременно</w:t>
      </w:r>
      <w:r w:rsidRPr="002F20E6">
        <w:rPr>
          <w:rFonts w:eastAsia="Calibri"/>
          <w:spacing w:val="-11"/>
          <w:sz w:val="24"/>
          <w:szCs w:val="24"/>
          <w:lang w:eastAsia="en-US"/>
        </w:rPr>
        <w:t xml:space="preserve"> </w:t>
      </w:r>
      <w:r w:rsidRPr="002F20E6">
        <w:rPr>
          <w:rFonts w:eastAsia="Calibri"/>
          <w:sz w:val="24"/>
          <w:szCs w:val="24"/>
          <w:lang w:eastAsia="en-US"/>
        </w:rPr>
        <w:t>с</w:t>
      </w:r>
      <w:r w:rsidRPr="002F20E6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2F20E6">
        <w:rPr>
          <w:rFonts w:eastAsia="Calibri"/>
          <w:sz w:val="24"/>
          <w:szCs w:val="24"/>
          <w:lang w:eastAsia="en-US"/>
        </w:rPr>
        <w:t>возвратом</w:t>
      </w:r>
      <w:r w:rsidRPr="002F20E6">
        <w:rPr>
          <w:rFonts w:eastAsia="Calibri"/>
          <w:spacing w:val="-8"/>
          <w:sz w:val="24"/>
          <w:szCs w:val="24"/>
          <w:lang w:eastAsia="en-US"/>
        </w:rPr>
        <w:t xml:space="preserve"> </w:t>
      </w:r>
      <w:r w:rsidRPr="002F20E6">
        <w:rPr>
          <w:rFonts w:eastAsia="Calibri"/>
          <w:sz w:val="24"/>
          <w:szCs w:val="24"/>
          <w:lang w:eastAsia="en-US"/>
        </w:rPr>
        <w:t>заявки</w:t>
      </w:r>
      <w:r w:rsidRPr="002F20E6">
        <w:rPr>
          <w:rFonts w:eastAsia="Calibri"/>
          <w:spacing w:val="-9"/>
          <w:sz w:val="24"/>
          <w:szCs w:val="24"/>
          <w:lang w:eastAsia="en-US"/>
        </w:rPr>
        <w:t xml:space="preserve"> </w:t>
      </w:r>
      <w:r w:rsidRPr="002F20E6">
        <w:rPr>
          <w:rFonts w:eastAsia="Calibri"/>
          <w:sz w:val="24"/>
          <w:szCs w:val="24"/>
          <w:lang w:eastAsia="en-US"/>
        </w:rPr>
        <w:t>Оператор</w:t>
      </w:r>
      <w:r w:rsidRPr="002F20E6">
        <w:rPr>
          <w:rFonts w:eastAsia="Calibri"/>
          <w:spacing w:val="-10"/>
          <w:sz w:val="24"/>
          <w:szCs w:val="24"/>
          <w:lang w:eastAsia="en-US"/>
        </w:rPr>
        <w:t xml:space="preserve"> </w:t>
      </w:r>
      <w:r w:rsidRPr="002F20E6">
        <w:rPr>
          <w:rFonts w:eastAsia="Calibri"/>
          <w:sz w:val="24"/>
          <w:szCs w:val="24"/>
          <w:lang w:eastAsia="en-US"/>
        </w:rPr>
        <w:t>электронной</w:t>
      </w:r>
      <w:r w:rsidRPr="002F20E6">
        <w:rPr>
          <w:rFonts w:eastAsia="Calibri"/>
          <w:spacing w:val="-8"/>
          <w:sz w:val="24"/>
          <w:szCs w:val="24"/>
          <w:lang w:eastAsia="en-US"/>
        </w:rPr>
        <w:t xml:space="preserve"> </w:t>
      </w:r>
      <w:r w:rsidRPr="002F20E6">
        <w:rPr>
          <w:rFonts w:eastAsia="Calibri"/>
          <w:sz w:val="24"/>
          <w:szCs w:val="24"/>
          <w:lang w:eastAsia="en-US"/>
        </w:rPr>
        <w:t>площадки</w:t>
      </w:r>
      <w:r w:rsidRPr="002F20E6">
        <w:rPr>
          <w:rFonts w:eastAsia="Calibri"/>
          <w:spacing w:val="-9"/>
          <w:sz w:val="24"/>
          <w:szCs w:val="24"/>
          <w:lang w:eastAsia="en-US"/>
        </w:rPr>
        <w:t xml:space="preserve"> </w:t>
      </w:r>
      <w:r w:rsidRPr="002F20E6">
        <w:rPr>
          <w:rFonts w:eastAsia="Calibri"/>
          <w:sz w:val="24"/>
          <w:szCs w:val="24"/>
          <w:lang w:eastAsia="en-US"/>
        </w:rPr>
        <w:t>уведомляет</w:t>
      </w:r>
      <w:r w:rsidRPr="002F20E6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2F20E6">
        <w:rPr>
          <w:rFonts w:eastAsia="Calibri"/>
          <w:sz w:val="24"/>
          <w:szCs w:val="24"/>
          <w:lang w:eastAsia="en-US"/>
        </w:rPr>
        <w:t>Заявителя</w:t>
      </w:r>
      <w:r w:rsidRPr="002F20E6">
        <w:rPr>
          <w:rFonts w:eastAsia="Calibri"/>
          <w:spacing w:val="-10"/>
          <w:sz w:val="24"/>
          <w:szCs w:val="24"/>
          <w:lang w:eastAsia="en-US"/>
        </w:rPr>
        <w:t xml:space="preserve"> </w:t>
      </w:r>
      <w:r w:rsidRPr="002F20E6">
        <w:rPr>
          <w:rFonts w:eastAsia="Calibri"/>
          <w:sz w:val="24"/>
          <w:szCs w:val="24"/>
          <w:lang w:eastAsia="en-US"/>
        </w:rPr>
        <w:t>об</w:t>
      </w:r>
      <w:r w:rsidRPr="002F20E6">
        <w:rPr>
          <w:rFonts w:eastAsia="Calibri"/>
          <w:spacing w:val="-9"/>
          <w:sz w:val="24"/>
          <w:szCs w:val="24"/>
          <w:lang w:eastAsia="en-US"/>
        </w:rPr>
        <w:t xml:space="preserve"> </w:t>
      </w:r>
      <w:r w:rsidRPr="002F20E6">
        <w:rPr>
          <w:rFonts w:eastAsia="Calibri"/>
          <w:sz w:val="24"/>
          <w:szCs w:val="24"/>
          <w:lang w:eastAsia="en-US"/>
        </w:rPr>
        <w:t>основаниях</w:t>
      </w:r>
      <w:r>
        <w:rPr>
          <w:rFonts w:eastAsia="Calibri"/>
          <w:sz w:val="24"/>
          <w:szCs w:val="24"/>
          <w:lang w:eastAsia="en-US"/>
        </w:rPr>
        <w:t xml:space="preserve"> ее </w:t>
      </w:r>
      <w:r w:rsidRPr="002F20E6">
        <w:rPr>
          <w:rFonts w:eastAsia="Calibri"/>
          <w:sz w:val="24"/>
          <w:szCs w:val="24"/>
          <w:lang w:eastAsia="en-US"/>
        </w:rPr>
        <w:t>возврата.</w:t>
      </w:r>
    </w:p>
    <w:p w:rsidR="003D6B5A" w:rsidRPr="002F20E6" w:rsidRDefault="003D6B5A" w:rsidP="003D6B5A">
      <w:pPr>
        <w:ind w:firstLine="709"/>
        <w:rPr>
          <w:rFonts w:eastAsia="Calibri"/>
          <w:sz w:val="24"/>
          <w:szCs w:val="24"/>
          <w:lang w:eastAsia="en-US"/>
        </w:rPr>
      </w:pPr>
      <w:r w:rsidRPr="002F20E6">
        <w:rPr>
          <w:rFonts w:eastAsia="Calibri"/>
          <w:sz w:val="24"/>
          <w:szCs w:val="24"/>
          <w:lang w:eastAsia="en-US"/>
        </w:rPr>
        <w:t xml:space="preserve">В случае отсутствия у Оператора электронной площадки оснований возврата </w:t>
      </w:r>
      <w:r>
        <w:rPr>
          <w:rFonts w:eastAsia="Calibri"/>
          <w:sz w:val="24"/>
          <w:szCs w:val="24"/>
          <w:lang w:eastAsia="en-US"/>
        </w:rPr>
        <w:t>з</w:t>
      </w:r>
      <w:r w:rsidRPr="002F20E6">
        <w:rPr>
          <w:rFonts w:eastAsia="Calibri"/>
          <w:sz w:val="24"/>
          <w:szCs w:val="24"/>
          <w:lang w:eastAsia="en-US"/>
        </w:rPr>
        <w:t>аявки Заявителю,</w:t>
      </w:r>
      <w:r w:rsidRPr="002F20E6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F20E6">
        <w:rPr>
          <w:rFonts w:eastAsia="Calibri"/>
          <w:sz w:val="24"/>
          <w:szCs w:val="24"/>
          <w:lang w:eastAsia="en-US"/>
        </w:rPr>
        <w:t>Оператор</w:t>
      </w:r>
      <w:r w:rsidRPr="002F20E6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F20E6">
        <w:rPr>
          <w:rFonts w:eastAsia="Calibri"/>
          <w:sz w:val="24"/>
          <w:szCs w:val="24"/>
          <w:lang w:eastAsia="en-US"/>
        </w:rPr>
        <w:t>электронной</w:t>
      </w:r>
      <w:r w:rsidRPr="002F20E6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F20E6">
        <w:rPr>
          <w:rFonts w:eastAsia="Calibri"/>
          <w:sz w:val="24"/>
          <w:szCs w:val="24"/>
          <w:lang w:eastAsia="en-US"/>
        </w:rPr>
        <w:t>площадки</w:t>
      </w:r>
      <w:r w:rsidRPr="002F20E6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F20E6">
        <w:rPr>
          <w:rFonts w:eastAsia="Calibri"/>
          <w:sz w:val="24"/>
          <w:szCs w:val="24"/>
          <w:lang w:eastAsia="en-US"/>
        </w:rPr>
        <w:t>регистрирует</w:t>
      </w:r>
      <w:r w:rsidRPr="002F20E6">
        <w:rPr>
          <w:rFonts w:eastAsia="Calibri"/>
          <w:spacing w:val="1"/>
          <w:sz w:val="24"/>
          <w:szCs w:val="24"/>
          <w:lang w:eastAsia="en-US"/>
        </w:rPr>
        <w:t xml:space="preserve"> </w:t>
      </w:r>
      <w:r>
        <w:rPr>
          <w:rFonts w:eastAsia="Calibri"/>
          <w:spacing w:val="1"/>
          <w:sz w:val="24"/>
          <w:szCs w:val="24"/>
          <w:lang w:eastAsia="en-US"/>
        </w:rPr>
        <w:t>з</w:t>
      </w:r>
      <w:r w:rsidRPr="002F20E6">
        <w:rPr>
          <w:rFonts w:eastAsia="Calibri"/>
          <w:sz w:val="24"/>
          <w:szCs w:val="24"/>
          <w:lang w:eastAsia="en-US"/>
        </w:rPr>
        <w:t>аявку</w:t>
      </w:r>
      <w:r w:rsidRPr="002F20E6">
        <w:rPr>
          <w:rFonts w:eastAsia="Calibri"/>
          <w:spacing w:val="55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и </w:t>
      </w:r>
      <w:r w:rsidRPr="002F20E6">
        <w:rPr>
          <w:rFonts w:eastAsia="Calibri"/>
          <w:sz w:val="24"/>
          <w:szCs w:val="24"/>
          <w:lang w:eastAsia="en-US"/>
        </w:rPr>
        <w:t>направляет</w:t>
      </w:r>
      <w:r w:rsidRPr="002F20E6">
        <w:rPr>
          <w:rFonts w:eastAsia="Calibri"/>
          <w:spacing w:val="70"/>
          <w:sz w:val="24"/>
          <w:szCs w:val="24"/>
          <w:lang w:eastAsia="en-US"/>
        </w:rPr>
        <w:t xml:space="preserve"> </w:t>
      </w:r>
      <w:r w:rsidRPr="002F20E6">
        <w:rPr>
          <w:rFonts w:eastAsia="Calibri"/>
          <w:sz w:val="24"/>
          <w:szCs w:val="24"/>
          <w:lang w:eastAsia="en-US"/>
        </w:rPr>
        <w:t>Заявителю</w:t>
      </w:r>
      <w:r w:rsidRPr="002F20E6">
        <w:rPr>
          <w:rFonts w:eastAsia="Calibri"/>
          <w:spacing w:val="70"/>
          <w:sz w:val="24"/>
          <w:szCs w:val="24"/>
          <w:lang w:eastAsia="en-US"/>
        </w:rPr>
        <w:t xml:space="preserve"> </w:t>
      </w:r>
      <w:r w:rsidRPr="002F20E6">
        <w:rPr>
          <w:rFonts w:eastAsia="Calibri"/>
          <w:sz w:val="24"/>
          <w:szCs w:val="24"/>
          <w:lang w:eastAsia="en-US"/>
        </w:rPr>
        <w:t>уведомление</w:t>
      </w:r>
      <w:r w:rsidRPr="002F20E6">
        <w:rPr>
          <w:rFonts w:eastAsia="Calibri"/>
          <w:spacing w:val="70"/>
          <w:sz w:val="24"/>
          <w:szCs w:val="24"/>
          <w:lang w:eastAsia="en-US"/>
        </w:rPr>
        <w:t xml:space="preserve"> </w:t>
      </w:r>
      <w:r w:rsidRPr="002F20E6">
        <w:rPr>
          <w:rFonts w:eastAsia="Calibri"/>
          <w:sz w:val="24"/>
          <w:szCs w:val="24"/>
          <w:lang w:eastAsia="en-US"/>
        </w:rPr>
        <w:t>о</w:t>
      </w:r>
      <w:r w:rsidRPr="002F20E6">
        <w:rPr>
          <w:rFonts w:eastAsia="Calibri"/>
          <w:spacing w:val="68"/>
          <w:sz w:val="24"/>
          <w:szCs w:val="24"/>
          <w:lang w:eastAsia="en-US"/>
        </w:rPr>
        <w:t xml:space="preserve"> </w:t>
      </w:r>
      <w:r w:rsidRPr="002F20E6">
        <w:rPr>
          <w:rFonts w:eastAsia="Calibri"/>
          <w:sz w:val="24"/>
          <w:szCs w:val="24"/>
          <w:lang w:eastAsia="en-US"/>
        </w:rPr>
        <w:t>поступлении</w:t>
      </w:r>
      <w:r w:rsidRPr="002F20E6">
        <w:rPr>
          <w:rFonts w:eastAsia="Calibri"/>
          <w:spacing w:val="67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з</w:t>
      </w:r>
      <w:r w:rsidRPr="002F20E6">
        <w:rPr>
          <w:rFonts w:eastAsia="Calibri"/>
          <w:sz w:val="24"/>
          <w:szCs w:val="24"/>
          <w:lang w:eastAsia="en-US"/>
        </w:rPr>
        <w:t>аявки в</w:t>
      </w:r>
      <w:r w:rsidRPr="002F20E6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2F20E6">
        <w:rPr>
          <w:rFonts w:eastAsia="Calibri"/>
          <w:sz w:val="24"/>
          <w:szCs w:val="24"/>
          <w:lang w:eastAsia="en-US"/>
        </w:rPr>
        <w:t>соответствии</w:t>
      </w:r>
      <w:r w:rsidRPr="002F20E6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2F20E6">
        <w:rPr>
          <w:rFonts w:eastAsia="Calibri"/>
          <w:sz w:val="24"/>
          <w:szCs w:val="24"/>
          <w:lang w:eastAsia="en-US"/>
        </w:rPr>
        <w:t>с Регламентом.</w:t>
      </w:r>
    </w:p>
    <w:p w:rsidR="003D6B5A" w:rsidRPr="00232A8C" w:rsidRDefault="003D6B5A" w:rsidP="003D6B5A">
      <w:pPr>
        <w:ind w:firstLine="709"/>
        <w:rPr>
          <w:sz w:val="24"/>
          <w:szCs w:val="24"/>
        </w:rPr>
      </w:pPr>
      <w:r w:rsidRPr="00232A8C">
        <w:rPr>
          <w:sz w:val="24"/>
          <w:szCs w:val="24"/>
        </w:rPr>
        <w:t xml:space="preserve">Организатор </w:t>
      </w:r>
      <w:r>
        <w:rPr>
          <w:sz w:val="24"/>
          <w:szCs w:val="24"/>
        </w:rPr>
        <w:t xml:space="preserve">аукциона </w:t>
      </w:r>
      <w:r w:rsidRPr="00232A8C">
        <w:rPr>
          <w:sz w:val="24"/>
          <w:szCs w:val="24"/>
        </w:rPr>
        <w:t xml:space="preserve">не несет ответственность за несоответствие наличия (в том числе количества) документов, перечисленных в </w:t>
      </w:r>
      <w:r>
        <w:rPr>
          <w:sz w:val="24"/>
          <w:szCs w:val="24"/>
        </w:rPr>
        <w:t>з</w:t>
      </w:r>
      <w:r w:rsidRPr="00232A8C">
        <w:rPr>
          <w:sz w:val="24"/>
          <w:szCs w:val="24"/>
        </w:rPr>
        <w:t>аявке, и фактического наличия (количеством) документов.</w:t>
      </w:r>
    </w:p>
    <w:p w:rsidR="003D6B5A" w:rsidRPr="00232A8C" w:rsidRDefault="003D6B5A" w:rsidP="003D6B5A">
      <w:pPr>
        <w:ind w:firstLine="709"/>
        <w:rPr>
          <w:sz w:val="24"/>
          <w:szCs w:val="24"/>
        </w:rPr>
      </w:pPr>
      <w:r w:rsidRPr="00232A8C">
        <w:rPr>
          <w:sz w:val="24"/>
          <w:szCs w:val="24"/>
        </w:rPr>
        <w:t xml:space="preserve">В день рассмотрения </w:t>
      </w:r>
      <w:r>
        <w:rPr>
          <w:sz w:val="24"/>
          <w:szCs w:val="24"/>
        </w:rPr>
        <w:t>з</w:t>
      </w:r>
      <w:r w:rsidRPr="00232A8C">
        <w:rPr>
          <w:sz w:val="24"/>
          <w:szCs w:val="24"/>
        </w:rPr>
        <w:t>аявок заявителю на электронной площадке направляется уведомление о допуске/не допуске к участию в аукционе.</w:t>
      </w:r>
    </w:p>
    <w:p w:rsidR="003D6B5A" w:rsidRPr="00232A8C" w:rsidRDefault="003D6B5A" w:rsidP="003D6B5A">
      <w:pPr>
        <w:ind w:firstLine="709"/>
        <w:rPr>
          <w:sz w:val="24"/>
          <w:szCs w:val="24"/>
        </w:rPr>
      </w:pPr>
      <w:r w:rsidRPr="00232A8C">
        <w:rPr>
          <w:sz w:val="24"/>
          <w:szCs w:val="24"/>
        </w:rPr>
        <w:t xml:space="preserve">Заявитель вправе подать только одну заявку в отношении </w:t>
      </w:r>
      <w:r>
        <w:rPr>
          <w:sz w:val="24"/>
          <w:szCs w:val="24"/>
        </w:rPr>
        <w:t>предмета аукциона (</w:t>
      </w:r>
      <w:r w:rsidRPr="00232A8C">
        <w:rPr>
          <w:sz w:val="24"/>
          <w:szCs w:val="24"/>
        </w:rPr>
        <w:t>лота</w:t>
      </w:r>
      <w:r>
        <w:rPr>
          <w:sz w:val="24"/>
          <w:szCs w:val="24"/>
        </w:rPr>
        <w:t>)</w:t>
      </w:r>
      <w:r w:rsidRPr="00232A8C">
        <w:rPr>
          <w:sz w:val="24"/>
          <w:szCs w:val="24"/>
        </w:rPr>
        <w:t xml:space="preserve"> с полным пакетом документов по нему.</w:t>
      </w:r>
    </w:p>
    <w:p w:rsidR="003D6B5A" w:rsidRPr="00232A8C" w:rsidRDefault="003D6B5A" w:rsidP="003D6B5A">
      <w:pPr>
        <w:ind w:firstLine="709"/>
        <w:rPr>
          <w:sz w:val="24"/>
          <w:szCs w:val="24"/>
        </w:rPr>
      </w:pPr>
      <w:r w:rsidRPr="00232A8C">
        <w:rPr>
          <w:sz w:val="24"/>
          <w:szCs w:val="24"/>
        </w:rPr>
        <w:t>Заявитель несет все расходы, связанные с подготовкой и подачей заявки на участие в аукционе</w:t>
      </w:r>
      <w:r>
        <w:rPr>
          <w:sz w:val="24"/>
          <w:szCs w:val="24"/>
        </w:rPr>
        <w:t>.</w:t>
      </w:r>
      <w:r w:rsidRPr="00232A8C">
        <w:rPr>
          <w:sz w:val="24"/>
          <w:szCs w:val="24"/>
        </w:rPr>
        <w:t xml:space="preserve"> Подача заявки осуществляется через электронную площадку в соответствии с </w:t>
      </w:r>
      <w:r>
        <w:rPr>
          <w:sz w:val="24"/>
          <w:szCs w:val="24"/>
        </w:rPr>
        <w:t>Р</w:t>
      </w:r>
      <w:r w:rsidRPr="00232A8C">
        <w:rPr>
          <w:sz w:val="24"/>
          <w:szCs w:val="24"/>
        </w:rPr>
        <w:t xml:space="preserve">егламентом электронной торговой площадки, размещенным на </w:t>
      </w:r>
      <w:r w:rsidRPr="000450F7">
        <w:rPr>
          <w:rStyle w:val="af4"/>
          <w:bCs/>
          <w:color w:val="auto"/>
          <w:sz w:val="24"/>
          <w:szCs w:val="24"/>
          <w:u w:val="none"/>
        </w:rPr>
        <w:t>https://www.rts-tender.ru/</w:t>
      </w:r>
      <w:r w:rsidRPr="00F637C9">
        <w:rPr>
          <w:sz w:val="24"/>
          <w:szCs w:val="24"/>
          <w:lang w:eastAsia="en-US"/>
        </w:rPr>
        <w:t>.</w:t>
      </w:r>
    </w:p>
    <w:p w:rsidR="003D6B5A" w:rsidRPr="009055B8" w:rsidRDefault="003D6B5A" w:rsidP="003D6B5A">
      <w:pPr>
        <w:widowControl w:val="0"/>
        <w:tabs>
          <w:tab w:val="left" w:pos="284"/>
          <w:tab w:val="left" w:pos="1444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bookmarkStart w:id="7" w:name="bookmark14"/>
      <w:r w:rsidRPr="009055B8">
        <w:rPr>
          <w:rFonts w:eastAsia="Calibri"/>
          <w:spacing w:val="-1"/>
          <w:sz w:val="24"/>
          <w:szCs w:val="24"/>
          <w:lang w:eastAsia="en-US"/>
        </w:rPr>
        <w:t>Ответственность</w:t>
      </w:r>
      <w:r w:rsidRPr="009055B8">
        <w:rPr>
          <w:rFonts w:eastAsia="Calibri"/>
          <w:spacing w:val="-15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за</w:t>
      </w:r>
      <w:r w:rsidRPr="009055B8">
        <w:rPr>
          <w:rFonts w:eastAsia="Calibri"/>
          <w:spacing w:val="-14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достоверность</w:t>
      </w:r>
      <w:r w:rsidRPr="009055B8">
        <w:rPr>
          <w:rFonts w:eastAsia="Calibri"/>
          <w:spacing w:val="-15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указанной</w:t>
      </w:r>
      <w:r w:rsidRPr="009055B8">
        <w:rPr>
          <w:rFonts w:eastAsia="Calibri"/>
          <w:spacing w:val="-12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в</w:t>
      </w:r>
      <w:r w:rsidRPr="009055B8">
        <w:rPr>
          <w:rFonts w:eastAsia="Calibri"/>
          <w:spacing w:val="-16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з</w:t>
      </w:r>
      <w:r w:rsidRPr="009055B8">
        <w:rPr>
          <w:rFonts w:eastAsia="Calibri"/>
          <w:sz w:val="24"/>
          <w:szCs w:val="24"/>
          <w:lang w:eastAsia="en-US"/>
        </w:rPr>
        <w:t>аявке</w:t>
      </w:r>
      <w:r w:rsidRPr="009055B8">
        <w:rPr>
          <w:rFonts w:eastAsia="Calibri"/>
          <w:spacing w:val="-1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информации</w:t>
      </w:r>
      <w:r w:rsidRPr="009055B8">
        <w:rPr>
          <w:rFonts w:eastAsia="Calibri"/>
          <w:spacing w:val="-12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и</w:t>
      </w:r>
      <w:r w:rsidRPr="009055B8">
        <w:rPr>
          <w:rFonts w:eastAsia="Calibri"/>
          <w:spacing w:val="-15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приложенных</w:t>
      </w:r>
      <w:r w:rsidRPr="009055B8">
        <w:rPr>
          <w:rFonts w:eastAsia="Calibri"/>
          <w:spacing w:val="-14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к</w:t>
      </w:r>
      <w:r w:rsidRPr="009055B8">
        <w:rPr>
          <w:rFonts w:eastAsia="Calibri"/>
          <w:spacing w:val="-1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ней</w:t>
      </w:r>
      <w:r w:rsidRPr="009055B8">
        <w:rPr>
          <w:rFonts w:eastAsia="Calibri"/>
          <w:spacing w:val="-15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документов</w:t>
      </w:r>
      <w:r w:rsidRPr="009055B8">
        <w:rPr>
          <w:rFonts w:eastAsia="Calibri"/>
          <w:spacing w:val="-52"/>
          <w:sz w:val="24"/>
          <w:szCs w:val="24"/>
          <w:lang w:eastAsia="en-US"/>
        </w:rPr>
        <w:t xml:space="preserve">  </w:t>
      </w:r>
      <w:r>
        <w:rPr>
          <w:rFonts w:eastAsia="Calibri"/>
          <w:spacing w:val="-52"/>
          <w:sz w:val="24"/>
          <w:szCs w:val="24"/>
          <w:lang w:eastAsia="en-US"/>
        </w:rPr>
        <w:t xml:space="preserve">  </w:t>
      </w:r>
      <w:r w:rsidRPr="009055B8">
        <w:rPr>
          <w:rFonts w:eastAsia="Calibri"/>
          <w:sz w:val="24"/>
          <w:szCs w:val="24"/>
          <w:lang w:eastAsia="en-US"/>
        </w:rPr>
        <w:t>несет</w:t>
      </w:r>
      <w:r w:rsidRPr="009055B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Заявитель.</w:t>
      </w:r>
    </w:p>
    <w:p w:rsidR="003D6B5A" w:rsidRPr="009055B8" w:rsidRDefault="003D6B5A" w:rsidP="003D6B5A">
      <w:pPr>
        <w:widowControl w:val="0"/>
        <w:tabs>
          <w:tab w:val="left" w:pos="284"/>
          <w:tab w:val="left" w:pos="1346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9055B8">
        <w:rPr>
          <w:rFonts w:eastAsia="Calibri"/>
          <w:sz w:val="24"/>
          <w:szCs w:val="24"/>
          <w:lang w:eastAsia="en-US"/>
        </w:rPr>
        <w:t>Прием</w:t>
      </w:r>
      <w:r w:rsidRPr="009055B8">
        <w:rPr>
          <w:rFonts w:eastAsia="Calibri"/>
          <w:spacing w:val="31"/>
          <w:sz w:val="24"/>
          <w:szCs w:val="24"/>
          <w:lang w:eastAsia="en-US"/>
        </w:rPr>
        <w:t xml:space="preserve"> </w:t>
      </w:r>
      <w:r>
        <w:rPr>
          <w:rFonts w:eastAsia="Calibri"/>
          <w:spacing w:val="31"/>
          <w:sz w:val="24"/>
          <w:szCs w:val="24"/>
          <w:lang w:eastAsia="en-US"/>
        </w:rPr>
        <w:t>з</w:t>
      </w:r>
      <w:r w:rsidRPr="009055B8">
        <w:rPr>
          <w:rFonts w:eastAsia="Calibri"/>
          <w:sz w:val="24"/>
          <w:szCs w:val="24"/>
          <w:lang w:eastAsia="en-US"/>
        </w:rPr>
        <w:t>аявок</w:t>
      </w:r>
      <w:r w:rsidRPr="009055B8">
        <w:rPr>
          <w:rFonts w:eastAsia="Calibri"/>
          <w:spacing w:val="32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прекращается</w:t>
      </w:r>
      <w:r w:rsidRPr="009055B8">
        <w:rPr>
          <w:rFonts w:eastAsia="Calibri"/>
          <w:spacing w:val="3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Оператором</w:t>
      </w:r>
      <w:r w:rsidRPr="009055B8">
        <w:rPr>
          <w:rFonts w:eastAsia="Calibri"/>
          <w:spacing w:val="3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электронной</w:t>
      </w:r>
      <w:r w:rsidRPr="009055B8">
        <w:rPr>
          <w:rFonts w:eastAsia="Calibri"/>
          <w:spacing w:val="3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площадки</w:t>
      </w:r>
      <w:r w:rsidRPr="009055B8">
        <w:rPr>
          <w:rFonts w:eastAsia="Calibri"/>
          <w:spacing w:val="28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с</w:t>
      </w:r>
      <w:r w:rsidRPr="009055B8">
        <w:rPr>
          <w:rFonts w:eastAsia="Calibri"/>
          <w:spacing w:val="29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помощью</w:t>
      </w:r>
      <w:r w:rsidRPr="009055B8">
        <w:rPr>
          <w:rFonts w:eastAsia="Calibri"/>
          <w:spacing w:val="32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программных</w:t>
      </w:r>
      <w:r w:rsidRPr="009055B8">
        <w:rPr>
          <w:rFonts w:eastAsia="Calibri"/>
          <w:spacing w:val="3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и</w:t>
      </w:r>
      <w:r w:rsidRPr="009055B8">
        <w:rPr>
          <w:rFonts w:eastAsia="Calibri"/>
          <w:spacing w:val="-52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технических</w:t>
      </w:r>
      <w:r w:rsidRPr="009055B8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средств</w:t>
      </w:r>
      <w:r w:rsidRPr="009055B8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в</w:t>
      </w:r>
      <w:r w:rsidRPr="009055B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дату</w:t>
      </w:r>
      <w:r w:rsidRPr="009055B8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и</w:t>
      </w:r>
      <w:r w:rsidRPr="009055B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время завершения приема</w:t>
      </w:r>
      <w:r w:rsidRPr="009055B8">
        <w:rPr>
          <w:rFonts w:eastAsia="Calibri"/>
          <w:spacing w:val="-1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з</w:t>
      </w:r>
      <w:r w:rsidRPr="009055B8">
        <w:rPr>
          <w:rFonts w:eastAsia="Calibri"/>
          <w:sz w:val="24"/>
          <w:szCs w:val="24"/>
          <w:lang w:eastAsia="en-US"/>
        </w:rPr>
        <w:t>аявок,</w:t>
      </w:r>
      <w:r w:rsidRPr="009055B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указанные в</w:t>
      </w:r>
      <w:r w:rsidRPr="009055B8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D01BAF">
        <w:rPr>
          <w:rFonts w:eastAsia="Calibri"/>
          <w:sz w:val="24"/>
          <w:szCs w:val="24"/>
          <w:lang w:eastAsia="en-US"/>
        </w:rPr>
        <w:t>Извещении</w:t>
      </w:r>
      <w:r w:rsidRPr="009055B8">
        <w:rPr>
          <w:rFonts w:eastAsia="Calibri"/>
          <w:sz w:val="24"/>
          <w:szCs w:val="24"/>
          <w:lang w:eastAsia="en-US"/>
        </w:rPr>
        <w:t>.</w:t>
      </w:r>
    </w:p>
    <w:p w:rsidR="003D6B5A" w:rsidRPr="009055B8" w:rsidRDefault="003D6B5A" w:rsidP="003D6B5A">
      <w:pPr>
        <w:widowControl w:val="0"/>
        <w:tabs>
          <w:tab w:val="left" w:pos="284"/>
          <w:tab w:val="left" w:pos="1456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9055B8">
        <w:rPr>
          <w:rFonts w:eastAsia="Calibri"/>
          <w:sz w:val="24"/>
          <w:szCs w:val="24"/>
          <w:lang w:eastAsia="en-US"/>
        </w:rPr>
        <w:t>После</w:t>
      </w:r>
      <w:r w:rsidRPr="009055B8">
        <w:rPr>
          <w:rFonts w:eastAsia="Calibri"/>
          <w:spacing w:val="40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завершения</w:t>
      </w:r>
      <w:r w:rsidRPr="009055B8">
        <w:rPr>
          <w:rFonts w:eastAsia="Calibri"/>
          <w:spacing w:val="4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приема</w:t>
      </w:r>
      <w:r w:rsidRPr="009055B8">
        <w:rPr>
          <w:rFonts w:eastAsia="Calibri"/>
          <w:spacing w:val="4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Заявок</w:t>
      </w:r>
      <w:r w:rsidRPr="009055B8">
        <w:rPr>
          <w:rFonts w:eastAsia="Calibri"/>
          <w:spacing w:val="39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Оператор</w:t>
      </w:r>
      <w:r w:rsidRPr="009055B8">
        <w:rPr>
          <w:rFonts w:eastAsia="Calibri"/>
          <w:spacing w:val="4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электронной</w:t>
      </w:r>
      <w:r w:rsidRPr="009055B8">
        <w:rPr>
          <w:rFonts w:eastAsia="Calibri"/>
          <w:spacing w:val="40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площадки</w:t>
      </w:r>
      <w:r w:rsidRPr="009055B8">
        <w:rPr>
          <w:rFonts w:eastAsia="Calibri"/>
          <w:spacing w:val="-52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направляет</w:t>
      </w:r>
      <w:r w:rsidRPr="009055B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Заявки Организатору</w:t>
      </w:r>
      <w:r w:rsidRPr="009055B8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аукциона</w:t>
      </w:r>
      <w:r w:rsidRPr="009055B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в</w:t>
      </w:r>
      <w:r w:rsidRPr="009055B8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соответствии</w:t>
      </w:r>
      <w:r w:rsidRPr="009055B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с</w:t>
      </w:r>
      <w:r w:rsidRPr="009055B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Регламентом.</w:t>
      </w:r>
    </w:p>
    <w:p w:rsidR="003D6B5A" w:rsidRDefault="003D6B5A" w:rsidP="003D6B5A">
      <w:pPr>
        <w:ind w:firstLine="709"/>
        <w:rPr>
          <w:b/>
          <w:bCs/>
          <w:sz w:val="24"/>
          <w:szCs w:val="24"/>
        </w:rPr>
      </w:pPr>
    </w:p>
    <w:p w:rsidR="003D6B5A" w:rsidRPr="00BA405A" w:rsidRDefault="003D6B5A" w:rsidP="003D6B5A">
      <w:pPr>
        <w:ind w:firstLine="709"/>
        <w:rPr>
          <w:b/>
          <w:bCs/>
          <w:sz w:val="24"/>
          <w:szCs w:val="24"/>
        </w:rPr>
      </w:pPr>
      <w:r w:rsidRPr="00BA405A">
        <w:rPr>
          <w:b/>
          <w:bCs/>
          <w:sz w:val="24"/>
          <w:szCs w:val="24"/>
        </w:rPr>
        <w:t>8. Порядок и срок отзыва заявок</w:t>
      </w:r>
      <w:bookmarkEnd w:id="7"/>
    </w:p>
    <w:p w:rsidR="003D6B5A" w:rsidRPr="00BA405A" w:rsidRDefault="003D6B5A" w:rsidP="003D6B5A">
      <w:pPr>
        <w:ind w:firstLine="709"/>
        <w:rPr>
          <w:b/>
          <w:bCs/>
          <w:sz w:val="24"/>
          <w:szCs w:val="24"/>
        </w:rPr>
      </w:pPr>
    </w:p>
    <w:p w:rsidR="003D6B5A" w:rsidRPr="00FE05B3" w:rsidRDefault="003D6B5A" w:rsidP="003D6B5A">
      <w:pPr>
        <w:ind w:firstLine="709"/>
        <w:rPr>
          <w:sz w:val="24"/>
          <w:szCs w:val="24"/>
        </w:rPr>
      </w:pPr>
      <w:r w:rsidRPr="00FE05B3">
        <w:rPr>
          <w:sz w:val="24"/>
          <w:szCs w:val="24"/>
        </w:rPr>
        <w:t>Заявитель вправе отозвать заявку в любое время до момента окончания подачи заявок на участие в аукционе</w:t>
      </w:r>
      <w:r>
        <w:rPr>
          <w:sz w:val="24"/>
          <w:szCs w:val="24"/>
        </w:rPr>
        <w:t xml:space="preserve">, указанную в Извещении </w:t>
      </w:r>
      <w:r w:rsidRPr="00FE05B3">
        <w:rPr>
          <w:sz w:val="24"/>
          <w:szCs w:val="24"/>
        </w:rPr>
        <w:t xml:space="preserve">по московскому времени путем направления соответствующего уведомления </w:t>
      </w:r>
      <w:r>
        <w:rPr>
          <w:sz w:val="24"/>
          <w:szCs w:val="24"/>
        </w:rPr>
        <w:t>О</w:t>
      </w:r>
      <w:r w:rsidRPr="00FE05B3">
        <w:rPr>
          <w:sz w:val="24"/>
          <w:szCs w:val="24"/>
        </w:rPr>
        <w:t xml:space="preserve">ператору электронной площадки в соответствии с </w:t>
      </w:r>
      <w:r>
        <w:rPr>
          <w:sz w:val="24"/>
          <w:szCs w:val="24"/>
        </w:rPr>
        <w:t>Р</w:t>
      </w:r>
      <w:r w:rsidRPr="00FE05B3">
        <w:rPr>
          <w:sz w:val="24"/>
          <w:szCs w:val="24"/>
        </w:rPr>
        <w:t xml:space="preserve">егламентом, размещенным на сайте </w:t>
      </w:r>
      <w:r w:rsidRPr="000450F7">
        <w:rPr>
          <w:rStyle w:val="af4"/>
          <w:bCs/>
          <w:color w:val="auto"/>
          <w:sz w:val="24"/>
          <w:szCs w:val="24"/>
          <w:u w:val="none"/>
        </w:rPr>
        <w:t>https://www.rts-tender.ru/</w:t>
      </w:r>
      <w:r>
        <w:rPr>
          <w:sz w:val="24"/>
          <w:szCs w:val="24"/>
        </w:rPr>
        <w:t>.</w:t>
      </w:r>
    </w:p>
    <w:p w:rsidR="003D6B5A" w:rsidRPr="00BA405A" w:rsidRDefault="003D6B5A" w:rsidP="003D6B5A">
      <w:pPr>
        <w:ind w:firstLine="709"/>
        <w:rPr>
          <w:b/>
          <w:bCs/>
          <w:sz w:val="20"/>
        </w:rPr>
      </w:pPr>
    </w:p>
    <w:p w:rsidR="003D6B5A" w:rsidRPr="00BA405A" w:rsidRDefault="003D6B5A" w:rsidP="003D6B5A">
      <w:pPr>
        <w:ind w:firstLine="709"/>
        <w:rPr>
          <w:b/>
          <w:bCs/>
          <w:sz w:val="24"/>
          <w:szCs w:val="24"/>
        </w:rPr>
      </w:pPr>
      <w:r w:rsidRPr="00BA405A">
        <w:rPr>
          <w:b/>
          <w:bCs/>
          <w:sz w:val="24"/>
          <w:szCs w:val="24"/>
        </w:rPr>
        <w:t>9. Порядок рассмотрения заявок на участие в аукционе</w:t>
      </w:r>
    </w:p>
    <w:p w:rsidR="003D6B5A" w:rsidRPr="00BA405A" w:rsidRDefault="003D6B5A" w:rsidP="003D6B5A">
      <w:pPr>
        <w:ind w:firstLine="709"/>
        <w:rPr>
          <w:sz w:val="20"/>
        </w:rPr>
      </w:pPr>
    </w:p>
    <w:p w:rsidR="003D6B5A" w:rsidRPr="00FE05B3" w:rsidRDefault="003D6B5A" w:rsidP="003D6B5A">
      <w:pPr>
        <w:ind w:firstLine="709"/>
        <w:rPr>
          <w:sz w:val="24"/>
          <w:szCs w:val="24"/>
        </w:rPr>
      </w:pPr>
      <w:r w:rsidRPr="00FE05B3">
        <w:rPr>
          <w:sz w:val="24"/>
          <w:szCs w:val="24"/>
        </w:rPr>
        <w:t xml:space="preserve">Дата начала </w:t>
      </w:r>
      <w:r>
        <w:rPr>
          <w:sz w:val="24"/>
          <w:szCs w:val="24"/>
        </w:rPr>
        <w:t xml:space="preserve">и окончания </w:t>
      </w:r>
      <w:r w:rsidRPr="00FE05B3">
        <w:rPr>
          <w:sz w:val="24"/>
          <w:szCs w:val="24"/>
        </w:rPr>
        <w:t xml:space="preserve">приема заявок на участие в аукционе </w:t>
      </w:r>
      <w:r>
        <w:rPr>
          <w:sz w:val="24"/>
          <w:szCs w:val="24"/>
        </w:rPr>
        <w:t xml:space="preserve">указывается в Извещении </w:t>
      </w:r>
      <w:r w:rsidRPr="00FE05B3">
        <w:rPr>
          <w:sz w:val="24"/>
          <w:szCs w:val="24"/>
        </w:rPr>
        <w:t>по московскому времени.</w:t>
      </w:r>
    </w:p>
    <w:p w:rsidR="003D6B5A" w:rsidRPr="00FE05B3" w:rsidRDefault="003D6B5A" w:rsidP="003D6B5A">
      <w:pPr>
        <w:ind w:firstLine="709"/>
        <w:rPr>
          <w:sz w:val="24"/>
          <w:szCs w:val="24"/>
        </w:rPr>
      </w:pPr>
      <w:r w:rsidRPr="00FE05B3">
        <w:rPr>
          <w:sz w:val="24"/>
          <w:szCs w:val="24"/>
        </w:rPr>
        <w:t xml:space="preserve">Прием заявок осуществляется через </w:t>
      </w:r>
      <w:r>
        <w:rPr>
          <w:sz w:val="24"/>
          <w:szCs w:val="24"/>
        </w:rPr>
        <w:t>О</w:t>
      </w:r>
      <w:r w:rsidRPr="00FE05B3">
        <w:rPr>
          <w:sz w:val="24"/>
          <w:szCs w:val="24"/>
        </w:rPr>
        <w:t xml:space="preserve">ператора электронной площадки </w:t>
      </w:r>
      <w:r w:rsidRPr="000450F7">
        <w:rPr>
          <w:rStyle w:val="af4"/>
          <w:bCs/>
          <w:color w:val="auto"/>
          <w:sz w:val="24"/>
          <w:szCs w:val="24"/>
          <w:u w:val="none"/>
        </w:rPr>
        <w:t>https://www.rts-tender.ru/</w:t>
      </w:r>
      <w:r w:rsidRPr="00F637C9">
        <w:rPr>
          <w:sz w:val="24"/>
          <w:szCs w:val="24"/>
        </w:rPr>
        <w:t>.</w:t>
      </w:r>
    </w:p>
    <w:p w:rsidR="003D6B5A" w:rsidRPr="00FE05B3" w:rsidRDefault="003D6B5A" w:rsidP="003D6B5A">
      <w:pPr>
        <w:ind w:firstLine="709"/>
        <w:rPr>
          <w:sz w:val="24"/>
          <w:szCs w:val="24"/>
        </w:rPr>
      </w:pPr>
      <w:r w:rsidRPr="00FE05B3">
        <w:rPr>
          <w:sz w:val="24"/>
          <w:szCs w:val="24"/>
        </w:rPr>
        <w:t xml:space="preserve">Комиссия </w:t>
      </w:r>
      <w:r w:rsidRPr="0084085D">
        <w:rPr>
          <w:sz w:val="24"/>
          <w:szCs w:val="24"/>
        </w:rPr>
        <w:t xml:space="preserve">по проведению аукционов по продаже земельных участков, находящихся в государственной или муниципальной собственности, аукционов на право заключения договоров аренды земельных участков, находящихся в </w:t>
      </w:r>
      <w:r w:rsidRPr="0084085D">
        <w:rPr>
          <w:sz w:val="24"/>
          <w:szCs w:val="24"/>
        </w:rPr>
        <w:lastRenderedPageBreak/>
        <w:t>государственной или муниципальной собственности администрации Тихвинского района</w:t>
      </w:r>
      <w:r w:rsidRPr="00FE05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(далее - </w:t>
      </w:r>
      <w:r w:rsidRPr="00FE05B3">
        <w:rPr>
          <w:sz w:val="24"/>
          <w:szCs w:val="24"/>
        </w:rPr>
        <w:t>Комиссия</w:t>
      </w:r>
      <w:r>
        <w:rPr>
          <w:sz w:val="24"/>
          <w:szCs w:val="24"/>
        </w:rPr>
        <w:t xml:space="preserve">) </w:t>
      </w:r>
      <w:r w:rsidRPr="00FE05B3">
        <w:rPr>
          <w:sz w:val="24"/>
          <w:szCs w:val="24"/>
        </w:rPr>
        <w:t>рассматривает заявки на предмет соответствия требованиям, и соответствия заявителей требованиям, установленным настоящей документацией.</w:t>
      </w:r>
    </w:p>
    <w:p w:rsidR="003D6B5A" w:rsidRPr="00FE05B3" w:rsidRDefault="003D6B5A" w:rsidP="003D6B5A">
      <w:pPr>
        <w:ind w:firstLine="709"/>
        <w:rPr>
          <w:sz w:val="24"/>
          <w:szCs w:val="24"/>
        </w:rPr>
      </w:pPr>
      <w:bookmarkStart w:id="8" w:name="bookmark16"/>
      <w:r w:rsidRPr="00FE05B3">
        <w:rPr>
          <w:rStyle w:val="13"/>
          <w:b/>
          <w:bCs/>
          <w:sz w:val="24"/>
          <w:szCs w:val="24"/>
        </w:rPr>
        <w:t xml:space="preserve">Рассмотрение заявок </w:t>
      </w:r>
      <w:r>
        <w:rPr>
          <w:rStyle w:val="13"/>
          <w:b/>
          <w:bCs/>
          <w:sz w:val="24"/>
          <w:szCs w:val="24"/>
        </w:rPr>
        <w:t>Комиссией</w:t>
      </w:r>
      <w:r w:rsidRPr="00FE05B3">
        <w:rPr>
          <w:rStyle w:val="13"/>
          <w:b/>
          <w:bCs/>
          <w:sz w:val="24"/>
          <w:szCs w:val="24"/>
        </w:rPr>
        <w:t xml:space="preserve"> </w:t>
      </w:r>
      <w:r>
        <w:rPr>
          <w:rStyle w:val="13"/>
          <w:b/>
          <w:bCs/>
          <w:sz w:val="24"/>
          <w:szCs w:val="24"/>
        </w:rPr>
        <w:t xml:space="preserve">проводится </w:t>
      </w:r>
      <w:r w:rsidRPr="00FE05B3">
        <w:rPr>
          <w:rStyle w:val="13"/>
          <w:b/>
          <w:bCs/>
          <w:sz w:val="24"/>
          <w:szCs w:val="24"/>
        </w:rPr>
        <w:t xml:space="preserve">по </w:t>
      </w:r>
      <w:r>
        <w:rPr>
          <w:rStyle w:val="13"/>
          <w:b/>
          <w:bCs/>
          <w:sz w:val="24"/>
          <w:szCs w:val="24"/>
        </w:rPr>
        <w:t xml:space="preserve">адресу: </w:t>
      </w:r>
      <w:r w:rsidRPr="005A7A85">
        <w:rPr>
          <w:sz w:val="24"/>
          <w:szCs w:val="24"/>
        </w:rPr>
        <w:t>Ленинградская обл</w:t>
      </w:r>
      <w:r>
        <w:rPr>
          <w:sz w:val="24"/>
          <w:szCs w:val="24"/>
        </w:rPr>
        <w:t>асть</w:t>
      </w:r>
      <w:r w:rsidRPr="005A7A85">
        <w:rPr>
          <w:sz w:val="24"/>
          <w:szCs w:val="24"/>
        </w:rPr>
        <w:t>, Тихвинский р</w:t>
      </w:r>
      <w:r>
        <w:rPr>
          <w:sz w:val="24"/>
          <w:szCs w:val="24"/>
        </w:rPr>
        <w:t>айон</w:t>
      </w:r>
      <w:r w:rsidRPr="005A7A85">
        <w:rPr>
          <w:sz w:val="24"/>
          <w:szCs w:val="24"/>
        </w:rPr>
        <w:t>, г</w:t>
      </w:r>
      <w:r>
        <w:rPr>
          <w:sz w:val="24"/>
          <w:szCs w:val="24"/>
        </w:rPr>
        <w:t>ород</w:t>
      </w:r>
      <w:r w:rsidRPr="005A7A85">
        <w:rPr>
          <w:sz w:val="24"/>
          <w:szCs w:val="24"/>
        </w:rPr>
        <w:t xml:space="preserve"> Тихвин, 1 м</w:t>
      </w:r>
      <w:r>
        <w:rPr>
          <w:sz w:val="24"/>
          <w:szCs w:val="24"/>
        </w:rPr>
        <w:t>и</w:t>
      </w:r>
      <w:r w:rsidRPr="005A7A85">
        <w:rPr>
          <w:sz w:val="24"/>
          <w:szCs w:val="24"/>
        </w:rPr>
        <w:t>кр</w:t>
      </w:r>
      <w:r>
        <w:rPr>
          <w:sz w:val="24"/>
          <w:szCs w:val="24"/>
        </w:rPr>
        <w:t>орайон</w:t>
      </w:r>
      <w:r w:rsidRPr="005A7A85">
        <w:rPr>
          <w:sz w:val="24"/>
          <w:szCs w:val="24"/>
        </w:rPr>
        <w:t>, д</w:t>
      </w:r>
      <w:r>
        <w:rPr>
          <w:sz w:val="24"/>
          <w:szCs w:val="24"/>
        </w:rPr>
        <w:t>ом</w:t>
      </w:r>
      <w:r w:rsidRPr="005A7A85">
        <w:rPr>
          <w:sz w:val="24"/>
          <w:szCs w:val="24"/>
        </w:rPr>
        <w:t xml:space="preserve"> 2, 2 этаж, каб</w:t>
      </w:r>
      <w:r>
        <w:rPr>
          <w:sz w:val="24"/>
          <w:szCs w:val="24"/>
        </w:rPr>
        <w:t>инет</w:t>
      </w:r>
      <w:r w:rsidRPr="005A7A85">
        <w:rPr>
          <w:sz w:val="24"/>
          <w:szCs w:val="24"/>
        </w:rPr>
        <w:t xml:space="preserve"> </w:t>
      </w:r>
      <w:r>
        <w:rPr>
          <w:sz w:val="24"/>
          <w:szCs w:val="24"/>
        </w:rPr>
        <w:t>19</w:t>
      </w:r>
      <w:bookmarkEnd w:id="8"/>
      <w:r>
        <w:rPr>
          <w:sz w:val="24"/>
          <w:szCs w:val="24"/>
        </w:rPr>
        <w:t xml:space="preserve"> в дату и время,</w:t>
      </w:r>
      <w:r w:rsidRPr="00FE05B3">
        <w:rPr>
          <w:sz w:val="24"/>
          <w:szCs w:val="24"/>
        </w:rPr>
        <w:t xml:space="preserve"> </w:t>
      </w:r>
      <w:r>
        <w:rPr>
          <w:sz w:val="24"/>
          <w:szCs w:val="24"/>
        </w:rPr>
        <w:t>указанные в Извещении.</w:t>
      </w:r>
    </w:p>
    <w:p w:rsidR="003D6B5A" w:rsidRPr="004F7C6B" w:rsidRDefault="003D6B5A" w:rsidP="003D6B5A">
      <w:pPr>
        <w:widowControl w:val="0"/>
        <w:tabs>
          <w:tab w:val="left" w:pos="284"/>
          <w:tab w:val="left" w:pos="1346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4F7C6B">
        <w:rPr>
          <w:rFonts w:eastAsia="Calibri"/>
          <w:sz w:val="24"/>
          <w:szCs w:val="24"/>
          <w:lang w:eastAsia="en-US"/>
        </w:rPr>
        <w:t>Заявитель</w:t>
      </w:r>
      <w:r w:rsidRPr="004F7C6B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не</w:t>
      </w:r>
      <w:r w:rsidRPr="004F7C6B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допускается</w:t>
      </w:r>
      <w:r w:rsidRPr="004F7C6B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к участию</w:t>
      </w:r>
      <w:r w:rsidRPr="004F7C6B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в</w:t>
      </w:r>
      <w:r w:rsidRPr="004F7C6B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аукционе в</w:t>
      </w:r>
      <w:r w:rsidRPr="004F7C6B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следующих</w:t>
      </w:r>
      <w:r w:rsidRPr="004F7C6B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случаях:</w:t>
      </w:r>
    </w:p>
    <w:p w:rsidR="003D6B5A" w:rsidRPr="004F7C6B" w:rsidRDefault="003D6B5A" w:rsidP="003D6B5A">
      <w:pPr>
        <w:widowControl w:val="0"/>
        <w:tabs>
          <w:tab w:val="left" w:pos="284"/>
          <w:tab w:val="left" w:pos="1175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4F7C6B">
        <w:rPr>
          <w:rFonts w:eastAsia="Calibri"/>
          <w:sz w:val="24"/>
          <w:szCs w:val="24"/>
          <w:lang w:eastAsia="en-US"/>
        </w:rPr>
        <w:t>- непредставление</w:t>
      </w:r>
      <w:r w:rsidRPr="004F7C6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необходимых</w:t>
      </w:r>
      <w:r w:rsidRPr="004F7C6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для</w:t>
      </w:r>
      <w:r w:rsidRPr="004F7C6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участия</w:t>
      </w:r>
      <w:r w:rsidRPr="004F7C6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в</w:t>
      </w:r>
      <w:r w:rsidRPr="004F7C6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аукционе</w:t>
      </w:r>
      <w:r w:rsidRPr="004F7C6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в</w:t>
      </w:r>
      <w:r w:rsidRPr="004F7C6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электронной</w:t>
      </w:r>
      <w:r w:rsidRPr="004F7C6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форме</w:t>
      </w:r>
      <w:r w:rsidRPr="004F7C6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документов</w:t>
      </w:r>
      <w:r w:rsidRPr="004F7C6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или</w:t>
      </w:r>
      <w:r w:rsidRPr="004F7C6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представление</w:t>
      </w:r>
      <w:r w:rsidRPr="004F7C6B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недостоверных сведений;</w:t>
      </w:r>
    </w:p>
    <w:p w:rsidR="003D6B5A" w:rsidRPr="004F7C6B" w:rsidRDefault="003D6B5A" w:rsidP="003D6B5A">
      <w:pPr>
        <w:widowControl w:val="0"/>
        <w:tabs>
          <w:tab w:val="left" w:pos="284"/>
          <w:tab w:val="left" w:pos="1175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4F7C6B">
        <w:rPr>
          <w:rFonts w:eastAsia="Calibri"/>
          <w:sz w:val="24"/>
          <w:szCs w:val="24"/>
          <w:lang w:eastAsia="en-US"/>
        </w:rPr>
        <w:t>- непоступление задатка на дату и время рассмотрения заявок на участие в аукционе в электронной форме;</w:t>
      </w:r>
    </w:p>
    <w:p w:rsidR="003D6B5A" w:rsidRPr="004F7C6B" w:rsidRDefault="003D6B5A" w:rsidP="003D6B5A">
      <w:pPr>
        <w:widowControl w:val="0"/>
        <w:tabs>
          <w:tab w:val="left" w:pos="284"/>
          <w:tab w:val="left" w:pos="1087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4F7C6B">
        <w:rPr>
          <w:rFonts w:eastAsia="Calibri"/>
          <w:sz w:val="24"/>
          <w:szCs w:val="24"/>
          <w:lang w:eastAsia="en-US"/>
        </w:rPr>
        <w:t xml:space="preserve">- подача </w:t>
      </w:r>
      <w:r>
        <w:rPr>
          <w:rFonts w:eastAsia="Calibri"/>
          <w:sz w:val="24"/>
          <w:szCs w:val="24"/>
          <w:lang w:eastAsia="en-US"/>
        </w:rPr>
        <w:t>з</w:t>
      </w:r>
      <w:r w:rsidRPr="004F7C6B">
        <w:rPr>
          <w:rFonts w:eastAsia="Calibri"/>
          <w:sz w:val="24"/>
          <w:szCs w:val="24"/>
          <w:lang w:eastAsia="en-US"/>
        </w:rPr>
        <w:t>аявки лицом, которое в соответствии с Земельным кодексом Российской Федерации и другими</w:t>
      </w:r>
      <w:r w:rsidRPr="004F7C6B">
        <w:rPr>
          <w:rFonts w:eastAsia="Calibri"/>
          <w:spacing w:val="-52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федеральными</w:t>
      </w:r>
      <w:r w:rsidRPr="004F7C6B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законами</w:t>
      </w:r>
      <w:r w:rsidRPr="004F7C6B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не</w:t>
      </w:r>
      <w:r w:rsidRPr="004F7C6B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имеет</w:t>
      </w:r>
      <w:r w:rsidRPr="004F7C6B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права</w:t>
      </w:r>
      <w:r w:rsidRPr="004F7C6B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быть</w:t>
      </w:r>
      <w:r w:rsidRPr="004F7C6B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участником аукциона;</w:t>
      </w:r>
    </w:p>
    <w:p w:rsidR="003D6B5A" w:rsidRPr="004F7C6B" w:rsidRDefault="003D6B5A" w:rsidP="003D6B5A">
      <w:pPr>
        <w:widowControl w:val="0"/>
        <w:tabs>
          <w:tab w:val="left" w:pos="284"/>
          <w:tab w:val="left" w:pos="1096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4F7C6B">
        <w:rPr>
          <w:rFonts w:eastAsia="Calibri"/>
          <w:sz w:val="24"/>
          <w:szCs w:val="24"/>
          <w:lang w:eastAsia="en-US"/>
        </w:rPr>
        <w:t>- наличие сведений о Заявителе, об учредителях (участниках), о членах коллегиальных исполнительных</w:t>
      </w:r>
      <w:r w:rsidRPr="004F7C6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органов</w:t>
      </w:r>
      <w:r w:rsidRPr="004F7C6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Заявителя,</w:t>
      </w:r>
      <w:r w:rsidRPr="004F7C6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лицах,</w:t>
      </w:r>
      <w:r w:rsidRPr="004F7C6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исполняющих</w:t>
      </w:r>
      <w:r w:rsidRPr="004F7C6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функции</w:t>
      </w:r>
      <w:r w:rsidRPr="004F7C6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единоличного</w:t>
      </w:r>
      <w:r w:rsidRPr="004F7C6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исполнительного</w:t>
      </w:r>
      <w:r w:rsidRPr="004F7C6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органа</w:t>
      </w:r>
      <w:r w:rsidRPr="004F7C6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Заявителя,</w:t>
      </w:r>
      <w:r w:rsidRPr="004F7C6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являющегося</w:t>
      </w:r>
      <w:r w:rsidRPr="004F7C6B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юридическим</w:t>
      </w:r>
      <w:r w:rsidRPr="004F7C6B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лицом, в</w:t>
      </w:r>
      <w:r w:rsidRPr="004F7C6B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реестре недобросовестных участников</w:t>
      </w:r>
      <w:r w:rsidRPr="004F7C6B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аукциона.</w:t>
      </w:r>
    </w:p>
    <w:p w:rsidR="000450F7" w:rsidRDefault="003D6B5A" w:rsidP="000450F7">
      <w:pPr>
        <w:ind w:firstLine="709"/>
        <w:rPr>
          <w:sz w:val="24"/>
          <w:szCs w:val="24"/>
        </w:rPr>
      </w:pPr>
      <w:r w:rsidRPr="007D1097">
        <w:rPr>
          <w:sz w:val="24"/>
          <w:szCs w:val="24"/>
        </w:rPr>
        <w:t xml:space="preserve">На основании результатов рассмотрения заявок на участие в аукционе Комиссией принимается решение о допуске к участию в аукционе </w:t>
      </w:r>
      <w:r>
        <w:rPr>
          <w:sz w:val="24"/>
          <w:szCs w:val="24"/>
        </w:rPr>
        <w:t>З</w:t>
      </w:r>
      <w:r w:rsidRPr="007D1097">
        <w:rPr>
          <w:sz w:val="24"/>
          <w:szCs w:val="24"/>
        </w:rPr>
        <w:t xml:space="preserve">аявителя и о признании </w:t>
      </w:r>
      <w:r>
        <w:rPr>
          <w:sz w:val="24"/>
          <w:szCs w:val="24"/>
        </w:rPr>
        <w:t>З</w:t>
      </w:r>
      <w:r w:rsidRPr="007D1097">
        <w:rPr>
          <w:sz w:val="24"/>
          <w:szCs w:val="24"/>
        </w:rPr>
        <w:t xml:space="preserve">аявителя </w:t>
      </w:r>
      <w:r>
        <w:rPr>
          <w:sz w:val="24"/>
          <w:szCs w:val="24"/>
        </w:rPr>
        <w:t>У</w:t>
      </w:r>
      <w:r w:rsidRPr="007D1097">
        <w:rPr>
          <w:sz w:val="24"/>
          <w:szCs w:val="24"/>
        </w:rPr>
        <w:t xml:space="preserve">частником аукциона или об отказе в допуске такого </w:t>
      </w:r>
      <w:r>
        <w:rPr>
          <w:sz w:val="24"/>
          <w:szCs w:val="24"/>
        </w:rPr>
        <w:t>З</w:t>
      </w:r>
      <w:r w:rsidRPr="007D1097">
        <w:rPr>
          <w:sz w:val="24"/>
          <w:szCs w:val="24"/>
        </w:rPr>
        <w:t>аявителя к участию в аукционе</w:t>
      </w:r>
      <w:r w:rsidR="000450F7">
        <w:rPr>
          <w:sz w:val="24"/>
          <w:szCs w:val="24"/>
        </w:rPr>
        <w:t>.</w:t>
      </w:r>
    </w:p>
    <w:p w:rsidR="003D6B5A" w:rsidRPr="004F7C6B" w:rsidRDefault="003D6B5A" w:rsidP="000450F7">
      <w:pPr>
        <w:ind w:firstLine="709"/>
        <w:rPr>
          <w:rFonts w:eastAsia="Calibri"/>
          <w:sz w:val="24"/>
          <w:szCs w:val="24"/>
          <w:lang w:eastAsia="en-US"/>
        </w:rPr>
      </w:pPr>
      <w:r w:rsidRPr="004F7C6B">
        <w:rPr>
          <w:rFonts w:eastAsia="Calibri"/>
          <w:sz w:val="24"/>
          <w:szCs w:val="24"/>
          <w:lang w:eastAsia="en-US"/>
        </w:rPr>
        <w:t xml:space="preserve">По результатам рассмотрения </w:t>
      </w:r>
      <w:r>
        <w:rPr>
          <w:rFonts w:eastAsia="Calibri"/>
          <w:sz w:val="24"/>
          <w:szCs w:val="24"/>
          <w:lang w:eastAsia="en-US"/>
        </w:rPr>
        <w:t>К</w:t>
      </w:r>
      <w:r w:rsidRPr="004F7C6B">
        <w:rPr>
          <w:rFonts w:eastAsia="Calibri"/>
          <w:sz w:val="24"/>
          <w:szCs w:val="24"/>
          <w:lang w:eastAsia="en-US"/>
        </w:rPr>
        <w:t xml:space="preserve">омиссией </w:t>
      </w:r>
      <w:r>
        <w:rPr>
          <w:rFonts w:eastAsia="Calibri"/>
          <w:sz w:val="24"/>
          <w:szCs w:val="24"/>
          <w:lang w:eastAsia="en-US"/>
        </w:rPr>
        <w:t>з</w:t>
      </w:r>
      <w:r w:rsidRPr="004F7C6B">
        <w:rPr>
          <w:rFonts w:eastAsia="Calibri"/>
          <w:sz w:val="24"/>
          <w:szCs w:val="24"/>
          <w:lang w:eastAsia="en-US"/>
        </w:rPr>
        <w:t>аявок Оператор электронной площадки в</w:t>
      </w:r>
      <w:r w:rsidRPr="004F7C6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соответствии</w:t>
      </w:r>
      <w:r w:rsidRPr="004F7C6B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с Регламентом:</w:t>
      </w:r>
    </w:p>
    <w:p w:rsidR="003D6B5A" w:rsidRPr="004F7C6B" w:rsidRDefault="003D6B5A" w:rsidP="003D6B5A">
      <w:pPr>
        <w:widowControl w:val="0"/>
        <w:tabs>
          <w:tab w:val="left" w:pos="284"/>
          <w:tab w:val="left" w:pos="1144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4F7C6B">
        <w:rPr>
          <w:rFonts w:eastAsia="Calibri"/>
          <w:sz w:val="24"/>
          <w:szCs w:val="24"/>
          <w:lang w:eastAsia="en-US"/>
        </w:rPr>
        <w:t>- направляет</w:t>
      </w:r>
      <w:r w:rsidRPr="004F7C6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Заявителям,</w:t>
      </w:r>
      <w:r w:rsidRPr="004F7C6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допущенным</w:t>
      </w:r>
      <w:r w:rsidRPr="004F7C6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к</w:t>
      </w:r>
      <w:r w:rsidRPr="004F7C6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участию</w:t>
      </w:r>
      <w:r w:rsidRPr="004F7C6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в</w:t>
      </w:r>
      <w:r w:rsidRPr="004F7C6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аукционе</w:t>
      </w:r>
      <w:r w:rsidRPr="004F7C6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и</w:t>
      </w:r>
      <w:r w:rsidRPr="004F7C6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признанным</w:t>
      </w:r>
      <w:r w:rsidRPr="004F7C6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 xml:space="preserve">Участниками </w:t>
      </w:r>
      <w:r w:rsidRPr="007D1097">
        <w:rPr>
          <w:sz w:val="24"/>
          <w:szCs w:val="24"/>
        </w:rPr>
        <w:t>аукциона</w:t>
      </w:r>
      <w:r w:rsidRPr="004F7C6B">
        <w:rPr>
          <w:rFonts w:eastAsia="Calibri"/>
          <w:sz w:val="24"/>
          <w:szCs w:val="24"/>
          <w:lang w:eastAsia="en-US"/>
        </w:rPr>
        <w:t xml:space="preserve"> и Заявителям, не допущенным к участию в аукционе, уведомления о</w:t>
      </w:r>
      <w:r w:rsidRPr="004F7C6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принятых в их отношении решениях, не позднее установленных в Извещении даты и времени</w:t>
      </w:r>
      <w:r w:rsidRPr="004F7C6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начала</w:t>
      </w:r>
      <w:r w:rsidRPr="004F7C6B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аукциона;</w:t>
      </w:r>
    </w:p>
    <w:p w:rsidR="003D6B5A" w:rsidRPr="004F7C6B" w:rsidRDefault="003D6B5A" w:rsidP="003D6B5A">
      <w:pPr>
        <w:widowControl w:val="0"/>
        <w:tabs>
          <w:tab w:val="left" w:pos="284"/>
          <w:tab w:val="left" w:pos="1094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4F7C6B">
        <w:rPr>
          <w:rFonts w:eastAsia="Calibri"/>
          <w:sz w:val="24"/>
          <w:szCs w:val="24"/>
          <w:lang w:eastAsia="en-US"/>
        </w:rPr>
        <w:t>- размещает Протокол рассмотрения заявок на участие в аукционе на электронной</w:t>
      </w:r>
      <w:r w:rsidRPr="004F7C6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площадке.</w:t>
      </w:r>
    </w:p>
    <w:p w:rsidR="003D6B5A" w:rsidRPr="007D1097" w:rsidRDefault="003D6B5A" w:rsidP="003D6B5A">
      <w:pPr>
        <w:ind w:firstLine="709"/>
        <w:rPr>
          <w:rFonts w:eastAsia="Calibri"/>
          <w:sz w:val="24"/>
          <w:szCs w:val="24"/>
          <w:lang w:eastAsia="en-US"/>
        </w:rPr>
      </w:pPr>
      <w:r w:rsidRPr="007D1097">
        <w:rPr>
          <w:rFonts w:eastAsia="Calibri"/>
          <w:sz w:val="24"/>
          <w:szCs w:val="24"/>
          <w:lang w:eastAsia="en-US"/>
        </w:rPr>
        <w:t>Организатор</w:t>
      </w:r>
      <w:r w:rsidRPr="007D1097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7D1097">
        <w:rPr>
          <w:rFonts w:eastAsia="Calibri"/>
          <w:sz w:val="24"/>
          <w:szCs w:val="24"/>
          <w:lang w:eastAsia="en-US"/>
        </w:rPr>
        <w:t>аукциона</w:t>
      </w:r>
      <w:r w:rsidRPr="007D1097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7D1097">
        <w:rPr>
          <w:rFonts w:eastAsia="Calibri"/>
          <w:sz w:val="24"/>
          <w:szCs w:val="24"/>
          <w:lang w:eastAsia="en-US"/>
        </w:rPr>
        <w:t>размещает</w:t>
      </w:r>
      <w:r w:rsidR="000450F7">
        <w:rPr>
          <w:rFonts w:eastAsia="Calibri"/>
          <w:spacing w:val="-52"/>
          <w:sz w:val="24"/>
          <w:szCs w:val="24"/>
          <w:lang w:eastAsia="en-US"/>
        </w:rPr>
        <w:t xml:space="preserve"> </w:t>
      </w:r>
      <w:r w:rsidRPr="007D1097">
        <w:rPr>
          <w:rFonts w:eastAsia="Calibri"/>
          <w:sz w:val="24"/>
          <w:szCs w:val="24"/>
          <w:lang w:eastAsia="en-US"/>
        </w:rPr>
        <w:t>Протокол рассмотрения заявок на участие в аукционе</w:t>
      </w:r>
      <w:r>
        <w:rPr>
          <w:rFonts w:eastAsia="Calibri"/>
          <w:sz w:val="24"/>
          <w:szCs w:val="24"/>
          <w:lang w:eastAsia="en-US"/>
        </w:rPr>
        <w:t xml:space="preserve"> на</w:t>
      </w:r>
      <w:r w:rsidRPr="007D1097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о</w:t>
      </w:r>
      <w:r w:rsidRPr="007D1097">
        <w:rPr>
          <w:rFonts w:eastAsia="Calibri"/>
          <w:sz w:val="24"/>
          <w:szCs w:val="24"/>
          <w:lang w:eastAsia="en-US"/>
        </w:rPr>
        <w:t>фициальном сайте торгов (</w:t>
      </w:r>
      <w:hyperlink r:id="rId8" w:history="1">
        <w:r w:rsidRPr="007D1097">
          <w:rPr>
            <w:rFonts w:eastAsia="Calibri"/>
            <w:sz w:val="24"/>
            <w:szCs w:val="24"/>
            <w:lang w:val="en-US" w:eastAsia="en-US"/>
          </w:rPr>
          <w:t>http</w:t>
        </w:r>
        <w:r w:rsidRPr="007D1097">
          <w:rPr>
            <w:rFonts w:eastAsia="Calibri"/>
            <w:sz w:val="24"/>
            <w:szCs w:val="24"/>
            <w:lang w:eastAsia="en-US"/>
          </w:rPr>
          <w:t>://</w:t>
        </w:r>
        <w:r w:rsidRPr="007D1097">
          <w:rPr>
            <w:rFonts w:eastAsia="Calibri"/>
            <w:bCs/>
            <w:sz w:val="24"/>
            <w:szCs w:val="24"/>
            <w:lang w:eastAsia="en-US"/>
          </w:rPr>
          <w:t>www.</w:t>
        </w:r>
        <w:r w:rsidRPr="007D1097">
          <w:rPr>
            <w:rFonts w:eastAsia="Calibri"/>
            <w:bCs/>
            <w:sz w:val="24"/>
            <w:szCs w:val="24"/>
            <w:lang w:val="en-US" w:eastAsia="en-US"/>
          </w:rPr>
          <w:t>torgi</w:t>
        </w:r>
        <w:r w:rsidRPr="007D1097">
          <w:rPr>
            <w:rFonts w:eastAsia="Calibri"/>
            <w:bCs/>
            <w:sz w:val="24"/>
            <w:szCs w:val="24"/>
            <w:lang w:eastAsia="en-US"/>
          </w:rPr>
          <w:t>.</w:t>
        </w:r>
        <w:r w:rsidRPr="007D1097">
          <w:rPr>
            <w:rFonts w:eastAsia="Calibri"/>
            <w:bCs/>
            <w:sz w:val="24"/>
            <w:szCs w:val="24"/>
            <w:lang w:val="en-US" w:eastAsia="en-US"/>
          </w:rPr>
          <w:t>gov</w:t>
        </w:r>
        <w:r w:rsidRPr="007D1097">
          <w:rPr>
            <w:rFonts w:eastAsia="Calibri"/>
            <w:bCs/>
            <w:sz w:val="24"/>
            <w:szCs w:val="24"/>
            <w:lang w:eastAsia="en-US"/>
          </w:rPr>
          <w:t>.ru</w:t>
        </w:r>
      </w:hyperlink>
      <w:r w:rsidRPr="007D1097">
        <w:rPr>
          <w:rFonts w:eastAsia="Calibri"/>
          <w:sz w:val="24"/>
          <w:szCs w:val="24"/>
          <w:lang w:eastAsia="en-US"/>
        </w:rPr>
        <w:t>), не позднее, чем на следующий день после дня подписания указанного протокола, но не ранее</w:t>
      </w:r>
      <w:r w:rsidRPr="007D1097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7D1097">
        <w:rPr>
          <w:rFonts w:eastAsia="Calibri"/>
          <w:sz w:val="24"/>
          <w:szCs w:val="24"/>
          <w:lang w:eastAsia="en-US"/>
        </w:rPr>
        <w:t>установленных в Извещении дня и времени начала проведения аукциона.</w:t>
      </w:r>
    </w:p>
    <w:p w:rsidR="003D6B5A" w:rsidRPr="004F7C6B" w:rsidRDefault="003D6B5A" w:rsidP="003D6B5A">
      <w:pPr>
        <w:widowControl w:val="0"/>
        <w:tabs>
          <w:tab w:val="left" w:pos="284"/>
          <w:tab w:val="left" w:pos="1351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4F7C6B">
        <w:rPr>
          <w:rFonts w:eastAsia="Calibri"/>
          <w:sz w:val="24"/>
          <w:szCs w:val="24"/>
          <w:lang w:eastAsia="en-US"/>
        </w:rPr>
        <w:t xml:space="preserve">Заявитель, признанный в соответствии с полученным им уведомлением о признании его </w:t>
      </w:r>
      <w:r>
        <w:rPr>
          <w:rFonts w:eastAsia="Calibri"/>
          <w:sz w:val="24"/>
          <w:szCs w:val="24"/>
          <w:lang w:eastAsia="en-US"/>
        </w:rPr>
        <w:t>У</w:t>
      </w:r>
      <w:r w:rsidRPr="004F7C6B">
        <w:rPr>
          <w:rFonts w:eastAsia="Calibri"/>
          <w:sz w:val="24"/>
          <w:szCs w:val="24"/>
          <w:lang w:eastAsia="en-US"/>
        </w:rPr>
        <w:t>частником</w:t>
      </w:r>
      <w:r w:rsidRPr="00010A8E">
        <w:rPr>
          <w:sz w:val="24"/>
          <w:szCs w:val="24"/>
        </w:rPr>
        <w:t xml:space="preserve"> </w:t>
      </w:r>
      <w:r w:rsidRPr="007D1097">
        <w:rPr>
          <w:sz w:val="24"/>
          <w:szCs w:val="24"/>
        </w:rPr>
        <w:t>аукциона</w:t>
      </w:r>
      <w:r w:rsidRPr="004F7C6B">
        <w:rPr>
          <w:rFonts w:eastAsia="Calibri"/>
          <w:sz w:val="24"/>
          <w:szCs w:val="24"/>
          <w:lang w:eastAsia="en-US"/>
        </w:rPr>
        <w:t>, в соответствии</w:t>
      </w:r>
      <w:r w:rsidRPr="004F7C6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с Регламентом считается участвующим в аукционе с даты и времени</w:t>
      </w:r>
      <w:r w:rsidRPr="004F7C6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начала</w:t>
      </w:r>
      <w:r w:rsidRPr="004F7C6B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проведения</w:t>
      </w:r>
      <w:r w:rsidRPr="004F7C6B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="000450F7">
        <w:rPr>
          <w:rFonts w:eastAsia="Calibri"/>
          <w:sz w:val="24"/>
          <w:szCs w:val="24"/>
          <w:lang w:eastAsia="en-US"/>
        </w:rPr>
        <w:t>аукциона</w:t>
      </w:r>
    </w:p>
    <w:p w:rsidR="003D6B5A" w:rsidRDefault="003D6B5A" w:rsidP="003D6B5A">
      <w:pPr>
        <w:tabs>
          <w:tab w:val="left" w:pos="3480"/>
        </w:tabs>
        <w:rPr>
          <w:rStyle w:val="22"/>
          <w:sz w:val="24"/>
          <w:szCs w:val="24"/>
        </w:rPr>
      </w:pPr>
      <w:r>
        <w:rPr>
          <w:rStyle w:val="22"/>
          <w:sz w:val="24"/>
          <w:szCs w:val="24"/>
        </w:rPr>
        <w:tab/>
      </w:r>
    </w:p>
    <w:p w:rsidR="003D6B5A" w:rsidRPr="00BA405A" w:rsidRDefault="003D6B5A" w:rsidP="003D6B5A">
      <w:pPr>
        <w:ind w:firstLine="709"/>
        <w:rPr>
          <w:rStyle w:val="22"/>
          <w:sz w:val="24"/>
          <w:szCs w:val="24"/>
        </w:rPr>
      </w:pPr>
      <w:r w:rsidRPr="00BA405A">
        <w:rPr>
          <w:rStyle w:val="22"/>
          <w:sz w:val="24"/>
          <w:szCs w:val="24"/>
        </w:rPr>
        <w:t xml:space="preserve">10. Порядок внесения задатка </w:t>
      </w:r>
    </w:p>
    <w:p w:rsidR="003D6B5A" w:rsidRPr="00BA405A" w:rsidRDefault="003D6B5A" w:rsidP="003D6B5A">
      <w:pPr>
        <w:rPr>
          <w:sz w:val="20"/>
        </w:rPr>
      </w:pPr>
    </w:p>
    <w:p w:rsidR="003D6B5A" w:rsidRPr="00AB7EDB" w:rsidRDefault="003D6B5A" w:rsidP="003D6B5A">
      <w:pPr>
        <w:ind w:firstLine="709"/>
        <w:rPr>
          <w:b/>
          <w:bCs/>
          <w:sz w:val="24"/>
          <w:szCs w:val="24"/>
        </w:rPr>
      </w:pPr>
      <w:bookmarkStart w:id="9" w:name="_Hlk131429366"/>
      <w:r w:rsidRPr="00AB7EDB">
        <w:rPr>
          <w:sz w:val="24"/>
          <w:szCs w:val="24"/>
        </w:rPr>
        <w:t>Заявители обеспечивают поступление задатков в порядке</w:t>
      </w:r>
      <w:r>
        <w:rPr>
          <w:sz w:val="24"/>
          <w:szCs w:val="24"/>
        </w:rPr>
        <w:t xml:space="preserve"> и </w:t>
      </w:r>
      <w:r w:rsidRPr="00AB7EDB">
        <w:rPr>
          <w:sz w:val="24"/>
          <w:szCs w:val="24"/>
        </w:rPr>
        <w:t xml:space="preserve">в сроки, указанные в настоящей </w:t>
      </w:r>
      <w:r>
        <w:rPr>
          <w:sz w:val="24"/>
          <w:szCs w:val="24"/>
        </w:rPr>
        <w:t>д</w:t>
      </w:r>
      <w:r w:rsidRPr="00AB7EDB">
        <w:rPr>
          <w:sz w:val="24"/>
          <w:szCs w:val="24"/>
        </w:rPr>
        <w:t>окументаци</w:t>
      </w:r>
      <w:r>
        <w:rPr>
          <w:sz w:val="24"/>
          <w:szCs w:val="24"/>
        </w:rPr>
        <w:t>и;</w:t>
      </w:r>
      <w:r w:rsidRPr="00DD0797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в размере, </w:t>
      </w:r>
      <w:r w:rsidRPr="004F7C6B">
        <w:rPr>
          <w:rFonts w:eastAsia="Calibri"/>
          <w:sz w:val="24"/>
          <w:szCs w:val="24"/>
          <w:lang w:eastAsia="en-US"/>
        </w:rPr>
        <w:t>указанн</w:t>
      </w:r>
      <w:r>
        <w:rPr>
          <w:rFonts w:eastAsia="Calibri"/>
          <w:sz w:val="24"/>
          <w:szCs w:val="24"/>
          <w:lang w:eastAsia="en-US"/>
        </w:rPr>
        <w:t>ом</w:t>
      </w:r>
      <w:r w:rsidRPr="004F7C6B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в Извещении</w:t>
      </w:r>
      <w:r w:rsidRPr="00AB7EDB">
        <w:rPr>
          <w:sz w:val="24"/>
          <w:szCs w:val="24"/>
        </w:rPr>
        <w:t>.</w:t>
      </w:r>
    </w:p>
    <w:bookmarkEnd w:id="9"/>
    <w:p w:rsidR="003D6B5A" w:rsidRPr="00DD0797" w:rsidRDefault="003D6B5A" w:rsidP="003D6B5A">
      <w:pPr>
        <w:ind w:firstLine="709"/>
        <w:rPr>
          <w:sz w:val="24"/>
          <w:szCs w:val="24"/>
        </w:rPr>
      </w:pPr>
      <w:r w:rsidRPr="00DD0797">
        <w:rPr>
          <w:sz w:val="24"/>
          <w:szCs w:val="24"/>
        </w:rPr>
        <w:t>Перечисление денежных средств на счёт Оператора электронной площадки производится по</w:t>
      </w:r>
      <w:r w:rsidRPr="00DD0797">
        <w:rPr>
          <w:spacing w:val="-1"/>
          <w:sz w:val="24"/>
          <w:szCs w:val="24"/>
        </w:rPr>
        <w:t xml:space="preserve"> </w:t>
      </w:r>
      <w:r w:rsidRPr="00DD0797">
        <w:rPr>
          <w:sz w:val="24"/>
          <w:szCs w:val="24"/>
        </w:rPr>
        <w:t>следующим</w:t>
      </w:r>
      <w:r w:rsidRPr="00DD0797">
        <w:rPr>
          <w:spacing w:val="-1"/>
          <w:sz w:val="24"/>
          <w:szCs w:val="24"/>
        </w:rPr>
        <w:t xml:space="preserve"> </w:t>
      </w:r>
      <w:r w:rsidRPr="00DD0797">
        <w:rPr>
          <w:sz w:val="24"/>
          <w:szCs w:val="24"/>
        </w:rPr>
        <w:t>реквизитам:</w:t>
      </w:r>
    </w:p>
    <w:p w:rsidR="003D6B5A" w:rsidRPr="00DD0797" w:rsidRDefault="003D6B5A" w:rsidP="003D6B5A">
      <w:pPr>
        <w:ind w:firstLine="709"/>
        <w:rPr>
          <w:sz w:val="24"/>
          <w:szCs w:val="24"/>
        </w:rPr>
      </w:pPr>
      <w:r w:rsidRPr="00DD0797">
        <w:rPr>
          <w:b/>
          <w:sz w:val="24"/>
          <w:szCs w:val="24"/>
        </w:rPr>
        <w:t>Получатель платежа:</w:t>
      </w:r>
      <w:r w:rsidRPr="00DD0797">
        <w:rPr>
          <w:sz w:val="24"/>
          <w:szCs w:val="24"/>
        </w:rPr>
        <w:t xml:space="preserve"> ООО «РТС-тендер» </w:t>
      </w:r>
    </w:p>
    <w:p w:rsidR="003D6B5A" w:rsidRPr="00DD0797" w:rsidRDefault="003D6B5A" w:rsidP="003D6B5A">
      <w:pPr>
        <w:ind w:firstLine="709"/>
        <w:rPr>
          <w:sz w:val="24"/>
          <w:szCs w:val="24"/>
        </w:rPr>
      </w:pPr>
      <w:r w:rsidRPr="00DD0797">
        <w:rPr>
          <w:b/>
          <w:sz w:val="24"/>
          <w:szCs w:val="24"/>
        </w:rPr>
        <w:t xml:space="preserve">Банковские реквизиты: </w:t>
      </w:r>
      <w:r w:rsidRPr="00DD0797">
        <w:rPr>
          <w:sz w:val="24"/>
          <w:szCs w:val="24"/>
        </w:rPr>
        <w:t xml:space="preserve">Филиал «Корпоративный» ПАО «Совкомбанк» </w:t>
      </w:r>
    </w:p>
    <w:p w:rsidR="003D6B5A" w:rsidRPr="00DD0797" w:rsidRDefault="003D6B5A" w:rsidP="003D6B5A">
      <w:pPr>
        <w:ind w:firstLine="709"/>
        <w:rPr>
          <w:sz w:val="24"/>
          <w:szCs w:val="24"/>
        </w:rPr>
      </w:pPr>
      <w:r w:rsidRPr="00DD0797">
        <w:rPr>
          <w:sz w:val="24"/>
          <w:szCs w:val="24"/>
        </w:rPr>
        <w:t xml:space="preserve">БИК 044525360 </w:t>
      </w:r>
    </w:p>
    <w:p w:rsidR="003D6B5A" w:rsidRPr="00DD0797" w:rsidRDefault="003D6B5A" w:rsidP="003D6B5A">
      <w:pPr>
        <w:ind w:firstLine="709"/>
        <w:rPr>
          <w:sz w:val="24"/>
          <w:szCs w:val="24"/>
        </w:rPr>
      </w:pPr>
      <w:r w:rsidRPr="00DD0797">
        <w:rPr>
          <w:sz w:val="24"/>
          <w:szCs w:val="24"/>
        </w:rPr>
        <w:t xml:space="preserve">Расчётный счёт: 40702810512030016362 </w:t>
      </w:r>
    </w:p>
    <w:p w:rsidR="003D6B5A" w:rsidRPr="00DD0797" w:rsidRDefault="003D6B5A" w:rsidP="003D6B5A">
      <w:pPr>
        <w:ind w:firstLine="709"/>
        <w:rPr>
          <w:sz w:val="24"/>
          <w:szCs w:val="24"/>
        </w:rPr>
      </w:pPr>
      <w:r w:rsidRPr="00DD0797">
        <w:rPr>
          <w:sz w:val="24"/>
          <w:szCs w:val="24"/>
        </w:rPr>
        <w:t xml:space="preserve">Корр. счёт 30101810445250000360 </w:t>
      </w:r>
    </w:p>
    <w:p w:rsidR="003D6B5A" w:rsidRPr="00DD0797" w:rsidRDefault="000450F7" w:rsidP="003D6B5A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ИНН 7710357167 </w:t>
      </w:r>
      <w:r w:rsidR="003D6B5A" w:rsidRPr="00DD0797">
        <w:rPr>
          <w:sz w:val="24"/>
          <w:szCs w:val="24"/>
        </w:rPr>
        <w:t>КПП 773001001</w:t>
      </w:r>
    </w:p>
    <w:p w:rsidR="003D6B5A" w:rsidRPr="00DD0797" w:rsidRDefault="003D6B5A" w:rsidP="003D6B5A">
      <w:pPr>
        <w:ind w:firstLine="709"/>
        <w:rPr>
          <w:rStyle w:val="fontstyle01"/>
          <w:sz w:val="24"/>
          <w:szCs w:val="24"/>
        </w:rPr>
      </w:pPr>
      <w:r w:rsidRPr="00DD0797">
        <w:rPr>
          <w:sz w:val="24"/>
          <w:szCs w:val="24"/>
        </w:rPr>
        <w:t>Назначение платежа: «Внесение гарантийного обеспечения по Соглашению о внесении гарантийного обеспечения, № аналитического счета _________, без НДС».</w:t>
      </w:r>
    </w:p>
    <w:p w:rsidR="003D6B5A" w:rsidRPr="00DD0797" w:rsidRDefault="003D6B5A" w:rsidP="003D6B5A">
      <w:pPr>
        <w:ind w:firstLine="709"/>
        <w:rPr>
          <w:sz w:val="24"/>
          <w:szCs w:val="24"/>
        </w:rPr>
      </w:pPr>
      <w:r w:rsidRPr="00AB7EDB">
        <w:rPr>
          <w:sz w:val="24"/>
          <w:szCs w:val="24"/>
        </w:rPr>
        <w:lastRenderedPageBreak/>
        <w:t>Задаток должен поступить на счет не позднее срока окончания приема заявок на участие в</w:t>
      </w:r>
      <w:r>
        <w:rPr>
          <w:sz w:val="24"/>
          <w:szCs w:val="24"/>
        </w:rPr>
        <w:t xml:space="preserve"> аукционе</w:t>
      </w:r>
      <w:r w:rsidRPr="00AB7EDB">
        <w:rPr>
          <w:sz w:val="24"/>
          <w:szCs w:val="24"/>
        </w:rPr>
        <w:t>. Перечисление задатка третьими лицами не допускается. В случае нарушения претендентом настоящего порядка внесения задатка, в том числе, при неверном указании реквизитов платежного поручения, при указании в платежном поручении неполного и/или неверного назначения платежа, перечисленная сумма не считается задатком и возвращается претенденту по реквизитам платежного поручения. Отсутствие сведений о поступлении задатка в день подведения итогов окончания приема заявок, считается нарушением порядка внесения задатка и является основанием для отклонения заявки. Документом, подтверждающим внесение задатка для Организатора</w:t>
      </w:r>
      <w:r>
        <w:rPr>
          <w:sz w:val="24"/>
          <w:szCs w:val="24"/>
        </w:rPr>
        <w:t xml:space="preserve"> аукциона</w:t>
      </w:r>
      <w:r w:rsidRPr="00AB7EDB">
        <w:rPr>
          <w:sz w:val="24"/>
          <w:szCs w:val="24"/>
        </w:rPr>
        <w:t xml:space="preserve">, </w:t>
      </w:r>
      <w:r w:rsidRPr="00DD0797">
        <w:rPr>
          <w:sz w:val="24"/>
          <w:szCs w:val="24"/>
        </w:rPr>
        <w:t>является выписка</w:t>
      </w:r>
      <w:r>
        <w:rPr>
          <w:sz w:val="24"/>
          <w:szCs w:val="24"/>
        </w:rPr>
        <w:t xml:space="preserve"> </w:t>
      </w:r>
      <w:r w:rsidRPr="00DD0797">
        <w:rPr>
          <w:sz w:val="24"/>
          <w:szCs w:val="24"/>
        </w:rPr>
        <w:t>со счета, указанного в Извещении.</w:t>
      </w:r>
    </w:p>
    <w:p w:rsidR="003D6B5A" w:rsidRPr="00DD0797" w:rsidRDefault="003D6B5A" w:rsidP="003D6B5A">
      <w:pPr>
        <w:widowControl w:val="0"/>
        <w:tabs>
          <w:tab w:val="left" w:pos="1346"/>
        </w:tabs>
        <w:autoSpaceDE w:val="0"/>
        <w:autoSpaceDN w:val="0"/>
        <w:ind w:firstLine="709"/>
        <w:rPr>
          <w:sz w:val="24"/>
          <w:szCs w:val="24"/>
        </w:rPr>
      </w:pPr>
      <w:r w:rsidRPr="00DD0797">
        <w:rPr>
          <w:sz w:val="24"/>
          <w:szCs w:val="24"/>
        </w:rPr>
        <w:t>Операции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по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перечислению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денежных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средств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на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счете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Оператора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электронной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площадки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в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соответствии</w:t>
      </w:r>
      <w:r w:rsidRPr="00DD0797">
        <w:rPr>
          <w:spacing w:val="-4"/>
          <w:sz w:val="24"/>
          <w:szCs w:val="24"/>
        </w:rPr>
        <w:t xml:space="preserve"> </w:t>
      </w:r>
      <w:r w:rsidRPr="00DD0797">
        <w:rPr>
          <w:sz w:val="24"/>
          <w:szCs w:val="24"/>
        </w:rPr>
        <w:t>Регламентом</w:t>
      </w:r>
      <w:r w:rsidRPr="00DD0797">
        <w:rPr>
          <w:spacing w:val="-3"/>
          <w:sz w:val="24"/>
          <w:szCs w:val="24"/>
        </w:rPr>
        <w:t xml:space="preserve"> </w:t>
      </w:r>
      <w:r w:rsidRPr="00DD0797">
        <w:rPr>
          <w:sz w:val="24"/>
          <w:szCs w:val="24"/>
        </w:rPr>
        <w:t>учитываются</w:t>
      </w:r>
      <w:r w:rsidRPr="00DD0797">
        <w:rPr>
          <w:spacing w:val="-3"/>
          <w:sz w:val="24"/>
          <w:szCs w:val="24"/>
        </w:rPr>
        <w:t xml:space="preserve"> </w:t>
      </w:r>
      <w:r w:rsidRPr="00DD0797">
        <w:rPr>
          <w:sz w:val="24"/>
          <w:szCs w:val="24"/>
        </w:rPr>
        <w:t>на</w:t>
      </w:r>
      <w:r w:rsidRPr="00DD0797">
        <w:rPr>
          <w:spacing w:val="-5"/>
          <w:sz w:val="24"/>
          <w:szCs w:val="24"/>
        </w:rPr>
        <w:t xml:space="preserve"> </w:t>
      </w:r>
      <w:r w:rsidRPr="00DD0797">
        <w:rPr>
          <w:sz w:val="24"/>
          <w:szCs w:val="24"/>
        </w:rPr>
        <w:t>аналитическом</w:t>
      </w:r>
      <w:r w:rsidRPr="00DD0797">
        <w:rPr>
          <w:spacing w:val="-6"/>
          <w:sz w:val="24"/>
          <w:szCs w:val="24"/>
        </w:rPr>
        <w:t xml:space="preserve"> </w:t>
      </w:r>
      <w:r w:rsidRPr="00DD0797">
        <w:rPr>
          <w:sz w:val="24"/>
          <w:szCs w:val="24"/>
        </w:rPr>
        <w:t>счете</w:t>
      </w:r>
      <w:r w:rsidRPr="00DD0797">
        <w:rPr>
          <w:spacing w:val="-3"/>
          <w:sz w:val="24"/>
          <w:szCs w:val="24"/>
        </w:rPr>
        <w:t xml:space="preserve"> </w:t>
      </w:r>
      <w:r w:rsidRPr="00DD0797">
        <w:rPr>
          <w:sz w:val="24"/>
          <w:szCs w:val="24"/>
        </w:rPr>
        <w:t>Заявителя,</w:t>
      </w:r>
      <w:r w:rsidRPr="00DD0797">
        <w:rPr>
          <w:spacing w:val="-3"/>
          <w:sz w:val="24"/>
          <w:szCs w:val="24"/>
        </w:rPr>
        <w:t xml:space="preserve"> </w:t>
      </w:r>
      <w:r w:rsidRPr="00DD0797">
        <w:rPr>
          <w:sz w:val="24"/>
          <w:szCs w:val="24"/>
        </w:rPr>
        <w:t>организованном</w:t>
      </w:r>
      <w:r w:rsidRPr="00DD0797">
        <w:rPr>
          <w:spacing w:val="-52"/>
          <w:sz w:val="24"/>
          <w:szCs w:val="24"/>
        </w:rPr>
        <w:t xml:space="preserve">   </w:t>
      </w:r>
      <w:r w:rsidRPr="00DD0797">
        <w:rPr>
          <w:sz w:val="24"/>
          <w:szCs w:val="24"/>
        </w:rPr>
        <w:t>Оператором</w:t>
      </w:r>
      <w:r w:rsidRPr="00DD0797">
        <w:rPr>
          <w:spacing w:val="-2"/>
          <w:sz w:val="24"/>
          <w:szCs w:val="24"/>
        </w:rPr>
        <w:t xml:space="preserve"> </w:t>
      </w:r>
      <w:r w:rsidRPr="00DD0797">
        <w:rPr>
          <w:sz w:val="24"/>
          <w:szCs w:val="24"/>
        </w:rPr>
        <w:t>электронной</w:t>
      </w:r>
      <w:r w:rsidRPr="00DD0797">
        <w:rPr>
          <w:spacing w:val="-4"/>
          <w:sz w:val="24"/>
          <w:szCs w:val="24"/>
        </w:rPr>
        <w:t xml:space="preserve"> </w:t>
      </w:r>
      <w:r w:rsidRPr="00DD0797">
        <w:rPr>
          <w:sz w:val="24"/>
          <w:szCs w:val="24"/>
        </w:rPr>
        <w:t>площадки.</w:t>
      </w:r>
    </w:p>
    <w:p w:rsidR="003D6B5A" w:rsidRPr="00DD0797" w:rsidRDefault="003D6B5A" w:rsidP="003D6B5A">
      <w:pPr>
        <w:ind w:firstLine="709"/>
        <w:rPr>
          <w:sz w:val="24"/>
          <w:szCs w:val="24"/>
        </w:rPr>
      </w:pPr>
      <w:r w:rsidRPr="00DD0797">
        <w:rPr>
          <w:sz w:val="24"/>
          <w:szCs w:val="24"/>
        </w:rPr>
        <w:t>Денежные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средства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в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размере,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равном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задатку блокируются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Оператором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электронной площадки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на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аналитическом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счете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Заявителя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в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соответствии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DD0797">
        <w:rPr>
          <w:sz w:val="24"/>
          <w:szCs w:val="24"/>
        </w:rPr>
        <w:t>Регламентом. Основанием для блокирования денежных средств является Заявка, направленная Оператору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электронной площадки. Заблокированные на аналитическом счете Заявителя денежные средства являются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задатком.</w:t>
      </w:r>
    </w:p>
    <w:p w:rsidR="003D6B5A" w:rsidRPr="00DD0797" w:rsidRDefault="003D6B5A" w:rsidP="003D6B5A">
      <w:pPr>
        <w:ind w:firstLine="709"/>
        <w:rPr>
          <w:sz w:val="24"/>
          <w:szCs w:val="24"/>
        </w:rPr>
      </w:pPr>
      <w:r w:rsidRPr="00DD0797">
        <w:rPr>
          <w:sz w:val="24"/>
          <w:szCs w:val="24"/>
        </w:rPr>
        <w:t>Прекращение</w:t>
      </w:r>
      <w:r w:rsidRPr="00DD0797">
        <w:rPr>
          <w:spacing w:val="38"/>
          <w:sz w:val="24"/>
          <w:szCs w:val="24"/>
        </w:rPr>
        <w:t xml:space="preserve"> </w:t>
      </w:r>
      <w:r w:rsidRPr="00DD0797">
        <w:rPr>
          <w:sz w:val="24"/>
          <w:szCs w:val="24"/>
        </w:rPr>
        <w:t>блокирования</w:t>
      </w:r>
      <w:r w:rsidRPr="00DD0797">
        <w:rPr>
          <w:spacing w:val="38"/>
          <w:sz w:val="24"/>
          <w:szCs w:val="24"/>
        </w:rPr>
        <w:t xml:space="preserve"> </w:t>
      </w:r>
      <w:r w:rsidRPr="00DD0797">
        <w:rPr>
          <w:sz w:val="24"/>
          <w:szCs w:val="24"/>
        </w:rPr>
        <w:t>денежных</w:t>
      </w:r>
      <w:r w:rsidRPr="00DD0797">
        <w:rPr>
          <w:spacing w:val="39"/>
          <w:sz w:val="24"/>
          <w:szCs w:val="24"/>
        </w:rPr>
        <w:t xml:space="preserve"> </w:t>
      </w:r>
      <w:r w:rsidRPr="00DD0797">
        <w:rPr>
          <w:sz w:val="24"/>
          <w:szCs w:val="24"/>
        </w:rPr>
        <w:t>средств</w:t>
      </w:r>
      <w:r w:rsidRPr="00DD0797">
        <w:rPr>
          <w:spacing w:val="38"/>
          <w:sz w:val="24"/>
          <w:szCs w:val="24"/>
        </w:rPr>
        <w:t xml:space="preserve"> </w:t>
      </w:r>
      <w:r w:rsidRPr="00DD0797">
        <w:rPr>
          <w:sz w:val="24"/>
          <w:szCs w:val="24"/>
        </w:rPr>
        <w:t>на</w:t>
      </w:r>
      <w:r w:rsidRPr="00DD0797">
        <w:rPr>
          <w:spacing w:val="38"/>
          <w:sz w:val="24"/>
          <w:szCs w:val="24"/>
        </w:rPr>
        <w:t xml:space="preserve"> </w:t>
      </w:r>
      <w:r w:rsidRPr="00DD0797">
        <w:rPr>
          <w:sz w:val="24"/>
          <w:szCs w:val="24"/>
        </w:rPr>
        <w:t>счете</w:t>
      </w:r>
      <w:r w:rsidRPr="00DD0797">
        <w:rPr>
          <w:spacing w:val="38"/>
          <w:sz w:val="24"/>
          <w:szCs w:val="24"/>
        </w:rPr>
        <w:t xml:space="preserve"> </w:t>
      </w:r>
      <w:r w:rsidRPr="00DD0797">
        <w:rPr>
          <w:sz w:val="24"/>
          <w:szCs w:val="24"/>
        </w:rPr>
        <w:t>Заявителя</w:t>
      </w:r>
      <w:r w:rsidRPr="00DD0797">
        <w:rPr>
          <w:spacing w:val="39"/>
          <w:sz w:val="24"/>
          <w:szCs w:val="24"/>
        </w:rPr>
        <w:t xml:space="preserve"> </w:t>
      </w:r>
      <w:r w:rsidRPr="00DD0797">
        <w:rPr>
          <w:sz w:val="24"/>
          <w:szCs w:val="24"/>
        </w:rPr>
        <w:t>в</w:t>
      </w:r>
      <w:r w:rsidRPr="00DD0797">
        <w:rPr>
          <w:spacing w:val="37"/>
          <w:sz w:val="24"/>
          <w:szCs w:val="24"/>
        </w:rPr>
        <w:t xml:space="preserve"> </w:t>
      </w:r>
      <w:r w:rsidRPr="00DD0797">
        <w:rPr>
          <w:sz w:val="24"/>
          <w:szCs w:val="24"/>
        </w:rPr>
        <w:t>соответствии</w:t>
      </w:r>
      <w:r w:rsidRPr="00DD0797">
        <w:rPr>
          <w:spacing w:val="38"/>
          <w:sz w:val="24"/>
          <w:szCs w:val="24"/>
        </w:rPr>
        <w:t xml:space="preserve"> </w:t>
      </w:r>
      <w:r w:rsidRPr="00DD0797">
        <w:rPr>
          <w:sz w:val="24"/>
          <w:szCs w:val="24"/>
        </w:rPr>
        <w:t>с</w:t>
      </w:r>
      <w:r w:rsidRPr="00DD0797">
        <w:rPr>
          <w:spacing w:val="39"/>
          <w:sz w:val="24"/>
          <w:szCs w:val="24"/>
        </w:rPr>
        <w:t xml:space="preserve"> </w:t>
      </w:r>
      <w:r w:rsidRPr="00DD0797">
        <w:rPr>
          <w:sz w:val="24"/>
          <w:szCs w:val="24"/>
        </w:rPr>
        <w:t>Регламентом</w:t>
      </w:r>
      <w:r w:rsidRPr="00DD0797">
        <w:rPr>
          <w:spacing w:val="-2"/>
          <w:sz w:val="24"/>
          <w:szCs w:val="24"/>
        </w:rPr>
        <w:t xml:space="preserve"> </w:t>
      </w:r>
      <w:r w:rsidRPr="00DD0797">
        <w:rPr>
          <w:sz w:val="24"/>
          <w:szCs w:val="24"/>
        </w:rPr>
        <w:t>производится</w:t>
      </w:r>
      <w:r w:rsidRPr="00DD0797">
        <w:rPr>
          <w:spacing w:val="-1"/>
          <w:sz w:val="24"/>
          <w:szCs w:val="24"/>
        </w:rPr>
        <w:t xml:space="preserve"> </w:t>
      </w:r>
      <w:r w:rsidRPr="00DD0797">
        <w:rPr>
          <w:sz w:val="24"/>
          <w:szCs w:val="24"/>
        </w:rPr>
        <w:t>Оператором</w:t>
      </w:r>
      <w:r w:rsidRPr="00DD0797">
        <w:rPr>
          <w:spacing w:val="-2"/>
          <w:sz w:val="24"/>
          <w:szCs w:val="24"/>
        </w:rPr>
        <w:t xml:space="preserve"> </w:t>
      </w:r>
      <w:r w:rsidRPr="00DD0797">
        <w:rPr>
          <w:sz w:val="24"/>
          <w:szCs w:val="24"/>
        </w:rPr>
        <w:t>электронной площадки</w:t>
      </w:r>
      <w:r w:rsidRPr="00DD0797">
        <w:rPr>
          <w:spacing w:val="-1"/>
          <w:sz w:val="24"/>
          <w:szCs w:val="24"/>
        </w:rPr>
        <w:t xml:space="preserve"> </w:t>
      </w:r>
      <w:r w:rsidRPr="00DD0797">
        <w:rPr>
          <w:sz w:val="24"/>
          <w:szCs w:val="24"/>
        </w:rPr>
        <w:t>в</w:t>
      </w:r>
      <w:r w:rsidRPr="00DD0797">
        <w:rPr>
          <w:spacing w:val="-3"/>
          <w:sz w:val="24"/>
          <w:szCs w:val="24"/>
        </w:rPr>
        <w:t xml:space="preserve"> </w:t>
      </w:r>
      <w:r w:rsidRPr="00DD0797">
        <w:rPr>
          <w:sz w:val="24"/>
          <w:szCs w:val="24"/>
        </w:rPr>
        <w:t>следующем порядке:</w:t>
      </w:r>
    </w:p>
    <w:p w:rsidR="003D6B5A" w:rsidRPr="00DD0797" w:rsidRDefault="003D6B5A" w:rsidP="003D6B5A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D0797">
        <w:rPr>
          <w:sz w:val="24"/>
          <w:szCs w:val="24"/>
        </w:rPr>
        <w:t>для Заявителя, отозвавшего Заявку до окончания срока приема Заявок, установленного извещением</w:t>
      </w:r>
      <w:r w:rsidRPr="00DD0797">
        <w:rPr>
          <w:spacing w:val="56"/>
          <w:sz w:val="24"/>
          <w:szCs w:val="24"/>
        </w:rPr>
        <w:t xml:space="preserve"> </w:t>
      </w:r>
      <w:r w:rsidRPr="00DD0797">
        <w:rPr>
          <w:sz w:val="24"/>
          <w:szCs w:val="24"/>
        </w:rPr>
        <w:t>– в</w:t>
      </w:r>
      <w:r w:rsidRPr="00DD0797">
        <w:rPr>
          <w:spacing w:val="55"/>
          <w:sz w:val="24"/>
          <w:szCs w:val="24"/>
        </w:rPr>
        <w:t xml:space="preserve"> </w:t>
      </w:r>
      <w:r w:rsidRPr="00DD0797">
        <w:rPr>
          <w:sz w:val="24"/>
          <w:szCs w:val="24"/>
        </w:rPr>
        <w:t>течение 3</w:t>
      </w:r>
      <w:r w:rsidRPr="00DD0797">
        <w:rPr>
          <w:spacing w:val="55"/>
          <w:sz w:val="24"/>
          <w:szCs w:val="24"/>
        </w:rPr>
        <w:t xml:space="preserve"> </w:t>
      </w:r>
      <w:r w:rsidRPr="00DD0797">
        <w:rPr>
          <w:sz w:val="24"/>
          <w:szCs w:val="24"/>
        </w:rPr>
        <w:t>(трех) рабочих</w:t>
      </w:r>
      <w:r w:rsidRPr="00DD0797">
        <w:rPr>
          <w:spacing w:val="55"/>
          <w:sz w:val="24"/>
          <w:szCs w:val="24"/>
        </w:rPr>
        <w:t xml:space="preserve"> </w:t>
      </w:r>
      <w:r w:rsidRPr="00DD0797">
        <w:rPr>
          <w:sz w:val="24"/>
          <w:szCs w:val="24"/>
        </w:rPr>
        <w:t>дней</w:t>
      </w:r>
      <w:r w:rsidRPr="00DD0797">
        <w:rPr>
          <w:spacing w:val="55"/>
          <w:sz w:val="24"/>
          <w:szCs w:val="24"/>
        </w:rPr>
        <w:t xml:space="preserve"> </w:t>
      </w:r>
      <w:r w:rsidRPr="00DD0797">
        <w:rPr>
          <w:sz w:val="24"/>
          <w:szCs w:val="24"/>
        </w:rPr>
        <w:t>со дня</w:t>
      </w:r>
      <w:r w:rsidRPr="00DD0797">
        <w:rPr>
          <w:spacing w:val="55"/>
          <w:sz w:val="24"/>
          <w:szCs w:val="24"/>
        </w:rPr>
        <w:t xml:space="preserve"> </w:t>
      </w:r>
      <w:r w:rsidRPr="00DD0797">
        <w:rPr>
          <w:sz w:val="24"/>
          <w:szCs w:val="24"/>
        </w:rPr>
        <w:t>поступления уведомления</w:t>
      </w:r>
      <w:r w:rsidRPr="00DD0797">
        <w:rPr>
          <w:spacing w:val="55"/>
          <w:sz w:val="24"/>
          <w:szCs w:val="24"/>
        </w:rPr>
        <w:t xml:space="preserve"> </w:t>
      </w:r>
      <w:r w:rsidRPr="00DD0797">
        <w:rPr>
          <w:sz w:val="24"/>
          <w:szCs w:val="24"/>
        </w:rPr>
        <w:t>об отзыве</w:t>
      </w:r>
      <w:r w:rsidRPr="00DD0797">
        <w:rPr>
          <w:spacing w:val="55"/>
          <w:sz w:val="24"/>
          <w:szCs w:val="24"/>
        </w:rPr>
        <w:t xml:space="preserve"> </w:t>
      </w:r>
      <w:r w:rsidRPr="00DD0797">
        <w:rPr>
          <w:sz w:val="24"/>
          <w:szCs w:val="24"/>
        </w:rPr>
        <w:t xml:space="preserve">Заявки </w:t>
      </w:r>
      <w:r w:rsidRPr="00DD0797">
        <w:rPr>
          <w:spacing w:val="-52"/>
          <w:sz w:val="24"/>
          <w:szCs w:val="24"/>
        </w:rPr>
        <w:t>в</w:t>
      </w:r>
      <w:r w:rsidRPr="00DD0797">
        <w:rPr>
          <w:spacing w:val="-2"/>
          <w:sz w:val="24"/>
          <w:szCs w:val="24"/>
        </w:rPr>
        <w:t xml:space="preserve"> </w:t>
      </w:r>
      <w:r w:rsidRPr="00DD0797">
        <w:rPr>
          <w:sz w:val="24"/>
          <w:szCs w:val="24"/>
        </w:rPr>
        <w:t>соответствии</w:t>
      </w:r>
      <w:r w:rsidRPr="00DD0797">
        <w:rPr>
          <w:spacing w:val="-1"/>
          <w:sz w:val="24"/>
          <w:szCs w:val="24"/>
        </w:rPr>
        <w:t xml:space="preserve"> </w:t>
      </w:r>
      <w:r w:rsidRPr="00DD0797">
        <w:rPr>
          <w:sz w:val="24"/>
          <w:szCs w:val="24"/>
        </w:rPr>
        <w:t>с Регламентом;</w:t>
      </w:r>
    </w:p>
    <w:p w:rsidR="003D6B5A" w:rsidRPr="00DD0797" w:rsidRDefault="003D6B5A" w:rsidP="003D6B5A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D0797">
        <w:rPr>
          <w:sz w:val="24"/>
          <w:szCs w:val="24"/>
        </w:rPr>
        <w:t>для Заявителя, не допущенного к участию в аукционе в электронной форме, – в течение 3 (трех)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рабочих</w:t>
      </w:r>
      <w:r w:rsidRPr="00DD0797">
        <w:rPr>
          <w:spacing w:val="-7"/>
          <w:sz w:val="24"/>
          <w:szCs w:val="24"/>
        </w:rPr>
        <w:t xml:space="preserve"> </w:t>
      </w:r>
      <w:r w:rsidRPr="00DD0797">
        <w:rPr>
          <w:sz w:val="24"/>
          <w:szCs w:val="24"/>
        </w:rPr>
        <w:t>дней</w:t>
      </w:r>
      <w:r w:rsidRPr="00DD0797">
        <w:rPr>
          <w:spacing w:val="-5"/>
          <w:sz w:val="24"/>
          <w:szCs w:val="24"/>
        </w:rPr>
        <w:t xml:space="preserve"> </w:t>
      </w:r>
      <w:r w:rsidRPr="00DD0797">
        <w:rPr>
          <w:sz w:val="24"/>
          <w:szCs w:val="24"/>
        </w:rPr>
        <w:t>со</w:t>
      </w:r>
      <w:r w:rsidRPr="00DD0797">
        <w:rPr>
          <w:spacing w:val="-6"/>
          <w:sz w:val="24"/>
          <w:szCs w:val="24"/>
        </w:rPr>
        <w:t xml:space="preserve"> </w:t>
      </w:r>
      <w:r w:rsidRPr="00DD0797">
        <w:rPr>
          <w:sz w:val="24"/>
          <w:szCs w:val="24"/>
        </w:rPr>
        <w:t>дня</w:t>
      </w:r>
      <w:r w:rsidRPr="00DD0797">
        <w:rPr>
          <w:spacing w:val="-6"/>
          <w:sz w:val="24"/>
          <w:szCs w:val="24"/>
        </w:rPr>
        <w:t xml:space="preserve"> </w:t>
      </w:r>
      <w:r w:rsidRPr="00DD0797">
        <w:rPr>
          <w:sz w:val="24"/>
          <w:szCs w:val="24"/>
        </w:rPr>
        <w:t>оформления</w:t>
      </w:r>
      <w:r w:rsidRPr="00DD0797">
        <w:rPr>
          <w:spacing w:val="-6"/>
          <w:sz w:val="24"/>
          <w:szCs w:val="24"/>
        </w:rPr>
        <w:t xml:space="preserve"> </w:t>
      </w:r>
      <w:r w:rsidRPr="00DD0797">
        <w:rPr>
          <w:sz w:val="24"/>
          <w:szCs w:val="24"/>
        </w:rPr>
        <w:t>Протокола</w:t>
      </w:r>
      <w:r w:rsidRPr="00DD0797">
        <w:rPr>
          <w:spacing w:val="-4"/>
          <w:sz w:val="24"/>
          <w:szCs w:val="24"/>
        </w:rPr>
        <w:t xml:space="preserve"> </w:t>
      </w:r>
      <w:r w:rsidRPr="00DD0797">
        <w:rPr>
          <w:sz w:val="24"/>
          <w:szCs w:val="24"/>
        </w:rPr>
        <w:t>рассмотрения</w:t>
      </w:r>
      <w:r w:rsidRPr="00DD0797">
        <w:rPr>
          <w:spacing w:val="-6"/>
          <w:sz w:val="24"/>
          <w:szCs w:val="24"/>
        </w:rPr>
        <w:t xml:space="preserve"> </w:t>
      </w:r>
      <w:r w:rsidRPr="00DD0797">
        <w:rPr>
          <w:sz w:val="24"/>
          <w:szCs w:val="24"/>
        </w:rPr>
        <w:t>заявок</w:t>
      </w:r>
      <w:r w:rsidRPr="00DD0797">
        <w:rPr>
          <w:spacing w:val="-6"/>
          <w:sz w:val="24"/>
          <w:szCs w:val="24"/>
        </w:rPr>
        <w:t xml:space="preserve"> </w:t>
      </w:r>
      <w:r w:rsidRPr="00DD0797">
        <w:rPr>
          <w:sz w:val="24"/>
          <w:szCs w:val="24"/>
        </w:rPr>
        <w:t>на</w:t>
      </w:r>
      <w:r w:rsidRPr="00DD0797">
        <w:rPr>
          <w:spacing w:val="-5"/>
          <w:sz w:val="24"/>
          <w:szCs w:val="24"/>
        </w:rPr>
        <w:t xml:space="preserve"> </w:t>
      </w:r>
      <w:r w:rsidRPr="00DD0797">
        <w:rPr>
          <w:sz w:val="24"/>
          <w:szCs w:val="24"/>
        </w:rPr>
        <w:t>участие</w:t>
      </w:r>
      <w:r w:rsidRPr="00DD0797">
        <w:rPr>
          <w:spacing w:val="-3"/>
          <w:sz w:val="24"/>
          <w:szCs w:val="24"/>
        </w:rPr>
        <w:t xml:space="preserve"> </w:t>
      </w:r>
      <w:r w:rsidRPr="00DD0797">
        <w:rPr>
          <w:sz w:val="24"/>
          <w:szCs w:val="24"/>
        </w:rPr>
        <w:t>в</w:t>
      </w:r>
      <w:r w:rsidRPr="00DD0797">
        <w:rPr>
          <w:spacing w:val="-6"/>
          <w:sz w:val="24"/>
          <w:szCs w:val="24"/>
        </w:rPr>
        <w:t xml:space="preserve"> </w:t>
      </w:r>
      <w:r w:rsidRPr="00DD0797">
        <w:rPr>
          <w:sz w:val="24"/>
          <w:szCs w:val="24"/>
        </w:rPr>
        <w:t>аукционе</w:t>
      </w:r>
      <w:r w:rsidRPr="00DD0797">
        <w:rPr>
          <w:spacing w:val="-3"/>
          <w:sz w:val="24"/>
          <w:szCs w:val="24"/>
        </w:rPr>
        <w:t xml:space="preserve"> </w:t>
      </w:r>
      <w:r w:rsidRPr="00DD0797">
        <w:rPr>
          <w:sz w:val="24"/>
          <w:szCs w:val="24"/>
        </w:rPr>
        <w:t>в</w:t>
      </w:r>
      <w:r w:rsidRPr="00DD0797">
        <w:rPr>
          <w:spacing w:val="-5"/>
          <w:sz w:val="24"/>
          <w:szCs w:val="24"/>
        </w:rPr>
        <w:t xml:space="preserve"> </w:t>
      </w:r>
      <w:r w:rsidRPr="00DD0797">
        <w:rPr>
          <w:sz w:val="24"/>
          <w:szCs w:val="24"/>
        </w:rPr>
        <w:t>электронной форме в</w:t>
      </w:r>
      <w:r w:rsidRPr="00DD0797">
        <w:rPr>
          <w:spacing w:val="-2"/>
          <w:sz w:val="24"/>
          <w:szCs w:val="24"/>
        </w:rPr>
        <w:t xml:space="preserve"> </w:t>
      </w:r>
      <w:r w:rsidRPr="00DD0797">
        <w:rPr>
          <w:sz w:val="24"/>
          <w:szCs w:val="24"/>
        </w:rPr>
        <w:t>соответствии</w:t>
      </w:r>
      <w:r w:rsidRPr="00DD0797">
        <w:rPr>
          <w:spacing w:val="-1"/>
          <w:sz w:val="24"/>
          <w:szCs w:val="24"/>
        </w:rPr>
        <w:t xml:space="preserve"> </w:t>
      </w:r>
      <w:r w:rsidRPr="00DD0797">
        <w:rPr>
          <w:sz w:val="24"/>
          <w:szCs w:val="24"/>
        </w:rPr>
        <w:t>с Регламентом;</w:t>
      </w:r>
    </w:p>
    <w:p w:rsidR="003D6B5A" w:rsidRPr="00DD0797" w:rsidRDefault="003D6B5A" w:rsidP="003D6B5A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D0797">
        <w:rPr>
          <w:sz w:val="24"/>
          <w:szCs w:val="24"/>
        </w:rPr>
        <w:t>для участников аукциона в электронной форме (далее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- Участник), участвовавших в аукционе в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электронной</w:t>
      </w:r>
      <w:r w:rsidRPr="00DD0797">
        <w:rPr>
          <w:spacing w:val="-7"/>
          <w:sz w:val="24"/>
          <w:szCs w:val="24"/>
        </w:rPr>
        <w:t xml:space="preserve"> </w:t>
      </w:r>
      <w:r w:rsidRPr="00DD0797">
        <w:rPr>
          <w:sz w:val="24"/>
          <w:szCs w:val="24"/>
        </w:rPr>
        <w:t>форме,</w:t>
      </w:r>
      <w:r w:rsidRPr="00DD0797">
        <w:rPr>
          <w:spacing w:val="-4"/>
          <w:sz w:val="24"/>
          <w:szCs w:val="24"/>
        </w:rPr>
        <w:t xml:space="preserve"> </w:t>
      </w:r>
      <w:r w:rsidRPr="00DD0797">
        <w:rPr>
          <w:sz w:val="24"/>
          <w:szCs w:val="24"/>
        </w:rPr>
        <w:t>но</w:t>
      </w:r>
      <w:r w:rsidRPr="00DD0797">
        <w:rPr>
          <w:spacing w:val="-3"/>
          <w:sz w:val="24"/>
          <w:szCs w:val="24"/>
        </w:rPr>
        <w:t xml:space="preserve"> </w:t>
      </w:r>
      <w:r w:rsidRPr="00DD0797">
        <w:rPr>
          <w:sz w:val="24"/>
          <w:szCs w:val="24"/>
        </w:rPr>
        <w:t>не</w:t>
      </w:r>
      <w:r w:rsidRPr="00DD0797">
        <w:rPr>
          <w:spacing w:val="-6"/>
          <w:sz w:val="24"/>
          <w:szCs w:val="24"/>
        </w:rPr>
        <w:t xml:space="preserve"> </w:t>
      </w:r>
      <w:r w:rsidRPr="00DD0797">
        <w:rPr>
          <w:sz w:val="24"/>
          <w:szCs w:val="24"/>
        </w:rPr>
        <w:t>победивших</w:t>
      </w:r>
      <w:r w:rsidRPr="00DD0797">
        <w:rPr>
          <w:spacing w:val="-4"/>
          <w:sz w:val="24"/>
          <w:szCs w:val="24"/>
        </w:rPr>
        <w:t xml:space="preserve"> </w:t>
      </w:r>
      <w:r w:rsidRPr="00DD0797">
        <w:rPr>
          <w:sz w:val="24"/>
          <w:szCs w:val="24"/>
        </w:rPr>
        <w:t>в</w:t>
      </w:r>
      <w:r w:rsidRPr="00DD0797">
        <w:rPr>
          <w:spacing w:val="-5"/>
          <w:sz w:val="24"/>
          <w:szCs w:val="24"/>
        </w:rPr>
        <w:t xml:space="preserve"> </w:t>
      </w:r>
      <w:r w:rsidRPr="00DD0797">
        <w:rPr>
          <w:sz w:val="24"/>
          <w:szCs w:val="24"/>
        </w:rPr>
        <w:t>нем,</w:t>
      </w:r>
      <w:r w:rsidRPr="00DD0797">
        <w:rPr>
          <w:spacing w:val="-3"/>
          <w:sz w:val="24"/>
          <w:szCs w:val="24"/>
        </w:rPr>
        <w:t xml:space="preserve"> </w:t>
      </w:r>
      <w:r w:rsidRPr="00DD0797">
        <w:rPr>
          <w:sz w:val="24"/>
          <w:szCs w:val="24"/>
        </w:rPr>
        <w:t>–</w:t>
      </w:r>
      <w:r w:rsidRPr="00DD0797">
        <w:rPr>
          <w:spacing w:val="-4"/>
          <w:sz w:val="24"/>
          <w:szCs w:val="24"/>
        </w:rPr>
        <w:t xml:space="preserve"> </w:t>
      </w:r>
      <w:r w:rsidRPr="00DD0797">
        <w:rPr>
          <w:sz w:val="24"/>
          <w:szCs w:val="24"/>
        </w:rPr>
        <w:t>в</w:t>
      </w:r>
      <w:r w:rsidRPr="00DD0797">
        <w:rPr>
          <w:spacing w:val="-4"/>
          <w:sz w:val="24"/>
          <w:szCs w:val="24"/>
        </w:rPr>
        <w:t xml:space="preserve"> </w:t>
      </w:r>
      <w:r w:rsidRPr="00DD0797">
        <w:rPr>
          <w:sz w:val="24"/>
          <w:szCs w:val="24"/>
        </w:rPr>
        <w:t>течение</w:t>
      </w:r>
      <w:r w:rsidRPr="00DD0797">
        <w:rPr>
          <w:spacing w:val="-3"/>
          <w:sz w:val="24"/>
          <w:szCs w:val="24"/>
        </w:rPr>
        <w:t xml:space="preserve"> </w:t>
      </w:r>
      <w:r w:rsidRPr="00DD0797">
        <w:rPr>
          <w:sz w:val="24"/>
          <w:szCs w:val="24"/>
        </w:rPr>
        <w:t>3</w:t>
      </w:r>
      <w:r w:rsidRPr="00DD0797">
        <w:rPr>
          <w:spacing w:val="-3"/>
          <w:sz w:val="24"/>
          <w:szCs w:val="24"/>
        </w:rPr>
        <w:t xml:space="preserve"> </w:t>
      </w:r>
      <w:r w:rsidRPr="00DD0797">
        <w:rPr>
          <w:sz w:val="24"/>
          <w:szCs w:val="24"/>
        </w:rPr>
        <w:t>(трех)</w:t>
      </w:r>
      <w:r w:rsidRPr="00DD0797">
        <w:rPr>
          <w:spacing w:val="-5"/>
          <w:sz w:val="24"/>
          <w:szCs w:val="24"/>
        </w:rPr>
        <w:t xml:space="preserve"> </w:t>
      </w:r>
      <w:r w:rsidRPr="00DD0797">
        <w:rPr>
          <w:sz w:val="24"/>
          <w:szCs w:val="24"/>
        </w:rPr>
        <w:t>рабочих</w:t>
      </w:r>
      <w:r w:rsidRPr="00DD0797">
        <w:rPr>
          <w:spacing w:val="-6"/>
          <w:sz w:val="24"/>
          <w:szCs w:val="24"/>
        </w:rPr>
        <w:t xml:space="preserve"> </w:t>
      </w:r>
      <w:r w:rsidRPr="00DD0797">
        <w:rPr>
          <w:sz w:val="24"/>
          <w:szCs w:val="24"/>
        </w:rPr>
        <w:t>дней</w:t>
      </w:r>
      <w:r w:rsidRPr="00DD0797">
        <w:rPr>
          <w:spacing w:val="-4"/>
          <w:sz w:val="24"/>
          <w:szCs w:val="24"/>
        </w:rPr>
        <w:t xml:space="preserve"> </w:t>
      </w:r>
      <w:r w:rsidRPr="00DD0797">
        <w:rPr>
          <w:sz w:val="24"/>
          <w:szCs w:val="24"/>
        </w:rPr>
        <w:t>со</w:t>
      </w:r>
      <w:r w:rsidRPr="00DD0797">
        <w:rPr>
          <w:spacing w:val="-3"/>
          <w:sz w:val="24"/>
          <w:szCs w:val="24"/>
        </w:rPr>
        <w:t xml:space="preserve"> </w:t>
      </w:r>
      <w:r w:rsidRPr="00DD0797">
        <w:rPr>
          <w:sz w:val="24"/>
          <w:szCs w:val="24"/>
        </w:rPr>
        <w:t>дня</w:t>
      </w:r>
      <w:r w:rsidRPr="00DD0797">
        <w:rPr>
          <w:spacing w:val="-4"/>
          <w:sz w:val="24"/>
          <w:szCs w:val="24"/>
        </w:rPr>
        <w:t xml:space="preserve"> </w:t>
      </w:r>
      <w:r w:rsidRPr="00DD0797">
        <w:rPr>
          <w:sz w:val="24"/>
          <w:szCs w:val="24"/>
        </w:rPr>
        <w:t>подписания</w:t>
      </w:r>
      <w:r w:rsidRPr="00DD0797">
        <w:rPr>
          <w:spacing w:val="-4"/>
          <w:sz w:val="24"/>
          <w:szCs w:val="24"/>
        </w:rPr>
        <w:t xml:space="preserve"> </w:t>
      </w:r>
      <w:r w:rsidRPr="00DD0797">
        <w:rPr>
          <w:sz w:val="24"/>
          <w:szCs w:val="24"/>
        </w:rPr>
        <w:t>Протокола</w:t>
      </w:r>
      <w:r>
        <w:rPr>
          <w:spacing w:val="-52"/>
          <w:sz w:val="24"/>
          <w:szCs w:val="24"/>
        </w:rPr>
        <w:t xml:space="preserve"> </w:t>
      </w:r>
      <w:r w:rsidRPr="00DD0797">
        <w:rPr>
          <w:sz w:val="24"/>
          <w:szCs w:val="24"/>
        </w:rPr>
        <w:t>о</w:t>
      </w:r>
      <w:r w:rsidRPr="00DD0797">
        <w:rPr>
          <w:spacing w:val="-1"/>
          <w:sz w:val="24"/>
          <w:szCs w:val="24"/>
        </w:rPr>
        <w:t xml:space="preserve"> </w:t>
      </w:r>
      <w:r w:rsidRPr="00DD0797">
        <w:rPr>
          <w:sz w:val="24"/>
          <w:szCs w:val="24"/>
        </w:rPr>
        <w:t>результатах аукциона</w:t>
      </w:r>
      <w:r w:rsidRPr="00DD0797">
        <w:rPr>
          <w:spacing w:val="-1"/>
          <w:sz w:val="24"/>
          <w:szCs w:val="24"/>
        </w:rPr>
        <w:t xml:space="preserve"> </w:t>
      </w:r>
      <w:r w:rsidRPr="00DD0797">
        <w:rPr>
          <w:sz w:val="24"/>
          <w:szCs w:val="24"/>
        </w:rPr>
        <w:t>в</w:t>
      </w:r>
      <w:r w:rsidRPr="00DD0797">
        <w:rPr>
          <w:spacing w:val="-4"/>
          <w:sz w:val="24"/>
          <w:szCs w:val="24"/>
        </w:rPr>
        <w:t xml:space="preserve"> </w:t>
      </w:r>
      <w:r w:rsidRPr="00DD0797">
        <w:rPr>
          <w:sz w:val="24"/>
          <w:szCs w:val="24"/>
        </w:rPr>
        <w:t>электронной</w:t>
      </w:r>
      <w:r w:rsidRPr="00DD0797">
        <w:rPr>
          <w:spacing w:val="-5"/>
          <w:sz w:val="24"/>
          <w:szCs w:val="24"/>
        </w:rPr>
        <w:t xml:space="preserve"> </w:t>
      </w:r>
      <w:r w:rsidRPr="00DD0797">
        <w:rPr>
          <w:sz w:val="24"/>
          <w:szCs w:val="24"/>
        </w:rPr>
        <w:t>форме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в</w:t>
      </w:r>
      <w:r w:rsidRPr="00DD0797">
        <w:rPr>
          <w:spacing w:val="-2"/>
          <w:sz w:val="24"/>
          <w:szCs w:val="24"/>
        </w:rPr>
        <w:t xml:space="preserve"> </w:t>
      </w:r>
      <w:r w:rsidRPr="00DD0797">
        <w:rPr>
          <w:sz w:val="24"/>
          <w:szCs w:val="24"/>
        </w:rPr>
        <w:t>соответствии</w:t>
      </w:r>
      <w:r w:rsidRPr="00DD0797">
        <w:rPr>
          <w:spacing w:val="-1"/>
          <w:sz w:val="24"/>
          <w:szCs w:val="24"/>
        </w:rPr>
        <w:t xml:space="preserve"> </w:t>
      </w:r>
      <w:r w:rsidRPr="00DD0797">
        <w:rPr>
          <w:sz w:val="24"/>
          <w:szCs w:val="24"/>
        </w:rPr>
        <w:t>с</w:t>
      </w:r>
      <w:r w:rsidRPr="00DD0797">
        <w:rPr>
          <w:spacing w:val="-1"/>
          <w:sz w:val="24"/>
          <w:szCs w:val="24"/>
        </w:rPr>
        <w:t xml:space="preserve"> </w:t>
      </w:r>
      <w:r w:rsidRPr="00DD0797">
        <w:rPr>
          <w:sz w:val="24"/>
          <w:szCs w:val="24"/>
        </w:rPr>
        <w:t>Регламентом.</w:t>
      </w:r>
    </w:p>
    <w:p w:rsidR="003D6B5A" w:rsidRPr="00DD0797" w:rsidRDefault="003D6B5A" w:rsidP="003D6B5A">
      <w:pPr>
        <w:widowControl w:val="0"/>
        <w:tabs>
          <w:tab w:val="left" w:pos="1343"/>
        </w:tabs>
        <w:autoSpaceDE w:val="0"/>
        <w:autoSpaceDN w:val="0"/>
        <w:ind w:firstLine="709"/>
        <w:rPr>
          <w:sz w:val="24"/>
          <w:szCs w:val="24"/>
        </w:rPr>
      </w:pPr>
      <w:r w:rsidRPr="00DD0797">
        <w:rPr>
          <w:sz w:val="24"/>
          <w:szCs w:val="24"/>
        </w:rPr>
        <w:t>Задаток Победителя аукциона, а также задаток иных лиц, с которым договор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аренды земельного участка заключается в соответствии с пунктами 13 и 14 статьи 39.12 Земельного кодекса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Российской Федерации, засчитываются в счет арендной платы за Земельный участок. Перечисление задатка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Арендодателю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в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счет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арендной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платы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за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земельный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участок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осуществляется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Оператором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электронной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площадки</w:t>
      </w:r>
      <w:r w:rsidRPr="00DD0797">
        <w:rPr>
          <w:spacing w:val="-1"/>
          <w:sz w:val="24"/>
          <w:szCs w:val="24"/>
        </w:rPr>
        <w:t xml:space="preserve"> </w:t>
      </w:r>
      <w:r w:rsidRPr="00DD0797">
        <w:rPr>
          <w:sz w:val="24"/>
          <w:szCs w:val="24"/>
        </w:rPr>
        <w:t>в</w:t>
      </w:r>
      <w:r w:rsidRPr="00DD0797">
        <w:rPr>
          <w:spacing w:val="-1"/>
          <w:sz w:val="24"/>
          <w:szCs w:val="24"/>
        </w:rPr>
        <w:t xml:space="preserve"> </w:t>
      </w:r>
      <w:r w:rsidRPr="00DD0797">
        <w:rPr>
          <w:sz w:val="24"/>
          <w:szCs w:val="24"/>
        </w:rPr>
        <w:t>соответствии</w:t>
      </w:r>
      <w:r w:rsidRPr="00DD0797">
        <w:rPr>
          <w:spacing w:val="-2"/>
          <w:sz w:val="24"/>
          <w:szCs w:val="24"/>
        </w:rPr>
        <w:t xml:space="preserve"> </w:t>
      </w:r>
      <w:r w:rsidRPr="00DD0797">
        <w:rPr>
          <w:sz w:val="24"/>
          <w:szCs w:val="24"/>
        </w:rPr>
        <w:t>с Регламентом.</w:t>
      </w:r>
    </w:p>
    <w:p w:rsidR="003D6B5A" w:rsidRPr="00DD0797" w:rsidRDefault="003D6B5A" w:rsidP="003D6B5A">
      <w:pPr>
        <w:pStyle w:val="a6"/>
        <w:tabs>
          <w:tab w:val="left" w:pos="284"/>
        </w:tabs>
        <w:ind w:firstLine="709"/>
        <w:rPr>
          <w:szCs w:val="24"/>
        </w:rPr>
      </w:pPr>
      <w:r w:rsidRPr="00DD0797">
        <w:rPr>
          <w:szCs w:val="24"/>
        </w:rPr>
        <w:t>Задатки, внесенные указанными в настоящем пункте</w:t>
      </w:r>
      <w:r w:rsidRPr="00DD0797">
        <w:rPr>
          <w:spacing w:val="1"/>
          <w:szCs w:val="24"/>
        </w:rPr>
        <w:t xml:space="preserve"> </w:t>
      </w:r>
      <w:r w:rsidRPr="00DD0797">
        <w:rPr>
          <w:szCs w:val="24"/>
        </w:rPr>
        <w:t>лицами, не заключившими в установленном в</w:t>
      </w:r>
      <w:r w:rsidRPr="00DD0797">
        <w:rPr>
          <w:spacing w:val="1"/>
          <w:szCs w:val="24"/>
        </w:rPr>
        <w:t xml:space="preserve"> </w:t>
      </w:r>
      <w:r w:rsidRPr="00DD0797">
        <w:rPr>
          <w:szCs w:val="24"/>
        </w:rPr>
        <w:t>Извещении порядке договора аренды земельного участка вследствие уклонения от заключения указанного</w:t>
      </w:r>
      <w:r w:rsidRPr="00DD0797">
        <w:rPr>
          <w:spacing w:val="1"/>
          <w:szCs w:val="24"/>
        </w:rPr>
        <w:t xml:space="preserve"> </w:t>
      </w:r>
      <w:r w:rsidRPr="00DD0797">
        <w:rPr>
          <w:szCs w:val="24"/>
        </w:rPr>
        <w:t>договора,</w:t>
      </w:r>
      <w:r w:rsidRPr="00DD0797">
        <w:rPr>
          <w:spacing w:val="-1"/>
          <w:szCs w:val="24"/>
        </w:rPr>
        <w:t xml:space="preserve"> </w:t>
      </w:r>
      <w:r w:rsidRPr="00DD0797">
        <w:rPr>
          <w:szCs w:val="24"/>
        </w:rPr>
        <w:t>не возвращаются.</w:t>
      </w:r>
    </w:p>
    <w:p w:rsidR="003D6B5A" w:rsidRDefault="003D6B5A" w:rsidP="003D6B5A">
      <w:pPr>
        <w:ind w:firstLine="709"/>
        <w:jc w:val="left"/>
        <w:rPr>
          <w:b/>
          <w:bCs/>
          <w:sz w:val="24"/>
          <w:szCs w:val="24"/>
        </w:rPr>
      </w:pPr>
    </w:p>
    <w:p w:rsidR="003D6B5A" w:rsidRPr="00BA405A" w:rsidRDefault="003D6B5A" w:rsidP="003D6B5A">
      <w:pPr>
        <w:ind w:firstLine="709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</w:t>
      </w:r>
      <w:r w:rsidRPr="00BA405A">
        <w:rPr>
          <w:b/>
          <w:bCs/>
          <w:sz w:val="24"/>
          <w:szCs w:val="24"/>
        </w:rPr>
        <w:t xml:space="preserve">. Порядок проведения аукциона </w:t>
      </w:r>
    </w:p>
    <w:p w:rsidR="003D6B5A" w:rsidRPr="00BA405A" w:rsidRDefault="003D6B5A" w:rsidP="003D6B5A">
      <w:pPr>
        <w:jc w:val="left"/>
        <w:rPr>
          <w:b/>
          <w:sz w:val="20"/>
        </w:rPr>
      </w:pPr>
    </w:p>
    <w:p w:rsidR="003D6B5A" w:rsidRPr="00EF3D1A" w:rsidRDefault="003D6B5A" w:rsidP="003D6B5A">
      <w:pPr>
        <w:ind w:right="283" w:firstLine="709"/>
        <w:rPr>
          <w:sz w:val="24"/>
          <w:szCs w:val="24"/>
        </w:rPr>
      </w:pPr>
      <w:r w:rsidRPr="00270DD7">
        <w:rPr>
          <w:sz w:val="24"/>
          <w:szCs w:val="24"/>
        </w:rPr>
        <w:t>Аукцион проводится</w:t>
      </w:r>
      <w:r w:rsidRPr="003D6B5A">
        <w:rPr>
          <w:rStyle w:val="14"/>
          <w:rFonts w:eastAsia="Calibri"/>
          <w:sz w:val="24"/>
          <w:szCs w:val="24"/>
        </w:rPr>
        <w:t xml:space="preserve"> </w:t>
      </w:r>
      <w:r w:rsidRPr="00270DD7">
        <w:rPr>
          <w:rFonts w:eastAsia="Calibri"/>
          <w:sz w:val="24"/>
          <w:szCs w:val="24"/>
          <w:lang w:eastAsia="en-US"/>
        </w:rPr>
        <w:t>в день и время, указанные в</w:t>
      </w:r>
      <w:r w:rsidRPr="00270DD7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70DD7">
        <w:rPr>
          <w:rFonts w:eastAsia="Calibri"/>
          <w:sz w:val="24"/>
          <w:szCs w:val="24"/>
          <w:lang w:eastAsia="en-US"/>
        </w:rPr>
        <w:t>Извещении</w:t>
      </w:r>
      <w:r w:rsidRPr="00270DD7">
        <w:rPr>
          <w:sz w:val="24"/>
          <w:szCs w:val="24"/>
        </w:rPr>
        <w:t xml:space="preserve"> по московскому времени на электронной площадке, находящейся в сети интернет по адресу </w:t>
      </w:r>
      <w:r w:rsidRPr="001E3789">
        <w:rPr>
          <w:rStyle w:val="af4"/>
          <w:bCs/>
          <w:color w:val="auto"/>
          <w:sz w:val="24"/>
          <w:szCs w:val="24"/>
          <w:u w:val="none"/>
        </w:rPr>
        <w:t>https://www.rts-tender.ru/</w:t>
      </w:r>
      <w:r w:rsidRPr="00270DD7">
        <w:rPr>
          <w:sz w:val="24"/>
          <w:szCs w:val="24"/>
          <w:lang w:eastAsia="en-US"/>
        </w:rPr>
        <w:t xml:space="preserve">, </w:t>
      </w:r>
      <w:r w:rsidRPr="00270DD7">
        <w:rPr>
          <w:sz w:val="24"/>
          <w:szCs w:val="24"/>
        </w:rPr>
        <w:t>в соответствии со ст. 447-449.1 ГК РФ, со ст. 39.11, 39.12 Земельного кодекса Российской Федерации, приказом Федеральной антимонопольной службы от 10.02.2010 г</w:t>
      </w:r>
      <w:r w:rsidR="001E3789">
        <w:rPr>
          <w:sz w:val="24"/>
          <w:szCs w:val="24"/>
        </w:rPr>
        <w:t>ода</w:t>
      </w:r>
      <w:r w:rsidRPr="00270DD7">
        <w:rPr>
          <w:sz w:val="24"/>
          <w:szCs w:val="24"/>
        </w:rPr>
        <w:t xml:space="preserve">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</w:t>
      </w:r>
      <w:r w:rsidRPr="00270DD7">
        <w:rPr>
          <w:sz w:val="24"/>
          <w:szCs w:val="24"/>
        </w:rPr>
        <w:lastRenderedPageBreak/>
        <w:t xml:space="preserve">заключение указанных договоров может осуществляться путем проведения торгов в форме конкурса», регламентом электронной площадки, размещенным на сайте </w:t>
      </w:r>
      <w:r w:rsidRPr="001E3789">
        <w:rPr>
          <w:rStyle w:val="af4"/>
          <w:bCs/>
          <w:color w:val="auto"/>
          <w:sz w:val="24"/>
          <w:szCs w:val="24"/>
          <w:u w:val="none"/>
        </w:rPr>
        <w:t>https://www.rts-tender.ru/</w:t>
      </w:r>
      <w:r w:rsidRPr="00EF3D1A">
        <w:rPr>
          <w:sz w:val="24"/>
          <w:szCs w:val="24"/>
        </w:rPr>
        <w:t>.</w:t>
      </w:r>
    </w:p>
    <w:p w:rsidR="003D6B5A" w:rsidRPr="006D71F1" w:rsidRDefault="003D6B5A" w:rsidP="003D6B5A">
      <w:pPr>
        <w:widowControl w:val="0"/>
        <w:tabs>
          <w:tab w:val="left" w:pos="284"/>
          <w:tab w:val="left" w:pos="1456"/>
        </w:tabs>
        <w:autoSpaceDE w:val="0"/>
        <w:autoSpaceDN w:val="0"/>
        <w:ind w:right="263" w:firstLine="709"/>
        <w:rPr>
          <w:rFonts w:eastAsia="Calibri"/>
          <w:sz w:val="24"/>
          <w:szCs w:val="24"/>
          <w:lang w:eastAsia="en-US"/>
        </w:rPr>
      </w:pPr>
      <w:r w:rsidRPr="006D71F1">
        <w:rPr>
          <w:rFonts w:eastAsia="Calibri"/>
          <w:sz w:val="24"/>
          <w:szCs w:val="24"/>
          <w:lang w:eastAsia="en-US"/>
        </w:rPr>
        <w:t>Проведение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аукциона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в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соответствии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с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Регламентом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обеспечивается</w:t>
      </w:r>
      <w:r w:rsidRPr="006D71F1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Оператором электронной</w:t>
      </w:r>
      <w:r w:rsidRPr="006D71F1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площадки.</w:t>
      </w:r>
    </w:p>
    <w:p w:rsidR="003D6B5A" w:rsidRPr="006D71F1" w:rsidRDefault="003D6B5A" w:rsidP="003D6B5A">
      <w:pPr>
        <w:widowControl w:val="0"/>
        <w:tabs>
          <w:tab w:val="left" w:pos="284"/>
          <w:tab w:val="left" w:pos="1456"/>
        </w:tabs>
        <w:autoSpaceDE w:val="0"/>
        <w:autoSpaceDN w:val="0"/>
        <w:ind w:right="261" w:firstLine="709"/>
        <w:rPr>
          <w:rFonts w:eastAsia="Calibri"/>
          <w:sz w:val="24"/>
          <w:szCs w:val="24"/>
          <w:lang w:eastAsia="en-US"/>
        </w:rPr>
      </w:pPr>
      <w:r w:rsidRPr="006D71F1">
        <w:rPr>
          <w:rFonts w:eastAsia="Calibri"/>
          <w:sz w:val="24"/>
          <w:szCs w:val="24"/>
          <w:lang w:eastAsia="en-US"/>
        </w:rPr>
        <w:t>В аукционе могут участвовать только Заявители, допущенные к участию в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 xml:space="preserve">аукционе и признанные </w:t>
      </w:r>
      <w:r>
        <w:rPr>
          <w:rFonts w:eastAsia="Calibri"/>
          <w:sz w:val="24"/>
          <w:szCs w:val="24"/>
          <w:lang w:eastAsia="en-US"/>
        </w:rPr>
        <w:t>у</w:t>
      </w:r>
      <w:r w:rsidRPr="006D71F1">
        <w:rPr>
          <w:rFonts w:eastAsia="Calibri"/>
          <w:sz w:val="24"/>
          <w:szCs w:val="24"/>
          <w:lang w:eastAsia="en-US"/>
        </w:rPr>
        <w:t>частниками. Оператор электронной площадки обеспечивает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у</w:t>
      </w:r>
      <w:r w:rsidRPr="006D71F1">
        <w:rPr>
          <w:rFonts w:eastAsia="Calibri"/>
          <w:sz w:val="24"/>
          <w:szCs w:val="24"/>
          <w:lang w:eastAsia="en-US"/>
        </w:rPr>
        <w:t xml:space="preserve">частникам возможность принять участие в аукционе. </w:t>
      </w:r>
    </w:p>
    <w:p w:rsidR="003D6B5A" w:rsidRPr="006D71F1" w:rsidRDefault="003D6B5A" w:rsidP="003D6B5A">
      <w:pPr>
        <w:widowControl w:val="0"/>
        <w:tabs>
          <w:tab w:val="left" w:pos="284"/>
          <w:tab w:val="left" w:pos="1490"/>
        </w:tabs>
        <w:autoSpaceDE w:val="0"/>
        <w:autoSpaceDN w:val="0"/>
        <w:ind w:right="262" w:firstLine="709"/>
        <w:rPr>
          <w:rFonts w:eastAsia="Calibri"/>
          <w:sz w:val="24"/>
          <w:szCs w:val="24"/>
          <w:lang w:eastAsia="en-US"/>
        </w:rPr>
      </w:pPr>
      <w:r w:rsidRPr="006D71F1">
        <w:rPr>
          <w:rFonts w:eastAsia="Calibri"/>
          <w:sz w:val="24"/>
          <w:szCs w:val="24"/>
          <w:lang w:eastAsia="en-US"/>
        </w:rPr>
        <w:t>Процедура аукциона проводится в день и время, указанные в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Извещении. Время проведения аукциона не должно совпадать со временем проведения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профилактических</w:t>
      </w:r>
      <w:r w:rsidRPr="006D71F1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работ</w:t>
      </w:r>
      <w:r w:rsidRPr="006D71F1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на электронной</w:t>
      </w:r>
      <w:r w:rsidRPr="006D71F1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площадке.</w:t>
      </w:r>
    </w:p>
    <w:p w:rsidR="003D6B5A" w:rsidRPr="006D71F1" w:rsidRDefault="003D6B5A" w:rsidP="003D6B5A">
      <w:pPr>
        <w:widowControl w:val="0"/>
        <w:tabs>
          <w:tab w:val="left" w:pos="284"/>
          <w:tab w:val="left" w:pos="1468"/>
        </w:tabs>
        <w:autoSpaceDE w:val="0"/>
        <w:autoSpaceDN w:val="0"/>
        <w:ind w:right="262" w:firstLine="709"/>
        <w:rPr>
          <w:rFonts w:eastAsia="Calibri"/>
          <w:sz w:val="24"/>
          <w:szCs w:val="24"/>
          <w:lang w:eastAsia="en-US"/>
        </w:rPr>
      </w:pPr>
      <w:r w:rsidRPr="006D71F1">
        <w:rPr>
          <w:rFonts w:eastAsia="Calibri"/>
          <w:sz w:val="24"/>
          <w:szCs w:val="24"/>
          <w:lang w:eastAsia="en-US"/>
        </w:rPr>
        <w:t xml:space="preserve">Аукцион проводится путем повышения начальной цены </w:t>
      </w:r>
      <w:r>
        <w:rPr>
          <w:rFonts w:eastAsia="Calibri"/>
          <w:sz w:val="24"/>
          <w:szCs w:val="24"/>
          <w:lang w:eastAsia="en-US"/>
        </w:rPr>
        <w:t>п</w:t>
      </w:r>
      <w:r w:rsidRPr="006D71F1">
        <w:rPr>
          <w:rFonts w:eastAsia="Calibri"/>
          <w:sz w:val="24"/>
          <w:szCs w:val="24"/>
          <w:lang w:eastAsia="en-US"/>
        </w:rPr>
        <w:t>редмета аукциона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на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«шаг аукциона»,</w:t>
      </w:r>
      <w:r w:rsidRPr="006D71F1">
        <w:rPr>
          <w:rFonts w:eastAsia="Calibri"/>
          <w:spacing w:val="2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установленный Извещением.</w:t>
      </w:r>
    </w:p>
    <w:p w:rsidR="003D6B5A" w:rsidRPr="006D71F1" w:rsidRDefault="003D6B5A" w:rsidP="003D6B5A">
      <w:pPr>
        <w:widowControl w:val="0"/>
        <w:tabs>
          <w:tab w:val="left" w:pos="284"/>
          <w:tab w:val="left" w:pos="1456"/>
        </w:tabs>
        <w:autoSpaceDE w:val="0"/>
        <w:autoSpaceDN w:val="0"/>
        <w:ind w:right="264" w:firstLine="709"/>
        <w:rPr>
          <w:rFonts w:eastAsia="Calibri"/>
          <w:sz w:val="24"/>
          <w:szCs w:val="24"/>
          <w:lang w:eastAsia="en-US"/>
        </w:rPr>
      </w:pPr>
      <w:r w:rsidRPr="006D71F1">
        <w:rPr>
          <w:rFonts w:eastAsia="Calibri"/>
          <w:sz w:val="24"/>
          <w:szCs w:val="24"/>
          <w:lang w:eastAsia="en-US"/>
        </w:rPr>
        <w:t xml:space="preserve">Если в течение 1 (одного) часа со времени начала проведения процедуры аукциона не поступило ни одного предложения о цене </w:t>
      </w:r>
      <w:r>
        <w:rPr>
          <w:rFonts w:eastAsia="Calibri"/>
          <w:sz w:val="24"/>
          <w:szCs w:val="24"/>
          <w:lang w:eastAsia="en-US"/>
        </w:rPr>
        <w:t>п</w:t>
      </w:r>
      <w:r w:rsidRPr="006D71F1">
        <w:rPr>
          <w:rFonts w:eastAsia="Calibri"/>
          <w:sz w:val="24"/>
          <w:szCs w:val="24"/>
          <w:lang w:eastAsia="en-US"/>
        </w:rPr>
        <w:t>редмета аукциона, которое предусматривало бы более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 xml:space="preserve">высокую цену </w:t>
      </w:r>
      <w:r>
        <w:rPr>
          <w:rFonts w:eastAsia="Calibri"/>
          <w:sz w:val="24"/>
          <w:szCs w:val="24"/>
          <w:lang w:eastAsia="en-US"/>
        </w:rPr>
        <w:t>п</w:t>
      </w:r>
      <w:r w:rsidRPr="006D71F1">
        <w:rPr>
          <w:rFonts w:eastAsia="Calibri"/>
          <w:sz w:val="24"/>
          <w:szCs w:val="24"/>
          <w:lang w:eastAsia="en-US"/>
        </w:rPr>
        <w:t>редмета аукциона, аукцион завершается с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помощью программных и</w:t>
      </w:r>
      <w:r w:rsidRPr="006D71F1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технических</w:t>
      </w:r>
      <w:r w:rsidRPr="006D71F1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средств</w:t>
      </w:r>
      <w:r w:rsidRPr="006D71F1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электронной</w:t>
      </w:r>
      <w:r w:rsidRPr="006D71F1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площадки.</w:t>
      </w:r>
    </w:p>
    <w:p w:rsidR="003D6B5A" w:rsidRPr="006D71F1" w:rsidRDefault="003D6B5A" w:rsidP="003D6B5A">
      <w:pPr>
        <w:widowControl w:val="0"/>
        <w:tabs>
          <w:tab w:val="left" w:pos="284"/>
          <w:tab w:val="left" w:pos="1456"/>
        </w:tabs>
        <w:autoSpaceDE w:val="0"/>
        <w:autoSpaceDN w:val="0"/>
        <w:ind w:right="262" w:firstLine="709"/>
        <w:rPr>
          <w:rFonts w:eastAsia="Calibri"/>
          <w:sz w:val="24"/>
          <w:szCs w:val="24"/>
          <w:lang w:eastAsia="en-US"/>
        </w:rPr>
      </w:pPr>
      <w:r w:rsidRPr="006D71F1">
        <w:rPr>
          <w:rFonts w:eastAsia="Calibri"/>
          <w:sz w:val="24"/>
          <w:szCs w:val="24"/>
          <w:lang w:eastAsia="en-US"/>
        </w:rPr>
        <w:t>В</w:t>
      </w:r>
      <w:r w:rsidRPr="006D71F1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случае</w:t>
      </w:r>
      <w:r w:rsidRPr="006D71F1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поступления предложения</w:t>
      </w:r>
      <w:r w:rsidRPr="006D71F1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о</w:t>
      </w:r>
      <w:r w:rsidRPr="006D71F1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более</w:t>
      </w:r>
      <w:r w:rsidRPr="006D71F1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высокой</w:t>
      </w:r>
      <w:r w:rsidRPr="006D71F1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цене</w:t>
      </w:r>
      <w:r w:rsidRPr="006D71F1">
        <w:rPr>
          <w:rFonts w:eastAsia="Calibri"/>
          <w:spacing w:val="-5"/>
          <w:sz w:val="24"/>
          <w:szCs w:val="24"/>
          <w:lang w:eastAsia="en-US"/>
        </w:rPr>
        <w:t xml:space="preserve"> </w:t>
      </w:r>
      <w:r>
        <w:rPr>
          <w:rFonts w:eastAsia="Calibri"/>
          <w:spacing w:val="-5"/>
          <w:sz w:val="24"/>
          <w:szCs w:val="24"/>
          <w:lang w:eastAsia="en-US"/>
        </w:rPr>
        <w:t>п</w:t>
      </w:r>
      <w:r w:rsidRPr="006D71F1">
        <w:rPr>
          <w:rFonts w:eastAsia="Calibri"/>
          <w:sz w:val="24"/>
          <w:szCs w:val="24"/>
          <w:lang w:eastAsia="en-US"/>
        </w:rPr>
        <w:t>редмета</w:t>
      </w:r>
      <w:r w:rsidRPr="006D71F1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аукциона,</w:t>
      </w:r>
      <w:r w:rsidRPr="006D71F1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время</w:t>
      </w:r>
      <w:r w:rsidRPr="006D71F1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представления</w:t>
      </w:r>
      <w:r w:rsidRPr="006D71F1">
        <w:rPr>
          <w:rFonts w:eastAsia="Calibri"/>
          <w:spacing w:val="-53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следующих</w:t>
      </w:r>
      <w:r w:rsidRPr="006D71F1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предложений о</w:t>
      </w:r>
      <w:r w:rsidRPr="006D71F1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 xml:space="preserve">цене </w:t>
      </w:r>
      <w:r>
        <w:rPr>
          <w:rFonts w:eastAsia="Calibri"/>
          <w:sz w:val="24"/>
          <w:szCs w:val="24"/>
          <w:lang w:eastAsia="en-US"/>
        </w:rPr>
        <w:t>п</w:t>
      </w:r>
      <w:r w:rsidRPr="006D71F1">
        <w:rPr>
          <w:rFonts w:eastAsia="Calibri"/>
          <w:sz w:val="24"/>
          <w:szCs w:val="24"/>
          <w:lang w:eastAsia="en-US"/>
        </w:rPr>
        <w:t>редмета аукциона</w:t>
      </w:r>
      <w:r w:rsidRPr="006D71F1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продлевается</w:t>
      </w:r>
      <w:r w:rsidRPr="006D71F1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на</w:t>
      </w:r>
      <w:r w:rsidRPr="006D71F1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10</w:t>
      </w:r>
      <w:r w:rsidRPr="006D71F1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(десять) минут.</w:t>
      </w:r>
    </w:p>
    <w:p w:rsidR="003D6B5A" w:rsidRPr="006D71F1" w:rsidRDefault="003D6B5A" w:rsidP="003D6B5A">
      <w:pPr>
        <w:widowControl w:val="0"/>
        <w:tabs>
          <w:tab w:val="left" w:pos="284"/>
          <w:tab w:val="left" w:pos="1456"/>
        </w:tabs>
        <w:autoSpaceDE w:val="0"/>
        <w:autoSpaceDN w:val="0"/>
        <w:ind w:right="261" w:firstLine="709"/>
        <w:rPr>
          <w:rFonts w:eastAsia="Calibri"/>
          <w:sz w:val="24"/>
          <w:szCs w:val="24"/>
          <w:lang w:eastAsia="en-US"/>
        </w:rPr>
      </w:pPr>
      <w:r w:rsidRPr="006D71F1">
        <w:rPr>
          <w:rFonts w:eastAsia="Calibri"/>
          <w:sz w:val="24"/>
          <w:szCs w:val="24"/>
          <w:lang w:eastAsia="en-US"/>
        </w:rPr>
        <w:t>Аукцион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завершается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с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помощью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программных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и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технических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средств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электронной площадки, если в течение 10 (десяти) минут после поступления последнего предложения о цене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>
        <w:rPr>
          <w:rFonts w:eastAsia="Calibri"/>
          <w:spacing w:val="1"/>
          <w:sz w:val="24"/>
          <w:szCs w:val="24"/>
          <w:lang w:eastAsia="en-US"/>
        </w:rPr>
        <w:t>п</w:t>
      </w:r>
      <w:r w:rsidRPr="006D71F1">
        <w:rPr>
          <w:rFonts w:eastAsia="Calibri"/>
          <w:sz w:val="24"/>
          <w:szCs w:val="24"/>
          <w:lang w:eastAsia="en-US"/>
        </w:rPr>
        <w:t>редмета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аукциона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ни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один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у</w:t>
      </w:r>
      <w:r w:rsidRPr="006D71F1">
        <w:rPr>
          <w:rFonts w:eastAsia="Calibri"/>
          <w:sz w:val="24"/>
          <w:szCs w:val="24"/>
          <w:lang w:eastAsia="en-US"/>
        </w:rPr>
        <w:t>частник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не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сделал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предложение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о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цене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>
        <w:rPr>
          <w:rFonts w:eastAsia="Calibri"/>
          <w:spacing w:val="1"/>
          <w:sz w:val="24"/>
          <w:szCs w:val="24"/>
          <w:lang w:eastAsia="en-US"/>
        </w:rPr>
        <w:t>п</w:t>
      </w:r>
      <w:r w:rsidRPr="006D71F1">
        <w:rPr>
          <w:rFonts w:eastAsia="Calibri"/>
          <w:sz w:val="24"/>
          <w:szCs w:val="24"/>
          <w:lang w:eastAsia="en-US"/>
        </w:rPr>
        <w:t>редмета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аукциона,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которое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предусматривало бы более высокую цену</w:t>
      </w:r>
      <w:r w:rsidRPr="006D71F1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Предмета</w:t>
      </w:r>
      <w:r w:rsidRPr="006D71F1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аукциона.</w:t>
      </w:r>
    </w:p>
    <w:p w:rsidR="003D6B5A" w:rsidRPr="006D71F1" w:rsidRDefault="003D6B5A" w:rsidP="003D6B5A">
      <w:pPr>
        <w:widowControl w:val="0"/>
        <w:tabs>
          <w:tab w:val="left" w:pos="284"/>
          <w:tab w:val="left" w:pos="1456"/>
        </w:tabs>
        <w:autoSpaceDE w:val="0"/>
        <w:autoSpaceDN w:val="0"/>
        <w:ind w:right="283" w:firstLine="709"/>
        <w:rPr>
          <w:rFonts w:eastAsia="Calibri"/>
          <w:sz w:val="24"/>
          <w:szCs w:val="24"/>
          <w:lang w:eastAsia="en-US"/>
        </w:rPr>
      </w:pPr>
      <w:r w:rsidRPr="006D71F1">
        <w:rPr>
          <w:rFonts w:eastAsia="Calibri"/>
          <w:sz w:val="24"/>
          <w:szCs w:val="24"/>
          <w:lang w:eastAsia="en-US"/>
        </w:rPr>
        <w:t>Победителем</w:t>
      </w:r>
      <w:r w:rsidRPr="006D71F1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признается</w:t>
      </w:r>
      <w:r w:rsidRPr="006D71F1">
        <w:rPr>
          <w:rFonts w:eastAsia="Calibri"/>
          <w:spacing w:val="-2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у</w:t>
      </w:r>
      <w:r w:rsidRPr="006D71F1">
        <w:rPr>
          <w:rFonts w:eastAsia="Calibri"/>
          <w:sz w:val="24"/>
          <w:szCs w:val="24"/>
          <w:lang w:eastAsia="en-US"/>
        </w:rPr>
        <w:t>частник,</w:t>
      </w:r>
      <w:r w:rsidRPr="006D71F1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предложивший</w:t>
      </w:r>
      <w:r w:rsidRPr="006D71F1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наибольшую</w:t>
      </w:r>
      <w:r w:rsidRPr="006D71F1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цену</w:t>
      </w:r>
      <w:r w:rsidRPr="006D71F1">
        <w:rPr>
          <w:rFonts w:eastAsia="Calibri"/>
          <w:spacing w:val="-3"/>
          <w:sz w:val="24"/>
          <w:szCs w:val="24"/>
          <w:lang w:eastAsia="en-US"/>
        </w:rPr>
        <w:t xml:space="preserve"> </w:t>
      </w:r>
      <w:r>
        <w:rPr>
          <w:rFonts w:eastAsia="Calibri"/>
          <w:spacing w:val="-3"/>
          <w:sz w:val="24"/>
          <w:szCs w:val="24"/>
          <w:lang w:eastAsia="en-US"/>
        </w:rPr>
        <w:t>п</w:t>
      </w:r>
      <w:r w:rsidRPr="006D71F1">
        <w:rPr>
          <w:rFonts w:eastAsia="Calibri"/>
          <w:sz w:val="24"/>
          <w:szCs w:val="24"/>
          <w:lang w:eastAsia="en-US"/>
        </w:rPr>
        <w:t>редмета</w:t>
      </w:r>
      <w:r w:rsidRPr="006D71F1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аукциона.</w:t>
      </w:r>
    </w:p>
    <w:p w:rsidR="003D6B5A" w:rsidRPr="006D71F1" w:rsidRDefault="003D6B5A" w:rsidP="003D6B5A">
      <w:pPr>
        <w:widowControl w:val="0"/>
        <w:tabs>
          <w:tab w:val="left" w:pos="284"/>
          <w:tab w:val="left" w:pos="1454"/>
        </w:tabs>
        <w:autoSpaceDE w:val="0"/>
        <w:autoSpaceDN w:val="0"/>
        <w:ind w:right="261" w:firstLine="709"/>
        <w:rPr>
          <w:rFonts w:eastAsia="Calibri"/>
          <w:sz w:val="24"/>
          <w:szCs w:val="24"/>
          <w:lang w:eastAsia="en-US"/>
        </w:rPr>
      </w:pPr>
      <w:r w:rsidRPr="006D71F1">
        <w:rPr>
          <w:rFonts w:eastAsia="Calibri"/>
          <w:sz w:val="24"/>
          <w:szCs w:val="24"/>
          <w:lang w:eastAsia="en-US"/>
        </w:rPr>
        <w:t>Ход проведения процедуры аукциона фиксируется Оператором электронной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площадки</w:t>
      </w:r>
      <w:r w:rsidRPr="006D71F1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в</w:t>
      </w:r>
      <w:r w:rsidRPr="006D71F1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электронном</w:t>
      </w:r>
      <w:r w:rsidRPr="006D71F1">
        <w:rPr>
          <w:rFonts w:eastAsia="Calibri"/>
          <w:spacing w:val="-10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журнале,</w:t>
      </w:r>
      <w:r w:rsidRPr="006D71F1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который</w:t>
      </w:r>
      <w:r w:rsidRPr="006D71F1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направляется</w:t>
      </w:r>
      <w:r w:rsidRPr="006D71F1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Организатору</w:t>
      </w:r>
      <w:r w:rsidRPr="006D71F1">
        <w:rPr>
          <w:rFonts w:eastAsia="Calibri"/>
          <w:spacing w:val="-9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аукциона</w:t>
      </w:r>
      <w:r w:rsidRPr="006D71F1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в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течение</w:t>
      </w:r>
      <w:r w:rsidRPr="006D71F1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1</w:t>
      </w:r>
      <w:r w:rsidRPr="006D71F1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(одного)</w:t>
      </w:r>
      <w:r w:rsidRPr="006D71F1">
        <w:rPr>
          <w:rFonts w:eastAsia="Calibri"/>
          <w:spacing w:val="-8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часа</w:t>
      </w:r>
      <w:r w:rsidRPr="006D71F1">
        <w:rPr>
          <w:rFonts w:eastAsia="Calibri"/>
          <w:spacing w:val="-8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со</w:t>
      </w:r>
      <w:r w:rsidRPr="006D71F1">
        <w:rPr>
          <w:rFonts w:eastAsia="Calibri"/>
          <w:spacing w:val="-52"/>
          <w:sz w:val="24"/>
          <w:szCs w:val="24"/>
          <w:lang w:eastAsia="en-US"/>
        </w:rPr>
        <w:t xml:space="preserve"> </w:t>
      </w:r>
      <w:r>
        <w:rPr>
          <w:rFonts w:eastAsia="Calibri"/>
          <w:spacing w:val="-52"/>
          <w:sz w:val="24"/>
          <w:szCs w:val="24"/>
          <w:lang w:eastAsia="en-US"/>
        </w:rPr>
        <w:t xml:space="preserve">      </w:t>
      </w:r>
      <w:r w:rsidRPr="006D71F1">
        <w:rPr>
          <w:rFonts w:eastAsia="Calibri"/>
          <w:sz w:val="24"/>
          <w:szCs w:val="24"/>
          <w:lang w:eastAsia="en-US"/>
        </w:rPr>
        <w:t xml:space="preserve">времени завершения аукциона для подведения </w:t>
      </w:r>
      <w:r>
        <w:rPr>
          <w:rFonts w:eastAsia="Calibri"/>
          <w:sz w:val="24"/>
          <w:szCs w:val="24"/>
          <w:lang w:eastAsia="en-US"/>
        </w:rPr>
        <w:t>К</w:t>
      </w:r>
      <w:r w:rsidRPr="006D71F1">
        <w:rPr>
          <w:rFonts w:eastAsia="Calibri"/>
          <w:sz w:val="24"/>
          <w:szCs w:val="24"/>
          <w:lang w:eastAsia="en-US"/>
        </w:rPr>
        <w:t>омиссией результатов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аукциона путем оформления Протокола о результатах аукциона.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 xml:space="preserve">Один экземпляр Протокола о результатах аукциона передается </w:t>
      </w:r>
      <w:r>
        <w:rPr>
          <w:rFonts w:eastAsia="Calibri"/>
          <w:sz w:val="24"/>
          <w:szCs w:val="24"/>
          <w:lang w:eastAsia="en-US"/>
        </w:rPr>
        <w:t>п</w:t>
      </w:r>
      <w:r w:rsidRPr="006D71F1">
        <w:rPr>
          <w:rFonts w:eastAsia="Calibri"/>
          <w:sz w:val="24"/>
          <w:szCs w:val="24"/>
          <w:lang w:eastAsia="en-US"/>
        </w:rPr>
        <w:t>обедителю аукциона.</w:t>
      </w:r>
    </w:p>
    <w:p w:rsidR="003D6B5A" w:rsidRPr="006D71F1" w:rsidRDefault="003D6B5A" w:rsidP="003D6B5A">
      <w:pPr>
        <w:widowControl w:val="0"/>
        <w:tabs>
          <w:tab w:val="left" w:pos="284"/>
        </w:tabs>
        <w:autoSpaceDE w:val="0"/>
        <w:autoSpaceDN w:val="0"/>
        <w:ind w:right="263" w:firstLine="709"/>
        <w:rPr>
          <w:rFonts w:eastAsia="Calibri"/>
          <w:sz w:val="24"/>
          <w:szCs w:val="24"/>
          <w:lang w:eastAsia="en-US"/>
        </w:rPr>
      </w:pPr>
      <w:r w:rsidRPr="006D71F1">
        <w:rPr>
          <w:rFonts w:eastAsia="Calibri"/>
          <w:sz w:val="24"/>
          <w:szCs w:val="24"/>
          <w:lang w:eastAsia="en-US"/>
        </w:rPr>
        <w:t>Оператор электронной площадки приостанавливает проведение аукциона в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случае технологического сбоя, зафиксированного программными и техническими средствами электронной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 xml:space="preserve">площадки. Не позднее чем за 3 (три) часа до времени возобновления проведения аукциона, в соответствии с Регламентом </w:t>
      </w:r>
      <w:r>
        <w:rPr>
          <w:rFonts w:eastAsia="Calibri"/>
          <w:sz w:val="24"/>
          <w:szCs w:val="24"/>
          <w:lang w:eastAsia="en-US"/>
        </w:rPr>
        <w:t>у</w:t>
      </w:r>
      <w:r w:rsidRPr="006D71F1">
        <w:rPr>
          <w:rFonts w:eastAsia="Calibri"/>
          <w:sz w:val="24"/>
          <w:szCs w:val="24"/>
          <w:lang w:eastAsia="en-US"/>
        </w:rPr>
        <w:t>частники получают уведомления от Оператора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электронной площадки с указанием даты и времени возобновления проведения аукциона.</w:t>
      </w:r>
    </w:p>
    <w:p w:rsidR="003D6B5A" w:rsidRPr="006D71F1" w:rsidRDefault="003D6B5A" w:rsidP="003D6B5A">
      <w:pPr>
        <w:widowControl w:val="0"/>
        <w:tabs>
          <w:tab w:val="left" w:pos="284"/>
        </w:tabs>
        <w:autoSpaceDE w:val="0"/>
        <w:autoSpaceDN w:val="0"/>
        <w:ind w:right="262" w:firstLine="709"/>
        <w:rPr>
          <w:rFonts w:eastAsia="Calibri"/>
          <w:sz w:val="24"/>
          <w:szCs w:val="24"/>
          <w:lang w:eastAsia="en-US"/>
        </w:rPr>
      </w:pPr>
      <w:r w:rsidRPr="006D71F1">
        <w:rPr>
          <w:rFonts w:eastAsia="Calibri"/>
          <w:sz w:val="24"/>
          <w:szCs w:val="24"/>
          <w:lang w:eastAsia="en-US"/>
        </w:rPr>
        <w:t>После завершения аукциона Оператор электронной площадки размещает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Протокол</w:t>
      </w:r>
      <w:r w:rsidRPr="006D71F1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о</w:t>
      </w:r>
      <w:r w:rsidRPr="006D71F1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 xml:space="preserve">результатах аукциона </w:t>
      </w:r>
      <w:r w:rsidRPr="006D71F1">
        <w:rPr>
          <w:rFonts w:eastAsia="Calibri"/>
          <w:spacing w:val="-1"/>
          <w:sz w:val="24"/>
          <w:szCs w:val="24"/>
          <w:lang w:eastAsia="en-US"/>
        </w:rPr>
        <w:t xml:space="preserve">в соответствии </w:t>
      </w:r>
      <w:r w:rsidRPr="006D71F1">
        <w:rPr>
          <w:rFonts w:eastAsia="Calibri"/>
          <w:sz w:val="24"/>
          <w:szCs w:val="24"/>
          <w:lang w:eastAsia="en-US"/>
        </w:rPr>
        <w:t>с</w:t>
      </w:r>
      <w:r w:rsidRPr="006D71F1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Регламентом.</w:t>
      </w:r>
    </w:p>
    <w:p w:rsidR="003D6B5A" w:rsidRPr="006D71F1" w:rsidRDefault="003D6B5A" w:rsidP="003D6B5A">
      <w:pPr>
        <w:widowControl w:val="0"/>
        <w:tabs>
          <w:tab w:val="left" w:pos="284"/>
        </w:tabs>
        <w:autoSpaceDE w:val="0"/>
        <w:autoSpaceDN w:val="0"/>
        <w:ind w:right="262" w:firstLine="709"/>
        <w:rPr>
          <w:rFonts w:eastAsia="Calibri"/>
          <w:sz w:val="24"/>
          <w:szCs w:val="24"/>
          <w:lang w:eastAsia="en-US"/>
        </w:rPr>
      </w:pPr>
      <w:r w:rsidRPr="006D71F1">
        <w:rPr>
          <w:rFonts w:eastAsia="Calibri"/>
          <w:sz w:val="24"/>
          <w:szCs w:val="24"/>
          <w:lang w:eastAsia="en-US"/>
        </w:rPr>
        <w:t>Организатор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аукциона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размещает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Протокол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о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результатах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аукциона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на</w:t>
      </w:r>
      <w:r w:rsidRPr="006D71F1">
        <w:rPr>
          <w:rFonts w:eastAsia="Calibri"/>
          <w:spacing w:val="-52"/>
          <w:sz w:val="24"/>
          <w:szCs w:val="24"/>
          <w:lang w:eastAsia="en-US"/>
        </w:rPr>
        <w:t xml:space="preserve"> </w:t>
      </w:r>
      <w:r w:rsidRPr="00D473EF">
        <w:rPr>
          <w:rFonts w:eastAsia="Calibri"/>
          <w:sz w:val="24"/>
          <w:szCs w:val="24"/>
        </w:rPr>
        <w:t>официальном</w:t>
      </w:r>
      <w:r w:rsidRPr="006D71F1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сайте торгов (</w:t>
      </w:r>
      <w:hyperlink r:id="rId9" w:history="1">
        <w:r w:rsidRPr="00E22B6A">
          <w:rPr>
            <w:rFonts w:eastAsia="Calibri"/>
            <w:sz w:val="24"/>
            <w:szCs w:val="24"/>
            <w:lang w:val="en-US" w:eastAsia="en-US"/>
          </w:rPr>
          <w:t>http</w:t>
        </w:r>
        <w:r w:rsidRPr="00E22B6A">
          <w:rPr>
            <w:rFonts w:eastAsia="Calibri"/>
            <w:sz w:val="24"/>
            <w:szCs w:val="24"/>
            <w:lang w:eastAsia="en-US"/>
          </w:rPr>
          <w:t>://</w:t>
        </w:r>
        <w:r w:rsidRPr="00E22B6A">
          <w:rPr>
            <w:rFonts w:eastAsia="Calibri"/>
            <w:bCs/>
            <w:sz w:val="24"/>
            <w:szCs w:val="24"/>
            <w:lang w:eastAsia="en-US"/>
          </w:rPr>
          <w:t>www.</w:t>
        </w:r>
        <w:r w:rsidRPr="00E22B6A">
          <w:rPr>
            <w:rFonts w:eastAsia="Calibri"/>
            <w:bCs/>
            <w:sz w:val="24"/>
            <w:szCs w:val="24"/>
            <w:lang w:val="en-US" w:eastAsia="en-US"/>
          </w:rPr>
          <w:t>torgi</w:t>
        </w:r>
        <w:r w:rsidRPr="00E22B6A">
          <w:rPr>
            <w:rFonts w:eastAsia="Calibri"/>
            <w:bCs/>
            <w:sz w:val="24"/>
            <w:szCs w:val="24"/>
            <w:lang w:eastAsia="en-US"/>
          </w:rPr>
          <w:t>.</w:t>
        </w:r>
        <w:r w:rsidRPr="00E22B6A">
          <w:rPr>
            <w:rFonts w:eastAsia="Calibri"/>
            <w:bCs/>
            <w:sz w:val="24"/>
            <w:szCs w:val="24"/>
            <w:lang w:val="en-US" w:eastAsia="en-US"/>
          </w:rPr>
          <w:t>gov</w:t>
        </w:r>
        <w:r w:rsidRPr="00E22B6A">
          <w:rPr>
            <w:rFonts w:eastAsia="Calibri"/>
            <w:bCs/>
            <w:sz w:val="24"/>
            <w:szCs w:val="24"/>
            <w:lang w:eastAsia="en-US"/>
          </w:rPr>
          <w:t>.ru</w:t>
        </w:r>
      </w:hyperlink>
      <w:r w:rsidRPr="006D71F1">
        <w:rPr>
          <w:rFonts w:eastAsia="Calibri"/>
          <w:sz w:val="24"/>
          <w:szCs w:val="24"/>
          <w:lang w:eastAsia="en-US"/>
        </w:rPr>
        <w:t>), в</w:t>
      </w:r>
      <w:r w:rsidRPr="006D71F1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течение</w:t>
      </w:r>
      <w:r w:rsidRPr="006D71F1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одного рабочего</w:t>
      </w:r>
      <w:r w:rsidRPr="006D71F1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дня</w:t>
      </w:r>
      <w:r w:rsidRPr="006D71F1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со</w:t>
      </w:r>
      <w:r w:rsidRPr="006D71F1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дня</w:t>
      </w:r>
      <w:r w:rsidRPr="006D71F1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его</w:t>
      </w:r>
      <w:r w:rsidRPr="006D71F1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подписания.</w:t>
      </w:r>
    </w:p>
    <w:p w:rsidR="003D6B5A" w:rsidRPr="006D71F1" w:rsidRDefault="003D6B5A" w:rsidP="003D6B5A">
      <w:pPr>
        <w:widowControl w:val="0"/>
        <w:tabs>
          <w:tab w:val="left" w:pos="284"/>
        </w:tabs>
        <w:autoSpaceDE w:val="0"/>
        <w:autoSpaceDN w:val="0"/>
        <w:ind w:right="283" w:firstLine="709"/>
        <w:rPr>
          <w:rFonts w:eastAsia="Calibri"/>
          <w:sz w:val="24"/>
          <w:szCs w:val="24"/>
          <w:lang w:eastAsia="en-US"/>
        </w:rPr>
      </w:pPr>
      <w:r w:rsidRPr="006D71F1">
        <w:rPr>
          <w:rFonts w:eastAsia="Calibri"/>
          <w:sz w:val="24"/>
          <w:szCs w:val="24"/>
          <w:lang w:eastAsia="en-US"/>
        </w:rPr>
        <w:t>Аукцион</w:t>
      </w:r>
      <w:r w:rsidRPr="006D71F1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признается</w:t>
      </w:r>
      <w:r w:rsidRPr="006D71F1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несостоявшимся</w:t>
      </w:r>
      <w:r w:rsidRPr="006D71F1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в</w:t>
      </w:r>
      <w:r w:rsidRPr="006D71F1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случаях,</w:t>
      </w:r>
      <w:r w:rsidRPr="006D71F1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если:</w:t>
      </w:r>
    </w:p>
    <w:p w:rsidR="003D6B5A" w:rsidRPr="006D71F1" w:rsidRDefault="003D6B5A" w:rsidP="003D6B5A">
      <w:pPr>
        <w:widowControl w:val="0"/>
        <w:tabs>
          <w:tab w:val="left" w:pos="284"/>
          <w:tab w:val="left" w:pos="1087"/>
        </w:tabs>
        <w:autoSpaceDE w:val="0"/>
        <w:autoSpaceDN w:val="0"/>
        <w:ind w:right="283" w:firstLine="709"/>
        <w:rPr>
          <w:rFonts w:eastAsia="Calibri"/>
          <w:sz w:val="24"/>
          <w:szCs w:val="24"/>
          <w:lang w:eastAsia="en-US"/>
        </w:rPr>
      </w:pPr>
      <w:r w:rsidRPr="006D71F1">
        <w:rPr>
          <w:rFonts w:eastAsia="Calibri"/>
          <w:sz w:val="24"/>
          <w:szCs w:val="24"/>
          <w:lang w:eastAsia="en-US"/>
        </w:rPr>
        <w:t>- по</w:t>
      </w:r>
      <w:r w:rsidRPr="006D71F1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окончании</w:t>
      </w:r>
      <w:r w:rsidRPr="006D71F1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срока</w:t>
      </w:r>
      <w:r w:rsidRPr="006D71F1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подачи</w:t>
      </w:r>
      <w:r w:rsidRPr="006D71F1">
        <w:rPr>
          <w:rFonts w:eastAsia="Calibri"/>
          <w:spacing w:val="-2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з</w:t>
      </w:r>
      <w:r w:rsidRPr="006D71F1">
        <w:rPr>
          <w:rFonts w:eastAsia="Calibri"/>
          <w:sz w:val="24"/>
          <w:szCs w:val="24"/>
          <w:lang w:eastAsia="en-US"/>
        </w:rPr>
        <w:t>аявок была подана</w:t>
      </w:r>
      <w:r w:rsidRPr="006D71F1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только</w:t>
      </w:r>
      <w:r w:rsidRPr="006D71F1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одна</w:t>
      </w:r>
      <w:r w:rsidRPr="006D71F1">
        <w:rPr>
          <w:rFonts w:eastAsia="Calibri"/>
          <w:spacing w:val="-1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з</w:t>
      </w:r>
      <w:r w:rsidRPr="006D71F1">
        <w:rPr>
          <w:rFonts w:eastAsia="Calibri"/>
          <w:sz w:val="24"/>
          <w:szCs w:val="24"/>
          <w:lang w:eastAsia="en-US"/>
        </w:rPr>
        <w:t>аявка;</w:t>
      </w:r>
    </w:p>
    <w:p w:rsidR="003D6B5A" w:rsidRPr="006D71F1" w:rsidRDefault="003D6B5A" w:rsidP="003D6B5A">
      <w:pPr>
        <w:widowControl w:val="0"/>
        <w:tabs>
          <w:tab w:val="left" w:pos="284"/>
          <w:tab w:val="left" w:pos="1087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6D71F1">
        <w:rPr>
          <w:rFonts w:eastAsia="Calibri"/>
          <w:sz w:val="24"/>
          <w:szCs w:val="24"/>
          <w:lang w:eastAsia="en-US"/>
        </w:rPr>
        <w:t>- по</w:t>
      </w:r>
      <w:r w:rsidRPr="006D71F1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окончании</w:t>
      </w:r>
      <w:r w:rsidRPr="006D71F1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срока</w:t>
      </w:r>
      <w:r w:rsidRPr="006D71F1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подачи</w:t>
      </w:r>
      <w:r w:rsidRPr="006D71F1">
        <w:rPr>
          <w:rFonts w:eastAsia="Calibri"/>
          <w:spacing w:val="-2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з</w:t>
      </w:r>
      <w:r w:rsidRPr="006D71F1">
        <w:rPr>
          <w:rFonts w:eastAsia="Calibri"/>
          <w:sz w:val="24"/>
          <w:szCs w:val="24"/>
          <w:lang w:eastAsia="en-US"/>
        </w:rPr>
        <w:t>аявок не</w:t>
      </w:r>
      <w:r w:rsidRPr="006D71F1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подано</w:t>
      </w:r>
      <w:r w:rsidRPr="006D71F1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ни</w:t>
      </w:r>
      <w:r w:rsidRPr="006D71F1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одной</w:t>
      </w:r>
      <w:r w:rsidRPr="006D71F1">
        <w:rPr>
          <w:rFonts w:eastAsia="Calibri"/>
          <w:spacing w:val="-1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з</w:t>
      </w:r>
      <w:r w:rsidRPr="006D71F1">
        <w:rPr>
          <w:rFonts w:eastAsia="Calibri"/>
          <w:sz w:val="24"/>
          <w:szCs w:val="24"/>
          <w:lang w:eastAsia="en-US"/>
        </w:rPr>
        <w:t>аявки;</w:t>
      </w:r>
    </w:p>
    <w:p w:rsidR="003D6B5A" w:rsidRPr="006D71F1" w:rsidRDefault="003D6B5A" w:rsidP="003D6B5A">
      <w:pPr>
        <w:widowControl w:val="0"/>
        <w:tabs>
          <w:tab w:val="left" w:pos="284"/>
          <w:tab w:val="left" w:pos="1127"/>
        </w:tabs>
        <w:autoSpaceDE w:val="0"/>
        <w:autoSpaceDN w:val="0"/>
        <w:ind w:right="266" w:firstLine="709"/>
        <w:rPr>
          <w:rFonts w:eastAsia="Calibri"/>
          <w:sz w:val="24"/>
          <w:szCs w:val="24"/>
          <w:lang w:eastAsia="en-US"/>
        </w:rPr>
      </w:pPr>
      <w:r w:rsidRPr="006D71F1">
        <w:rPr>
          <w:rFonts w:eastAsia="Calibri"/>
          <w:sz w:val="24"/>
          <w:szCs w:val="24"/>
          <w:lang w:eastAsia="en-US"/>
        </w:rPr>
        <w:t>- на</w:t>
      </w:r>
      <w:r w:rsidRPr="006D71F1">
        <w:rPr>
          <w:rFonts w:eastAsia="Calibri"/>
          <w:spacing w:val="39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основании</w:t>
      </w:r>
      <w:r w:rsidRPr="006D71F1">
        <w:rPr>
          <w:rFonts w:eastAsia="Calibri"/>
          <w:spacing w:val="40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результатов</w:t>
      </w:r>
      <w:r w:rsidRPr="006D71F1">
        <w:rPr>
          <w:rFonts w:eastAsia="Calibri"/>
          <w:spacing w:val="38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рассмотрения</w:t>
      </w:r>
      <w:r w:rsidRPr="006D71F1">
        <w:rPr>
          <w:rFonts w:eastAsia="Calibri"/>
          <w:spacing w:val="40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з</w:t>
      </w:r>
      <w:r w:rsidRPr="006D71F1">
        <w:rPr>
          <w:rFonts w:eastAsia="Calibri"/>
          <w:sz w:val="24"/>
          <w:szCs w:val="24"/>
          <w:lang w:eastAsia="en-US"/>
        </w:rPr>
        <w:t>аявок</w:t>
      </w:r>
      <w:r w:rsidRPr="006D71F1">
        <w:rPr>
          <w:rFonts w:eastAsia="Calibri"/>
          <w:spacing w:val="38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принято</w:t>
      </w:r>
      <w:r w:rsidRPr="006D71F1">
        <w:rPr>
          <w:rFonts w:eastAsia="Calibri"/>
          <w:spacing w:val="40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решение</w:t>
      </w:r>
      <w:r w:rsidRPr="006D71F1">
        <w:rPr>
          <w:rFonts w:eastAsia="Calibri"/>
          <w:spacing w:val="40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об</w:t>
      </w:r>
      <w:r w:rsidRPr="006D71F1">
        <w:rPr>
          <w:rFonts w:eastAsia="Calibri"/>
          <w:spacing w:val="4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отказе</w:t>
      </w:r>
      <w:r w:rsidRPr="006D71F1">
        <w:rPr>
          <w:rFonts w:eastAsia="Calibri"/>
          <w:spacing w:val="39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в</w:t>
      </w:r>
      <w:r w:rsidRPr="006D71F1">
        <w:rPr>
          <w:rFonts w:eastAsia="Calibri"/>
          <w:spacing w:val="39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допуске</w:t>
      </w:r>
      <w:r w:rsidRPr="006D71F1">
        <w:rPr>
          <w:rFonts w:eastAsia="Calibri"/>
          <w:spacing w:val="38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к</w:t>
      </w:r>
      <w:r w:rsidRPr="006D71F1">
        <w:rPr>
          <w:rFonts w:eastAsia="Calibri"/>
          <w:spacing w:val="40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участию</w:t>
      </w:r>
      <w:r w:rsidRPr="006D71F1">
        <w:rPr>
          <w:rFonts w:eastAsia="Calibri"/>
          <w:spacing w:val="4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в</w:t>
      </w:r>
      <w:r w:rsidRPr="006D71F1">
        <w:rPr>
          <w:rFonts w:eastAsia="Calibri"/>
          <w:spacing w:val="-52"/>
          <w:sz w:val="24"/>
          <w:szCs w:val="24"/>
          <w:lang w:eastAsia="en-US"/>
        </w:rPr>
        <w:t xml:space="preserve">  </w:t>
      </w:r>
      <w:r>
        <w:rPr>
          <w:rFonts w:eastAsia="Calibri"/>
          <w:spacing w:val="-52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аукционе</w:t>
      </w:r>
      <w:r w:rsidRPr="006D71F1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всех Заявителей;</w:t>
      </w:r>
    </w:p>
    <w:p w:rsidR="003D6B5A" w:rsidRPr="006D71F1" w:rsidRDefault="003D6B5A" w:rsidP="003D6B5A">
      <w:pPr>
        <w:widowControl w:val="0"/>
        <w:tabs>
          <w:tab w:val="left" w:pos="284"/>
          <w:tab w:val="left" w:pos="1115"/>
        </w:tabs>
        <w:autoSpaceDE w:val="0"/>
        <w:autoSpaceDN w:val="0"/>
        <w:ind w:right="265" w:firstLine="709"/>
        <w:rPr>
          <w:rFonts w:eastAsia="Calibri"/>
          <w:sz w:val="24"/>
          <w:szCs w:val="24"/>
          <w:lang w:eastAsia="en-US"/>
        </w:rPr>
      </w:pPr>
      <w:r w:rsidRPr="006D71F1">
        <w:rPr>
          <w:rFonts w:eastAsia="Calibri"/>
          <w:sz w:val="24"/>
          <w:szCs w:val="24"/>
          <w:lang w:eastAsia="en-US"/>
        </w:rPr>
        <w:t>- на</w:t>
      </w:r>
      <w:r w:rsidRPr="006D71F1">
        <w:rPr>
          <w:rFonts w:eastAsia="Calibri"/>
          <w:spacing w:val="27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основании</w:t>
      </w:r>
      <w:r w:rsidRPr="006D71F1">
        <w:rPr>
          <w:rFonts w:eastAsia="Calibri"/>
          <w:spacing w:val="28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результатов</w:t>
      </w:r>
      <w:r w:rsidRPr="006D71F1">
        <w:rPr>
          <w:rFonts w:eastAsia="Calibri"/>
          <w:spacing w:val="27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рассмотрения</w:t>
      </w:r>
      <w:r w:rsidRPr="006D71F1">
        <w:rPr>
          <w:rFonts w:eastAsia="Calibri"/>
          <w:spacing w:val="27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з</w:t>
      </w:r>
      <w:r w:rsidRPr="006D71F1">
        <w:rPr>
          <w:rFonts w:eastAsia="Calibri"/>
          <w:sz w:val="24"/>
          <w:szCs w:val="24"/>
          <w:lang w:eastAsia="en-US"/>
        </w:rPr>
        <w:t>аявок</w:t>
      </w:r>
      <w:r w:rsidRPr="006D71F1">
        <w:rPr>
          <w:rFonts w:eastAsia="Calibri"/>
          <w:spacing w:val="28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принято</w:t>
      </w:r>
      <w:r w:rsidRPr="006D71F1">
        <w:rPr>
          <w:rFonts w:eastAsia="Calibri"/>
          <w:spacing w:val="28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решение</w:t>
      </w:r>
      <w:r w:rsidRPr="006D71F1">
        <w:rPr>
          <w:rFonts w:eastAsia="Calibri"/>
          <w:spacing w:val="28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о</w:t>
      </w:r>
      <w:r w:rsidRPr="006D71F1">
        <w:rPr>
          <w:rFonts w:eastAsia="Calibri"/>
          <w:spacing w:val="26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допуске</w:t>
      </w:r>
      <w:r w:rsidRPr="006D71F1">
        <w:rPr>
          <w:rFonts w:eastAsia="Calibri"/>
          <w:spacing w:val="26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к</w:t>
      </w:r>
      <w:r w:rsidRPr="006D71F1">
        <w:rPr>
          <w:rFonts w:eastAsia="Calibri"/>
          <w:spacing w:val="28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участию</w:t>
      </w:r>
      <w:r w:rsidRPr="006D71F1">
        <w:rPr>
          <w:rFonts w:eastAsia="Calibri"/>
          <w:spacing w:val="29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в</w:t>
      </w:r>
      <w:r w:rsidRPr="006D71F1">
        <w:rPr>
          <w:rFonts w:eastAsia="Calibri"/>
          <w:spacing w:val="27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аукционе</w:t>
      </w:r>
      <w:r w:rsidRPr="006D71F1">
        <w:rPr>
          <w:rFonts w:eastAsia="Calibri"/>
          <w:spacing w:val="27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и</w:t>
      </w:r>
      <w:r w:rsidRPr="006D71F1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признании</w:t>
      </w:r>
      <w:r w:rsidRPr="006D71F1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87029E">
        <w:rPr>
          <w:rFonts w:eastAsia="Calibri"/>
          <w:sz w:val="24"/>
          <w:szCs w:val="24"/>
          <w:lang w:eastAsia="en-US"/>
        </w:rPr>
        <w:t>Участником</w:t>
      </w:r>
      <w:r w:rsidRPr="006D71F1">
        <w:rPr>
          <w:rFonts w:eastAsia="Calibri"/>
          <w:sz w:val="24"/>
          <w:szCs w:val="24"/>
          <w:lang w:eastAsia="en-US"/>
        </w:rPr>
        <w:t xml:space="preserve"> </w:t>
      </w:r>
      <w:r w:rsidRPr="007D1097">
        <w:rPr>
          <w:sz w:val="24"/>
          <w:szCs w:val="24"/>
        </w:rPr>
        <w:t>аукциона</w:t>
      </w:r>
      <w:r w:rsidRPr="006D71F1">
        <w:rPr>
          <w:rFonts w:eastAsia="Calibri"/>
          <w:sz w:val="24"/>
          <w:szCs w:val="24"/>
          <w:lang w:eastAsia="en-US"/>
        </w:rPr>
        <w:t xml:space="preserve"> только одного</w:t>
      </w:r>
      <w:r w:rsidRPr="006D71F1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Заявителя;</w:t>
      </w:r>
    </w:p>
    <w:p w:rsidR="003D6B5A" w:rsidRDefault="003D6B5A" w:rsidP="003D6B5A">
      <w:pPr>
        <w:widowControl w:val="0"/>
        <w:tabs>
          <w:tab w:val="left" w:pos="284"/>
          <w:tab w:val="left" w:pos="1113"/>
        </w:tabs>
        <w:autoSpaceDE w:val="0"/>
        <w:autoSpaceDN w:val="0"/>
        <w:ind w:right="262" w:firstLine="709"/>
        <w:rPr>
          <w:rFonts w:eastAsia="Calibri"/>
          <w:sz w:val="24"/>
          <w:szCs w:val="24"/>
          <w:lang w:eastAsia="en-US"/>
        </w:rPr>
      </w:pPr>
      <w:r w:rsidRPr="006D71F1">
        <w:rPr>
          <w:rFonts w:eastAsia="Calibri"/>
          <w:sz w:val="24"/>
          <w:szCs w:val="24"/>
          <w:lang w:eastAsia="en-US"/>
        </w:rPr>
        <w:t xml:space="preserve">- в случае если в течении 1 (одного) часа после начала проведения аукциона </w:t>
      </w:r>
      <w:r w:rsidRPr="006D71F1">
        <w:rPr>
          <w:rFonts w:eastAsia="Calibri"/>
          <w:sz w:val="24"/>
          <w:szCs w:val="24"/>
          <w:lang w:eastAsia="en-US"/>
        </w:rPr>
        <w:lastRenderedPageBreak/>
        <w:t>не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 xml:space="preserve">поступило ни одного предложения о цене </w:t>
      </w:r>
      <w:r>
        <w:rPr>
          <w:rFonts w:eastAsia="Calibri"/>
          <w:sz w:val="24"/>
          <w:szCs w:val="24"/>
          <w:lang w:eastAsia="en-US"/>
        </w:rPr>
        <w:t>П</w:t>
      </w:r>
      <w:r w:rsidRPr="006D71F1">
        <w:rPr>
          <w:rFonts w:eastAsia="Calibri"/>
          <w:sz w:val="24"/>
          <w:szCs w:val="24"/>
          <w:lang w:eastAsia="en-US"/>
        </w:rPr>
        <w:t>редмета аукциона, которое предусматривало бы более высокую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цену</w:t>
      </w:r>
      <w:r w:rsidRPr="006D71F1">
        <w:rPr>
          <w:rFonts w:eastAsia="Calibri"/>
          <w:spacing w:val="-4"/>
          <w:sz w:val="24"/>
          <w:szCs w:val="24"/>
          <w:lang w:eastAsia="en-US"/>
        </w:rPr>
        <w:t xml:space="preserve"> </w:t>
      </w:r>
      <w:r>
        <w:rPr>
          <w:rFonts w:eastAsia="Calibri"/>
          <w:spacing w:val="-4"/>
          <w:sz w:val="24"/>
          <w:szCs w:val="24"/>
          <w:lang w:eastAsia="en-US"/>
        </w:rPr>
        <w:t>П</w:t>
      </w:r>
      <w:r w:rsidRPr="006D71F1">
        <w:rPr>
          <w:rFonts w:eastAsia="Calibri"/>
          <w:sz w:val="24"/>
          <w:szCs w:val="24"/>
          <w:lang w:eastAsia="en-US"/>
        </w:rPr>
        <w:t>редмета аукциона.</w:t>
      </w:r>
    </w:p>
    <w:p w:rsidR="003D6B5A" w:rsidRDefault="003D6B5A" w:rsidP="003D6B5A">
      <w:pPr>
        <w:ind w:firstLine="709"/>
        <w:rPr>
          <w:sz w:val="24"/>
          <w:szCs w:val="24"/>
        </w:rPr>
      </w:pPr>
      <w:r>
        <w:rPr>
          <w:sz w:val="24"/>
          <w:szCs w:val="24"/>
        </w:rPr>
        <w:t>Организатор аукциона в</w:t>
      </w:r>
      <w:r w:rsidRPr="005973E9">
        <w:rPr>
          <w:sz w:val="24"/>
          <w:szCs w:val="24"/>
        </w:rPr>
        <w:t xml:space="preserve"> случае, если аукцион признан несостоявшимся, </w:t>
      </w:r>
      <w:r>
        <w:rPr>
          <w:sz w:val="24"/>
          <w:szCs w:val="24"/>
        </w:rPr>
        <w:t xml:space="preserve">направляет два </w:t>
      </w:r>
      <w:r w:rsidRPr="005973E9">
        <w:rPr>
          <w:sz w:val="24"/>
          <w:szCs w:val="24"/>
        </w:rPr>
        <w:t>экземпляра подписанного проекта договора аренды</w:t>
      </w:r>
      <w:r>
        <w:rPr>
          <w:sz w:val="24"/>
          <w:szCs w:val="24"/>
        </w:rPr>
        <w:t xml:space="preserve"> З</w:t>
      </w:r>
      <w:r w:rsidRPr="005973E9">
        <w:rPr>
          <w:sz w:val="24"/>
          <w:szCs w:val="24"/>
        </w:rPr>
        <w:t xml:space="preserve">аявителю, признанному единственным </w:t>
      </w:r>
      <w:r>
        <w:rPr>
          <w:sz w:val="24"/>
          <w:szCs w:val="24"/>
        </w:rPr>
        <w:t>У</w:t>
      </w:r>
      <w:r w:rsidRPr="005973E9">
        <w:rPr>
          <w:sz w:val="24"/>
          <w:szCs w:val="24"/>
        </w:rPr>
        <w:t xml:space="preserve">частником аукциона, </w:t>
      </w:r>
      <w:r>
        <w:rPr>
          <w:sz w:val="24"/>
          <w:szCs w:val="24"/>
        </w:rPr>
        <w:t>З</w:t>
      </w:r>
      <w:r w:rsidRPr="005973E9">
        <w:rPr>
          <w:sz w:val="24"/>
          <w:szCs w:val="24"/>
        </w:rPr>
        <w:t>аявителю, подавшему единственную заявку на участие</w:t>
      </w:r>
      <w:r>
        <w:rPr>
          <w:sz w:val="24"/>
          <w:szCs w:val="24"/>
        </w:rPr>
        <w:t xml:space="preserve"> и</w:t>
      </w:r>
      <w:r w:rsidRPr="005973E9">
        <w:rPr>
          <w:sz w:val="24"/>
          <w:szCs w:val="24"/>
        </w:rPr>
        <w:t xml:space="preserve"> соответствующую всем требованиям, указанным в </w:t>
      </w:r>
      <w:r>
        <w:rPr>
          <w:sz w:val="24"/>
          <w:szCs w:val="24"/>
        </w:rPr>
        <w:t>И</w:t>
      </w:r>
      <w:r w:rsidRPr="005973E9">
        <w:rPr>
          <w:sz w:val="24"/>
          <w:szCs w:val="24"/>
        </w:rPr>
        <w:t>звещении</w:t>
      </w:r>
      <w:r>
        <w:rPr>
          <w:sz w:val="24"/>
          <w:szCs w:val="24"/>
        </w:rPr>
        <w:t xml:space="preserve"> и</w:t>
      </w:r>
      <w:r w:rsidRPr="005973E9">
        <w:rPr>
          <w:sz w:val="24"/>
          <w:szCs w:val="24"/>
        </w:rPr>
        <w:t xml:space="preserve"> условиям аукциона</w:t>
      </w:r>
      <w:r>
        <w:rPr>
          <w:sz w:val="24"/>
          <w:szCs w:val="24"/>
        </w:rPr>
        <w:t>,</w:t>
      </w:r>
      <w:r w:rsidRPr="005973E9">
        <w:rPr>
          <w:sz w:val="24"/>
          <w:szCs w:val="24"/>
        </w:rPr>
        <w:t xml:space="preserve"> в течение </w:t>
      </w:r>
      <w:r>
        <w:rPr>
          <w:sz w:val="24"/>
          <w:szCs w:val="24"/>
        </w:rPr>
        <w:t xml:space="preserve">пяти </w:t>
      </w:r>
      <w:r w:rsidRPr="005973E9">
        <w:rPr>
          <w:sz w:val="24"/>
          <w:szCs w:val="24"/>
        </w:rPr>
        <w:t xml:space="preserve">дней со дня </w:t>
      </w:r>
      <w:r>
        <w:rPr>
          <w:sz w:val="24"/>
          <w:szCs w:val="24"/>
        </w:rPr>
        <w:t xml:space="preserve">размещения </w:t>
      </w:r>
      <w:r w:rsidRPr="005973E9">
        <w:rPr>
          <w:sz w:val="24"/>
          <w:szCs w:val="24"/>
        </w:rPr>
        <w:t>протокола рассмотрения заявок</w:t>
      </w:r>
      <w:r>
        <w:rPr>
          <w:sz w:val="24"/>
          <w:szCs w:val="24"/>
        </w:rPr>
        <w:t xml:space="preserve"> на </w:t>
      </w:r>
      <w:r w:rsidRPr="00D473EF">
        <w:rPr>
          <w:rFonts w:eastAsia="Calibri"/>
          <w:sz w:val="24"/>
          <w:szCs w:val="24"/>
        </w:rPr>
        <w:t>официальном</w:t>
      </w:r>
      <w:r w:rsidRPr="006D71F1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сайте торгов (</w:t>
      </w:r>
      <w:hyperlink r:id="rId10" w:history="1">
        <w:r w:rsidRPr="00E22B6A">
          <w:rPr>
            <w:rFonts w:eastAsia="Calibri"/>
            <w:sz w:val="24"/>
            <w:szCs w:val="24"/>
            <w:lang w:val="en-US" w:eastAsia="en-US"/>
          </w:rPr>
          <w:t>http</w:t>
        </w:r>
        <w:r w:rsidRPr="00E22B6A">
          <w:rPr>
            <w:rFonts w:eastAsia="Calibri"/>
            <w:sz w:val="24"/>
            <w:szCs w:val="24"/>
            <w:lang w:eastAsia="en-US"/>
          </w:rPr>
          <w:t>://</w:t>
        </w:r>
        <w:r w:rsidRPr="00E22B6A">
          <w:rPr>
            <w:rFonts w:eastAsia="Calibri"/>
            <w:bCs/>
            <w:sz w:val="24"/>
            <w:szCs w:val="24"/>
            <w:lang w:eastAsia="en-US"/>
          </w:rPr>
          <w:t>www.</w:t>
        </w:r>
        <w:r w:rsidRPr="00E22B6A">
          <w:rPr>
            <w:rFonts w:eastAsia="Calibri"/>
            <w:bCs/>
            <w:sz w:val="24"/>
            <w:szCs w:val="24"/>
            <w:lang w:val="en-US" w:eastAsia="en-US"/>
          </w:rPr>
          <w:t>torgi</w:t>
        </w:r>
        <w:r w:rsidRPr="00E22B6A">
          <w:rPr>
            <w:rFonts w:eastAsia="Calibri"/>
            <w:bCs/>
            <w:sz w:val="24"/>
            <w:szCs w:val="24"/>
            <w:lang w:eastAsia="en-US"/>
          </w:rPr>
          <w:t>.</w:t>
        </w:r>
        <w:r w:rsidRPr="00E22B6A">
          <w:rPr>
            <w:rFonts w:eastAsia="Calibri"/>
            <w:bCs/>
            <w:sz w:val="24"/>
            <w:szCs w:val="24"/>
            <w:lang w:val="en-US" w:eastAsia="en-US"/>
          </w:rPr>
          <w:t>gov</w:t>
        </w:r>
        <w:r w:rsidRPr="00E22B6A">
          <w:rPr>
            <w:rFonts w:eastAsia="Calibri"/>
            <w:bCs/>
            <w:sz w:val="24"/>
            <w:szCs w:val="24"/>
            <w:lang w:eastAsia="en-US"/>
          </w:rPr>
          <w:t>.ru</w:t>
        </w:r>
      </w:hyperlink>
      <w:r w:rsidRPr="006D71F1">
        <w:rPr>
          <w:rFonts w:eastAsia="Calibri"/>
          <w:sz w:val="24"/>
          <w:szCs w:val="24"/>
          <w:lang w:eastAsia="en-US"/>
        </w:rPr>
        <w:t>)</w:t>
      </w:r>
      <w:r>
        <w:rPr>
          <w:sz w:val="24"/>
          <w:szCs w:val="24"/>
        </w:rPr>
        <w:t>. Р</w:t>
      </w:r>
      <w:r w:rsidRPr="005973E9">
        <w:rPr>
          <w:sz w:val="24"/>
          <w:szCs w:val="24"/>
        </w:rPr>
        <w:t xml:space="preserve">азмер ежегодной арендной платы земельного участка устанавливается в размере, равном начальной цене </w:t>
      </w:r>
      <w:r>
        <w:rPr>
          <w:sz w:val="24"/>
          <w:szCs w:val="24"/>
        </w:rPr>
        <w:t>П</w:t>
      </w:r>
      <w:r w:rsidRPr="005973E9">
        <w:rPr>
          <w:sz w:val="24"/>
          <w:szCs w:val="24"/>
        </w:rPr>
        <w:t xml:space="preserve">редмета аукциона. </w:t>
      </w:r>
    </w:p>
    <w:p w:rsidR="003D6B5A" w:rsidRDefault="003D6B5A" w:rsidP="003D6B5A">
      <w:pPr>
        <w:ind w:firstLine="709"/>
        <w:rPr>
          <w:sz w:val="24"/>
          <w:szCs w:val="24"/>
        </w:rPr>
      </w:pPr>
      <w:r w:rsidRPr="005973E9">
        <w:rPr>
          <w:sz w:val="24"/>
          <w:szCs w:val="24"/>
        </w:rPr>
        <w:t xml:space="preserve">Победителю аукциона или единственному принявшему участие в аукционе его участнику </w:t>
      </w:r>
      <w:r>
        <w:rPr>
          <w:sz w:val="24"/>
          <w:szCs w:val="24"/>
        </w:rPr>
        <w:t xml:space="preserve">два </w:t>
      </w:r>
      <w:r w:rsidRPr="005973E9">
        <w:rPr>
          <w:sz w:val="24"/>
          <w:szCs w:val="24"/>
        </w:rPr>
        <w:t>экземпляра подписанного проекта договора аренды</w:t>
      </w:r>
      <w:r>
        <w:rPr>
          <w:sz w:val="24"/>
          <w:szCs w:val="24"/>
        </w:rPr>
        <w:t xml:space="preserve"> направляется организатором аукциона </w:t>
      </w:r>
      <w:r w:rsidRPr="005973E9">
        <w:rPr>
          <w:sz w:val="24"/>
          <w:szCs w:val="24"/>
        </w:rPr>
        <w:t xml:space="preserve">в течение </w:t>
      </w:r>
      <w:r>
        <w:rPr>
          <w:sz w:val="24"/>
          <w:szCs w:val="24"/>
        </w:rPr>
        <w:t>пяти</w:t>
      </w:r>
      <w:r w:rsidRPr="005973E9">
        <w:rPr>
          <w:sz w:val="24"/>
          <w:szCs w:val="24"/>
        </w:rPr>
        <w:t xml:space="preserve"> дней со дня со дня </w:t>
      </w:r>
      <w:r>
        <w:rPr>
          <w:sz w:val="24"/>
          <w:szCs w:val="24"/>
        </w:rPr>
        <w:t xml:space="preserve">размещения </w:t>
      </w:r>
      <w:r w:rsidRPr="005973E9">
        <w:rPr>
          <w:sz w:val="24"/>
          <w:szCs w:val="24"/>
        </w:rPr>
        <w:t>протокола о результатах аукциона</w:t>
      </w:r>
      <w:r w:rsidRPr="00D473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</w:t>
      </w:r>
      <w:r w:rsidRPr="00D473EF">
        <w:rPr>
          <w:rFonts w:eastAsia="Calibri"/>
          <w:sz w:val="24"/>
          <w:szCs w:val="24"/>
        </w:rPr>
        <w:t>официальном</w:t>
      </w:r>
      <w:r w:rsidRPr="006D71F1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сайте торгов (</w:t>
      </w:r>
      <w:hyperlink r:id="rId11" w:history="1">
        <w:r w:rsidRPr="00E22B6A">
          <w:rPr>
            <w:rFonts w:eastAsia="Calibri"/>
            <w:sz w:val="24"/>
            <w:szCs w:val="24"/>
            <w:lang w:val="en-US" w:eastAsia="en-US"/>
          </w:rPr>
          <w:t>http</w:t>
        </w:r>
        <w:r w:rsidRPr="00E22B6A">
          <w:rPr>
            <w:rFonts w:eastAsia="Calibri"/>
            <w:sz w:val="24"/>
            <w:szCs w:val="24"/>
            <w:lang w:eastAsia="en-US"/>
          </w:rPr>
          <w:t>://</w:t>
        </w:r>
        <w:r w:rsidRPr="00E22B6A">
          <w:rPr>
            <w:rFonts w:eastAsia="Calibri"/>
            <w:bCs/>
            <w:sz w:val="24"/>
            <w:szCs w:val="24"/>
            <w:lang w:eastAsia="en-US"/>
          </w:rPr>
          <w:t>www.</w:t>
        </w:r>
        <w:r w:rsidRPr="00E22B6A">
          <w:rPr>
            <w:rFonts w:eastAsia="Calibri"/>
            <w:bCs/>
            <w:sz w:val="24"/>
            <w:szCs w:val="24"/>
            <w:lang w:val="en-US" w:eastAsia="en-US"/>
          </w:rPr>
          <w:t>torgi</w:t>
        </w:r>
        <w:r w:rsidRPr="00E22B6A">
          <w:rPr>
            <w:rFonts w:eastAsia="Calibri"/>
            <w:bCs/>
            <w:sz w:val="24"/>
            <w:szCs w:val="24"/>
            <w:lang w:eastAsia="en-US"/>
          </w:rPr>
          <w:t>.</w:t>
        </w:r>
        <w:r w:rsidRPr="00E22B6A">
          <w:rPr>
            <w:rFonts w:eastAsia="Calibri"/>
            <w:bCs/>
            <w:sz w:val="24"/>
            <w:szCs w:val="24"/>
            <w:lang w:val="en-US" w:eastAsia="en-US"/>
          </w:rPr>
          <w:t>gov</w:t>
        </w:r>
        <w:r w:rsidRPr="00E22B6A">
          <w:rPr>
            <w:rFonts w:eastAsia="Calibri"/>
            <w:bCs/>
            <w:sz w:val="24"/>
            <w:szCs w:val="24"/>
            <w:lang w:eastAsia="en-US"/>
          </w:rPr>
          <w:t>.ru</w:t>
        </w:r>
      </w:hyperlink>
      <w:r w:rsidRPr="006D71F1">
        <w:rPr>
          <w:rFonts w:eastAsia="Calibri"/>
          <w:sz w:val="24"/>
          <w:szCs w:val="24"/>
          <w:lang w:eastAsia="en-US"/>
        </w:rPr>
        <w:t>)</w:t>
      </w:r>
      <w:r>
        <w:rPr>
          <w:sz w:val="24"/>
          <w:szCs w:val="24"/>
        </w:rPr>
        <w:t>. Р</w:t>
      </w:r>
      <w:r w:rsidRPr="005973E9">
        <w:rPr>
          <w:sz w:val="24"/>
          <w:szCs w:val="24"/>
        </w:rPr>
        <w:t xml:space="preserve">азмер ежегодной арендной платы земельного участка,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</w:t>
      </w:r>
      <w:r>
        <w:rPr>
          <w:sz w:val="24"/>
          <w:szCs w:val="24"/>
        </w:rPr>
        <w:t>П</w:t>
      </w:r>
      <w:r w:rsidRPr="005973E9">
        <w:rPr>
          <w:sz w:val="24"/>
          <w:szCs w:val="24"/>
        </w:rPr>
        <w:t xml:space="preserve">редмета аукциона. </w:t>
      </w:r>
    </w:p>
    <w:p w:rsidR="003D6B5A" w:rsidRPr="00780B3A" w:rsidRDefault="003D6B5A" w:rsidP="003D6B5A">
      <w:pPr>
        <w:ind w:firstLine="709"/>
        <w:rPr>
          <w:sz w:val="24"/>
          <w:szCs w:val="24"/>
        </w:rPr>
      </w:pPr>
      <w:r w:rsidRPr="00780B3A">
        <w:rPr>
          <w:sz w:val="24"/>
          <w:szCs w:val="24"/>
        </w:rPr>
        <w:t xml:space="preserve">Не допускается заключение указанных договоров ранее чем через десять дней со дня размещения информации о результатах аукциона на сайтах: </w:t>
      </w:r>
      <w:r w:rsidRPr="00780B3A">
        <w:rPr>
          <w:sz w:val="24"/>
          <w:szCs w:val="24"/>
          <w:lang w:val="en-US" w:eastAsia="en-US"/>
        </w:rPr>
        <w:t>www</w:t>
      </w:r>
      <w:r w:rsidRPr="00780B3A">
        <w:rPr>
          <w:sz w:val="24"/>
          <w:szCs w:val="24"/>
          <w:lang w:eastAsia="en-US"/>
        </w:rPr>
        <w:t>.</w:t>
      </w:r>
      <w:r w:rsidRPr="00780B3A">
        <w:rPr>
          <w:sz w:val="24"/>
          <w:szCs w:val="24"/>
          <w:lang w:val="en-US" w:eastAsia="en-US"/>
        </w:rPr>
        <w:t>torgi</w:t>
      </w:r>
      <w:r w:rsidRPr="00780B3A">
        <w:rPr>
          <w:sz w:val="24"/>
          <w:szCs w:val="24"/>
          <w:lang w:eastAsia="en-US"/>
        </w:rPr>
        <w:t>.</w:t>
      </w:r>
      <w:r w:rsidRPr="00780B3A">
        <w:rPr>
          <w:sz w:val="24"/>
          <w:szCs w:val="24"/>
          <w:lang w:val="en-US" w:eastAsia="en-US"/>
        </w:rPr>
        <w:t>gov</w:t>
      </w:r>
      <w:r w:rsidRPr="00780B3A">
        <w:rPr>
          <w:sz w:val="24"/>
          <w:szCs w:val="24"/>
          <w:lang w:eastAsia="en-US"/>
        </w:rPr>
        <w:t>.</w:t>
      </w:r>
      <w:r w:rsidRPr="00780B3A">
        <w:rPr>
          <w:sz w:val="24"/>
          <w:szCs w:val="24"/>
          <w:lang w:val="en-US" w:eastAsia="en-US"/>
        </w:rPr>
        <w:t>ru</w:t>
      </w:r>
      <w:r w:rsidRPr="00780B3A">
        <w:rPr>
          <w:sz w:val="24"/>
          <w:szCs w:val="24"/>
          <w:lang w:eastAsia="en-US"/>
        </w:rPr>
        <w:t xml:space="preserve">, </w:t>
      </w:r>
      <w:r w:rsidRPr="007A282E">
        <w:rPr>
          <w:rStyle w:val="af4"/>
          <w:bCs/>
          <w:color w:val="auto"/>
          <w:sz w:val="24"/>
          <w:szCs w:val="24"/>
          <w:u w:val="none"/>
        </w:rPr>
        <w:t>https://www.rts-tender.ru/,</w:t>
      </w:r>
      <w:r w:rsidRPr="007A282E">
        <w:rPr>
          <w:rStyle w:val="af4"/>
          <w:bCs/>
          <w:sz w:val="24"/>
          <w:szCs w:val="24"/>
          <w:u w:val="none"/>
        </w:rPr>
        <w:t xml:space="preserve"> </w:t>
      </w:r>
      <w:r w:rsidRPr="00780B3A">
        <w:rPr>
          <w:sz w:val="24"/>
          <w:szCs w:val="24"/>
        </w:rPr>
        <w:t>https://tikhvin.org/</w:t>
      </w:r>
      <w:r w:rsidRPr="00780B3A">
        <w:rPr>
          <w:sz w:val="24"/>
          <w:szCs w:val="24"/>
          <w:lang w:eastAsia="en-US"/>
        </w:rPr>
        <w:t>.</w:t>
      </w:r>
    </w:p>
    <w:p w:rsidR="003D6B5A" w:rsidRPr="005973E9" w:rsidRDefault="003D6B5A" w:rsidP="003D6B5A">
      <w:pPr>
        <w:ind w:firstLine="709"/>
        <w:rPr>
          <w:sz w:val="24"/>
          <w:szCs w:val="24"/>
        </w:rPr>
      </w:pPr>
      <w:r w:rsidRPr="005973E9">
        <w:rPr>
          <w:sz w:val="24"/>
          <w:szCs w:val="24"/>
        </w:rPr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аренды, не подписал и не представил </w:t>
      </w:r>
      <w:r w:rsidRPr="00FA44FB">
        <w:rPr>
          <w:sz w:val="24"/>
          <w:szCs w:val="24"/>
        </w:rPr>
        <w:t>Организатор</w:t>
      </w:r>
      <w:r>
        <w:rPr>
          <w:sz w:val="24"/>
          <w:szCs w:val="24"/>
        </w:rPr>
        <w:t>у</w:t>
      </w:r>
      <w:r w:rsidRPr="00FA44FB">
        <w:rPr>
          <w:sz w:val="24"/>
          <w:szCs w:val="24"/>
        </w:rPr>
        <w:t xml:space="preserve"> аукциона</w:t>
      </w:r>
      <w:r w:rsidRPr="005973E9">
        <w:rPr>
          <w:sz w:val="24"/>
          <w:szCs w:val="24"/>
        </w:rPr>
        <w:t xml:space="preserve"> договор. При этом условия повторного аукциона могут быть изменены.</w:t>
      </w:r>
    </w:p>
    <w:p w:rsidR="003D6B5A" w:rsidRPr="005973E9" w:rsidRDefault="003D6B5A" w:rsidP="003D6B5A">
      <w:pPr>
        <w:ind w:firstLine="709"/>
        <w:rPr>
          <w:sz w:val="24"/>
          <w:szCs w:val="24"/>
        </w:rPr>
      </w:pPr>
      <w:r w:rsidRPr="005973E9">
        <w:rPr>
          <w:sz w:val="24"/>
          <w:szCs w:val="24"/>
        </w:rPr>
        <w:t xml:space="preserve">Если договор аренды в течение тридцати дней со дня направления победителю аукциона проекта договора не был им подписан и представлен </w:t>
      </w:r>
      <w:r w:rsidRPr="00FA44FB">
        <w:rPr>
          <w:sz w:val="24"/>
          <w:szCs w:val="24"/>
        </w:rPr>
        <w:t>Организатор</w:t>
      </w:r>
      <w:r>
        <w:rPr>
          <w:sz w:val="24"/>
          <w:szCs w:val="24"/>
        </w:rPr>
        <w:t>у</w:t>
      </w:r>
      <w:r w:rsidRPr="00FA44FB">
        <w:rPr>
          <w:sz w:val="24"/>
          <w:szCs w:val="24"/>
        </w:rPr>
        <w:t xml:space="preserve"> аукциона</w:t>
      </w:r>
      <w:r w:rsidRPr="005973E9">
        <w:rPr>
          <w:sz w:val="24"/>
          <w:szCs w:val="24"/>
        </w:rPr>
        <w:t xml:space="preserve">, </w:t>
      </w:r>
      <w:r>
        <w:rPr>
          <w:sz w:val="24"/>
          <w:szCs w:val="24"/>
        </w:rPr>
        <w:t>О</w:t>
      </w:r>
      <w:r w:rsidRPr="005973E9">
        <w:rPr>
          <w:sz w:val="24"/>
          <w:szCs w:val="24"/>
        </w:rPr>
        <w:t xml:space="preserve">рганизатор аукциона предлагает заключить договор иному участнику аукциона, который сделал предпоследнее предложение о цене </w:t>
      </w:r>
      <w:r>
        <w:rPr>
          <w:sz w:val="24"/>
          <w:szCs w:val="24"/>
        </w:rPr>
        <w:t>П</w:t>
      </w:r>
      <w:r w:rsidRPr="005973E9">
        <w:rPr>
          <w:sz w:val="24"/>
          <w:szCs w:val="24"/>
        </w:rPr>
        <w:t>редмета аукциона, по цене, предложенной победителем аукциона.</w:t>
      </w:r>
    </w:p>
    <w:p w:rsidR="003D6B5A" w:rsidRPr="005973E9" w:rsidRDefault="003D6B5A" w:rsidP="003D6B5A">
      <w:pPr>
        <w:ind w:firstLine="709"/>
        <w:rPr>
          <w:sz w:val="24"/>
          <w:szCs w:val="24"/>
        </w:rPr>
      </w:pPr>
      <w:r w:rsidRPr="005973E9">
        <w:rPr>
          <w:sz w:val="24"/>
          <w:szCs w:val="24"/>
        </w:rPr>
        <w:t xml:space="preserve"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аренды, этот участник не представил </w:t>
      </w:r>
      <w:r w:rsidRPr="00FA44FB">
        <w:rPr>
          <w:sz w:val="24"/>
          <w:szCs w:val="24"/>
        </w:rPr>
        <w:t>Организатор</w:t>
      </w:r>
      <w:r>
        <w:rPr>
          <w:sz w:val="24"/>
          <w:szCs w:val="24"/>
        </w:rPr>
        <w:t xml:space="preserve">у аукциона </w:t>
      </w:r>
      <w:r w:rsidRPr="005973E9">
        <w:rPr>
          <w:sz w:val="24"/>
          <w:szCs w:val="24"/>
        </w:rPr>
        <w:t>подписанный им договор, организатор аукциона вправе объявить о проведении повторного аукциона или распорядиться земельным участком иным образом.</w:t>
      </w:r>
    </w:p>
    <w:p w:rsidR="003D6B5A" w:rsidRPr="00BA405A" w:rsidRDefault="003D6B5A" w:rsidP="003D6B5A">
      <w:pPr>
        <w:widowControl w:val="0"/>
        <w:tabs>
          <w:tab w:val="left" w:pos="284"/>
          <w:tab w:val="left" w:pos="1113"/>
        </w:tabs>
        <w:autoSpaceDE w:val="0"/>
        <w:autoSpaceDN w:val="0"/>
        <w:ind w:right="262" w:firstLine="709"/>
        <w:rPr>
          <w:rFonts w:eastAsia="Calibri"/>
          <w:sz w:val="20"/>
          <w:lang w:eastAsia="en-US"/>
        </w:rPr>
      </w:pPr>
    </w:p>
    <w:p w:rsidR="003D6B5A" w:rsidRPr="00BA405A" w:rsidRDefault="003D6B5A" w:rsidP="003D6B5A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12. </w:t>
      </w:r>
      <w:r w:rsidRPr="00BA405A">
        <w:rPr>
          <w:b/>
          <w:sz w:val="24"/>
          <w:szCs w:val="24"/>
        </w:rPr>
        <w:t>Порядок заключения договора аренды</w:t>
      </w:r>
    </w:p>
    <w:p w:rsidR="003D6B5A" w:rsidRPr="00BA405A" w:rsidRDefault="003D6B5A" w:rsidP="003D6B5A">
      <w:pPr>
        <w:ind w:firstLine="720"/>
        <w:rPr>
          <w:b/>
          <w:sz w:val="24"/>
          <w:szCs w:val="24"/>
        </w:rPr>
      </w:pPr>
      <w:r w:rsidRPr="00BA405A">
        <w:rPr>
          <w:b/>
          <w:sz w:val="24"/>
          <w:szCs w:val="24"/>
        </w:rPr>
        <w:t xml:space="preserve">земельного участка </w:t>
      </w:r>
    </w:p>
    <w:p w:rsidR="003D6B5A" w:rsidRPr="00895206" w:rsidRDefault="003D6B5A" w:rsidP="00895206">
      <w:pPr>
        <w:ind w:firstLine="709"/>
        <w:rPr>
          <w:sz w:val="24"/>
          <w:szCs w:val="24"/>
        </w:rPr>
      </w:pPr>
      <w:r w:rsidRPr="00895206">
        <w:rPr>
          <w:sz w:val="24"/>
          <w:szCs w:val="24"/>
        </w:rPr>
        <w:fldChar w:fldCharType="begin"/>
      </w:r>
      <w:r w:rsidRPr="00895206">
        <w:rPr>
          <w:sz w:val="24"/>
          <w:szCs w:val="24"/>
        </w:rPr>
        <w:instrText xml:space="preserve"> TOC \o "1-3" \h \z </w:instrText>
      </w:r>
      <w:r w:rsidRPr="00895206">
        <w:rPr>
          <w:sz w:val="24"/>
          <w:szCs w:val="24"/>
        </w:rPr>
        <w:fldChar w:fldCharType="separate"/>
      </w:r>
      <w:bookmarkStart w:id="10" w:name="bookmark20"/>
    </w:p>
    <w:bookmarkEnd w:id="10"/>
    <w:p w:rsidR="003D6B5A" w:rsidRPr="00895206" w:rsidRDefault="003D6B5A" w:rsidP="00895206">
      <w:pPr>
        <w:ind w:firstLine="709"/>
        <w:rPr>
          <w:sz w:val="24"/>
          <w:szCs w:val="24"/>
        </w:rPr>
      </w:pPr>
      <w:r w:rsidRPr="00895206">
        <w:rPr>
          <w:sz w:val="24"/>
          <w:szCs w:val="24"/>
        </w:rPr>
        <w:t>Заключение договора аренды осуществляется в порядке, предусмотренном Земельным кодексом Российской Федерации, иными федеральными законами и нормативно-правовыми актами, а также настоящей документацией.</w:t>
      </w:r>
    </w:p>
    <w:p w:rsidR="003D6B5A" w:rsidRPr="00895206" w:rsidRDefault="003D6B5A" w:rsidP="00895206">
      <w:pPr>
        <w:ind w:firstLine="709"/>
        <w:rPr>
          <w:sz w:val="24"/>
          <w:szCs w:val="24"/>
        </w:rPr>
      </w:pPr>
      <w:r w:rsidRPr="00895206">
        <w:rPr>
          <w:sz w:val="24"/>
          <w:szCs w:val="24"/>
        </w:rPr>
        <w:t>Проект договора аренды составляется Организатором аукциона путем включения цены договора (цены лота), предложенной Победителем аукциона, либо начальной (минимальной) цены договора (цены лота) в проект договора аренды, прилагаемый к настоящей документации</w:t>
      </w:r>
      <w:r w:rsidRPr="00895206">
        <w:rPr>
          <w:rFonts w:eastAsia="Calibri"/>
          <w:sz w:val="24"/>
          <w:szCs w:val="24"/>
        </w:rPr>
        <w:t>.</w:t>
      </w:r>
    </w:p>
    <w:p w:rsidR="003D6B5A" w:rsidRPr="00895206" w:rsidRDefault="003D6B5A" w:rsidP="00895206">
      <w:pPr>
        <w:ind w:firstLine="709"/>
        <w:rPr>
          <w:sz w:val="24"/>
          <w:szCs w:val="24"/>
        </w:rPr>
      </w:pPr>
      <w:r w:rsidRPr="00895206">
        <w:rPr>
          <w:sz w:val="24"/>
          <w:szCs w:val="24"/>
        </w:rPr>
        <w:t xml:space="preserve">В случае если Победитель аукциона; Единственный участник аукциона; Заявитель, признанный единственным Участником аукциона; Заявитель, подавший единственную заявку на участие в аукционе в срок, предусмотренный настоящей </w:t>
      </w:r>
      <w:r w:rsidRPr="00895206">
        <w:rPr>
          <w:sz w:val="24"/>
          <w:szCs w:val="24"/>
        </w:rPr>
        <w:lastRenderedPageBreak/>
        <w:t>документацией (раздел 7) не представил Организатору аукциона подписанный договор аренды, Победитель аукциона; Единственный участник аукциона; Заявитель, признанный единственным Участником аукциона; Заявитель, подавший единственную заявку на участие признается уклонившимся от заключения договора аренды.</w:t>
      </w:r>
    </w:p>
    <w:p w:rsidR="003D6B5A" w:rsidRPr="00895206" w:rsidRDefault="003D6B5A" w:rsidP="00895206">
      <w:pPr>
        <w:ind w:firstLine="709"/>
        <w:rPr>
          <w:sz w:val="24"/>
          <w:szCs w:val="24"/>
        </w:rPr>
      </w:pPr>
      <w:r w:rsidRPr="00895206">
        <w:rPr>
          <w:sz w:val="24"/>
          <w:szCs w:val="24"/>
        </w:rPr>
        <w:t>При заключении и исполнении договора аренды изменение условий договора аренды, указанных в настоящей документации, по соглашению сторон и в одностороннем порядке не допускается, за исключением случаев, предусмотренных настоящей документацией.</w:t>
      </w:r>
    </w:p>
    <w:p w:rsidR="003D6B5A" w:rsidRPr="00895206" w:rsidRDefault="003D6B5A" w:rsidP="00895206">
      <w:pPr>
        <w:ind w:firstLine="709"/>
        <w:rPr>
          <w:sz w:val="24"/>
          <w:szCs w:val="24"/>
        </w:rPr>
      </w:pPr>
      <w:r w:rsidRPr="00895206">
        <w:rPr>
          <w:sz w:val="24"/>
          <w:szCs w:val="24"/>
        </w:rPr>
        <w:t>Арендная плата за пользование Объектом (лотом) аукциона вносится в порядке, предусмотренном договором аренды.</w:t>
      </w:r>
    </w:p>
    <w:p w:rsidR="003D6B5A" w:rsidRPr="00895206" w:rsidRDefault="003D6B5A" w:rsidP="00895206">
      <w:pPr>
        <w:ind w:firstLine="709"/>
        <w:rPr>
          <w:sz w:val="24"/>
          <w:szCs w:val="24"/>
        </w:rPr>
      </w:pPr>
      <w:r w:rsidRPr="00895206">
        <w:rPr>
          <w:sz w:val="24"/>
          <w:szCs w:val="24"/>
        </w:rPr>
        <w:t>При заключении и исполнении договора аренды цена такого договора аренды не может быть ниже начальной (минимальной) цены договора (цены лота), указанной в Извещении.</w:t>
      </w:r>
    </w:p>
    <w:p w:rsidR="003D6B5A" w:rsidRPr="00895206" w:rsidRDefault="003D6B5A" w:rsidP="00895206">
      <w:pPr>
        <w:ind w:firstLine="709"/>
        <w:rPr>
          <w:sz w:val="24"/>
          <w:szCs w:val="24"/>
        </w:rPr>
      </w:pPr>
      <w:r w:rsidRPr="00895206">
        <w:rPr>
          <w:sz w:val="24"/>
          <w:szCs w:val="24"/>
        </w:rPr>
        <w:t>В срок, предусмотренный для заключения договора аренды, Организатор аукциона обязан отказаться от заключения договора аренды с Победителем аукциона либо с иным лицом, с которым заключается такой договор аренды в случае установления факта:</w:t>
      </w:r>
    </w:p>
    <w:p w:rsidR="003D6B5A" w:rsidRPr="00895206" w:rsidRDefault="003D6B5A" w:rsidP="00895206">
      <w:pPr>
        <w:ind w:firstLine="709"/>
        <w:rPr>
          <w:sz w:val="24"/>
          <w:szCs w:val="24"/>
        </w:rPr>
      </w:pPr>
      <w:r w:rsidRPr="00895206">
        <w:rPr>
          <w:sz w:val="24"/>
          <w:szCs w:val="24"/>
        </w:rPr>
        <w:t>- проведения ликвидации такого Участника - юридического лица или принятия арбитражным судом решения о признании такого Участника - юридического лица, индивидуального предпринимателя банкротом и об открытии конкурсного производства;</w:t>
      </w:r>
    </w:p>
    <w:p w:rsidR="003D6B5A" w:rsidRPr="00895206" w:rsidRDefault="003D6B5A" w:rsidP="00895206">
      <w:pPr>
        <w:ind w:firstLine="709"/>
        <w:rPr>
          <w:sz w:val="24"/>
          <w:szCs w:val="24"/>
        </w:rPr>
      </w:pPr>
      <w:r w:rsidRPr="00895206">
        <w:rPr>
          <w:sz w:val="24"/>
          <w:szCs w:val="24"/>
        </w:rPr>
        <w:t>- приостановления деятельности такого лица в порядке, предусмотренном Кодексом Российской Федерации об административных правонарушениях;</w:t>
      </w:r>
    </w:p>
    <w:p w:rsidR="003D6B5A" w:rsidRPr="00895206" w:rsidRDefault="003D6B5A" w:rsidP="00895206">
      <w:pPr>
        <w:ind w:firstLine="709"/>
        <w:rPr>
          <w:sz w:val="24"/>
          <w:szCs w:val="24"/>
        </w:rPr>
      </w:pPr>
      <w:r w:rsidRPr="00895206">
        <w:rPr>
          <w:sz w:val="24"/>
          <w:szCs w:val="24"/>
        </w:rPr>
        <w:t>- предоставления таким лицом заведомо ложных сведений, содержащихся в документах, предусмотренных настоящей документацией.</w:t>
      </w:r>
    </w:p>
    <w:p w:rsidR="003D6B5A" w:rsidRPr="00BE6682" w:rsidRDefault="003D6B5A" w:rsidP="00895206">
      <w:pPr>
        <w:ind w:firstLine="709"/>
        <w:rPr>
          <w:sz w:val="24"/>
          <w:szCs w:val="24"/>
        </w:rPr>
      </w:pPr>
      <w:r w:rsidRPr="00895206">
        <w:rPr>
          <w:sz w:val="24"/>
          <w:szCs w:val="24"/>
        </w:rPr>
        <w:fldChar w:fldCharType="end"/>
      </w:r>
      <w:r w:rsidRPr="00BE6682">
        <w:rPr>
          <w:sz w:val="24"/>
          <w:szCs w:val="24"/>
        </w:rPr>
        <w:t xml:space="preserve">В случае отказа от заключения договора аренды с Победителем аукциона, либо с иным лицом, с которым заключается такой договор, Комиссией в срок не позднее дня, следующего после дня установления фактов, предусмотренных настоящей документацией и являющихся основанием для отказа от заключения договора аренды, составляется Протокол об отказе от заключения договора аренды, который подписывается Комиссией в день его составления. Протокол об отказе от заключения договора аренды составляется в двух экземплярах, один из которых хранится у Организатора аукциона. Указанный протокол размещается официальном сайте </w:t>
      </w:r>
      <w:r w:rsidRPr="00895206">
        <w:rPr>
          <w:rStyle w:val="af4"/>
          <w:color w:val="auto"/>
          <w:sz w:val="24"/>
          <w:szCs w:val="24"/>
          <w:u w:val="none"/>
          <w:lang w:val="en-US" w:eastAsia="en-US"/>
        </w:rPr>
        <w:t>www</w:t>
      </w:r>
      <w:r w:rsidRPr="00895206">
        <w:rPr>
          <w:rStyle w:val="af4"/>
          <w:color w:val="auto"/>
          <w:sz w:val="24"/>
          <w:szCs w:val="24"/>
          <w:u w:val="none"/>
          <w:lang w:eastAsia="en-US"/>
        </w:rPr>
        <w:t>.</w:t>
      </w:r>
      <w:r w:rsidRPr="00895206">
        <w:rPr>
          <w:rStyle w:val="af4"/>
          <w:color w:val="auto"/>
          <w:sz w:val="24"/>
          <w:szCs w:val="24"/>
          <w:u w:val="none"/>
          <w:lang w:val="en-US" w:eastAsia="en-US"/>
        </w:rPr>
        <w:t>torgi</w:t>
      </w:r>
      <w:r w:rsidRPr="00895206">
        <w:rPr>
          <w:rStyle w:val="af4"/>
          <w:color w:val="auto"/>
          <w:sz w:val="24"/>
          <w:szCs w:val="24"/>
          <w:u w:val="none"/>
          <w:lang w:eastAsia="en-US"/>
        </w:rPr>
        <w:t>.</w:t>
      </w:r>
      <w:r w:rsidRPr="00895206">
        <w:rPr>
          <w:rStyle w:val="af4"/>
          <w:color w:val="auto"/>
          <w:sz w:val="24"/>
          <w:szCs w:val="24"/>
          <w:u w:val="none"/>
          <w:lang w:val="en-US" w:eastAsia="en-US"/>
        </w:rPr>
        <w:t>gov</w:t>
      </w:r>
      <w:r w:rsidRPr="00895206">
        <w:rPr>
          <w:rStyle w:val="af4"/>
          <w:color w:val="auto"/>
          <w:sz w:val="24"/>
          <w:szCs w:val="24"/>
          <w:u w:val="none"/>
          <w:lang w:eastAsia="en-US"/>
        </w:rPr>
        <w:t>.</w:t>
      </w:r>
      <w:r w:rsidRPr="00895206">
        <w:rPr>
          <w:rStyle w:val="af4"/>
          <w:color w:val="auto"/>
          <w:sz w:val="24"/>
          <w:szCs w:val="24"/>
          <w:u w:val="none"/>
          <w:lang w:val="en-US" w:eastAsia="en-US"/>
        </w:rPr>
        <w:t>ru</w:t>
      </w:r>
      <w:r w:rsidRPr="00BE6682">
        <w:rPr>
          <w:sz w:val="24"/>
          <w:szCs w:val="24"/>
          <w:lang w:eastAsia="en-US"/>
        </w:rPr>
        <w:t xml:space="preserve">, </w:t>
      </w:r>
      <w:r w:rsidRPr="00BE6682">
        <w:rPr>
          <w:sz w:val="24"/>
          <w:szCs w:val="24"/>
        </w:rPr>
        <w:t>в течение дня, следующего после дня подписания указанного протокола. Организатор аукциона в течение двух рабочих дней с даты подписания Протокола об отказе от заключения договора аренды передает (направляет) один экземпляр протокола лицу, с которым отказывается заключить договор аренды.</w:t>
      </w:r>
    </w:p>
    <w:p w:rsidR="003D6B5A" w:rsidRPr="00BE6682" w:rsidRDefault="003D6B5A" w:rsidP="003D6B5A">
      <w:pPr>
        <w:ind w:firstLine="709"/>
        <w:rPr>
          <w:sz w:val="24"/>
          <w:szCs w:val="24"/>
        </w:rPr>
      </w:pPr>
      <w:r w:rsidRPr="00BE6682">
        <w:rPr>
          <w:sz w:val="24"/>
          <w:szCs w:val="24"/>
        </w:rPr>
        <w:t>К настоящей документации об аукционе прилагается и является ее неотъемлемой частью проект договора аренды земельного участка.</w:t>
      </w:r>
    </w:p>
    <w:p w:rsidR="003D6B5A" w:rsidRPr="00BA405A" w:rsidRDefault="003D6B5A" w:rsidP="003D6B5A">
      <w:pPr>
        <w:ind w:firstLine="709"/>
        <w:rPr>
          <w:b/>
          <w:bCs/>
          <w:sz w:val="20"/>
        </w:rPr>
      </w:pPr>
    </w:p>
    <w:p w:rsidR="003D6B5A" w:rsidRPr="00BA405A" w:rsidRDefault="003D6B5A" w:rsidP="003D6B5A">
      <w:pPr>
        <w:ind w:firstLine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13. Общие положения</w:t>
      </w:r>
    </w:p>
    <w:p w:rsidR="003D6B5A" w:rsidRPr="00BA405A" w:rsidRDefault="003D6B5A" w:rsidP="003D6B5A">
      <w:pPr>
        <w:rPr>
          <w:sz w:val="20"/>
        </w:rPr>
      </w:pPr>
    </w:p>
    <w:p w:rsidR="003D6B5A" w:rsidRPr="00312272" w:rsidRDefault="003D6B5A" w:rsidP="003D6B5A">
      <w:pPr>
        <w:ind w:firstLine="709"/>
        <w:rPr>
          <w:sz w:val="24"/>
          <w:szCs w:val="24"/>
        </w:rPr>
      </w:pPr>
      <w:r w:rsidRPr="00312272">
        <w:rPr>
          <w:sz w:val="24"/>
          <w:szCs w:val="24"/>
        </w:rPr>
        <w:t>Все вопросы, касающиеся проведения</w:t>
      </w:r>
      <w:r>
        <w:rPr>
          <w:sz w:val="24"/>
          <w:szCs w:val="24"/>
        </w:rPr>
        <w:t xml:space="preserve"> аукциона</w:t>
      </w:r>
      <w:r w:rsidRPr="00312272">
        <w:rPr>
          <w:sz w:val="24"/>
          <w:szCs w:val="24"/>
        </w:rPr>
        <w:t xml:space="preserve">, но не нашедшие отражения в настоящей </w:t>
      </w:r>
      <w:r>
        <w:rPr>
          <w:sz w:val="24"/>
          <w:szCs w:val="24"/>
        </w:rPr>
        <w:t>д</w:t>
      </w:r>
      <w:r w:rsidRPr="00312272">
        <w:rPr>
          <w:sz w:val="24"/>
          <w:szCs w:val="24"/>
        </w:rPr>
        <w:t xml:space="preserve">окументации, регулируются в соответствии с законодательством Российской Федерации. Получить дополнительную информацию о </w:t>
      </w:r>
      <w:r>
        <w:rPr>
          <w:sz w:val="24"/>
          <w:szCs w:val="24"/>
        </w:rPr>
        <w:t>аукционе</w:t>
      </w:r>
      <w:r w:rsidRPr="00312272">
        <w:rPr>
          <w:sz w:val="24"/>
          <w:szCs w:val="24"/>
        </w:rPr>
        <w:t xml:space="preserve"> и о правилах их проведения, ознакомиться с формой заявки, можно на сайт</w:t>
      </w:r>
      <w:r>
        <w:rPr>
          <w:sz w:val="24"/>
          <w:szCs w:val="24"/>
        </w:rPr>
        <w:t>ах</w:t>
      </w:r>
      <w:r w:rsidRPr="00780B3A">
        <w:rPr>
          <w:sz w:val="24"/>
          <w:szCs w:val="24"/>
        </w:rPr>
        <w:t xml:space="preserve">: </w:t>
      </w:r>
      <w:r w:rsidRPr="00780B3A">
        <w:rPr>
          <w:sz w:val="24"/>
          <w:szCs w:val="24"/>
          <w:lang w:val="en-US" w:eastAsia="en-US"/>
        </w:rPr>
        <w:t>www</w:t>
      </w:r>
      <w:r w:rsidRPr="00780B3A">
        <w:rPr>
          <w:sz w:val="24"/>
          <w:szCs w:val="24"/>
          <w:lang w:eastAsia="en-US"/>
        </w:rPr>
        <w:t>.</w:t>
      </w:r>
      <w:r w:rsidRPr="00780B3A">
        <w:rPr>
          <w:sz w:val="24"/>
          <w:szCs w:val="24"/>
          <w:lang w:val="en-US" w:eastAsia="en-US"/>
        </w:rPr>
        <w:t>torgi</w:t>
      </w:r>
      <w:r w:rsidRPr="00780B3A">
        <w:rPr>
          <w:sz w:val="24"/>
          <w:szCs w:val="24"/>
          <w:lang w:eastAsia="en-US"/>
        </w:rPr>
        <w:t>.</w:t>
      </w:r>
      <w:r w:rsidRPr="00780B3A">
        <w:rPr>
          <w:sz w:val="24"/>
          <w:szCs w:val="24"/>
          <w:lang w:val="en-US" w:eastAsia="en-US"/>
        </w:rPr>
        <w:t>gov</w:t>
      </w:r>
      <w:r w:rsidRPr="00780B3A">
        <w:rPr>
          <w:sz w:val="24"/>
          <w:szCs w:val="24"/>
          <w:lang w:eastAsia="en-US"/>
        </w:rPr>
        <w:t>.</w:t>
      </w:r>
      <w:r w:rsidRPr="00780B3A">
        <w:rPr>
          <w:sz w:val="24"/>
          <w:szCs w:val="24"/>
          <w:lang w:val="en-US" w:eastAsia="en-US"/>
        </w:rPr>
        <w:t>ru</w:t>
      </w:r>
      <w:r w:rsidRPr="00780B3A">
        <w:rPr>
          <w:sz w:val="24"/>
          <w:szCs w:val="24"/>
          <w:lang w:eastAsia="en-US"/>
        </w:rPr>
        <w:t xml:space="preserve">, </w:t>
      </w:r>
      <w:r w:rsidR="00895206" w:rsidRPr="00895206">
        <w:rPr>
          <w:rStyle w:val="af4"/>
          <w:bCs/>
          <w:color w:val="auto"/>
          <w:sz w:val="24"/>
          <w:szCs w:val="24"/>
          <w:u w:val="none"/>
        </w:rPr>
        <w:t xml:space="preserve">https://www.rts-tender.ru/, </w:t>
      </w:r>
      <w:r w:rsidRPr="00780B3A">
        <w:rPr>
          <w:sz w:val="24"/>
          <w:szCs w:val="24"/>
        </w:rPr>
        <w:t>https://tikhvin.org/</w:t>
      </w:r>
      <w:r w:rsidRPr="00312272">
        <w:rPr>
          <w:sz w:val="24"/>
          <w:szCs w:val="24"/>
          <w:lang w:eastAsia="en-US"/>
        </w:rPr>
        <w:t xml:space="preserve">, </w:t>
      </w:r>
      <w:r w:rsidRPr="00312272">
        <w:rPr>
          <w:sz w:val="24"/>
          <w:szCs w:val="24"/>
        </w:rPr>
        <w:t xml:space="preserve">ознакомиться с документацией о предмете </w:t>
      </w:r>
      <w:r>
        <w:rPr>
          <w:sz w:val="24"/>
          <w:szCs w:val="24"/>
        </w:rPr>
        <w:t>аукциона</w:t>
      </w:r>
      <w:r w:rsidRPr="00312272">
        <w:rPr>
          <w:sz w:val="24"/>
          <w:szCs w:val="24"/>
        </w:rPr>
        <w:t xml:space="preserve"> можно по адресу местонахождения Организатора аукциона и по телефону 8(</w:t>
      </w:r>
      <w:r>
        <w:rPr>
          <w:sz w:val="24"/>
          <w:szCs w:val="24"/>
        </w:rPr>
        <w:t>81367) 72-138</w:t>
      </w:r>
      <w:r w:rsidRPr="00312272">
        <w:rPr>
          <w:sz w:val="24"/>
          <w:szCs w:val="24"/>
        </w:rPr>
        <w:t>.</w:t>
      </w:r>
    </w:p>
    <w:p w:rsidR="003D6B5A" w:rsidRDefault="003D6B5A" w:rsidP="003D6B5A">
      <w:pPr>
        <w:ind w:right="-1"/>
        <w:rPr>
          <w:sz w:val="22"/>
          <w:szCs w:val="22"/>
        </w:rPr>
        <w:sectPr w:rsidR="003D6B5A" w:rsidSect="007A282E">
          <w:headerReference w:type="default" r:id="rId12"/>
          <w:pgSz w:w="11907" w:h="16840"/>
          <w:pgMar w:top="851" w:right="1134" w:bottom="992" w:left="1701" w:header="720" w:footer="720" w:gutter="0"/>
          <w:pgNumType w:start="1"/>
          <w:cols w:space="720"/>
        </w:sectPr>
      </w:pPr>
    </w:p>
    <w:p w:rsidR="003D6B5A" w:rsidRDefault="003D6B5A" w:rsidP="003D6B5A">
      <w:pPr>
        <w:ind w:firstLine="4536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lastRenderedPageBreak/>
        <w:t>Приложение №1</w:t>
      </w:r>
    </w:p>
    <w:p w:rsidR="003D6B5A" w:rsidRPr="0084085D" w:rsidRDefault="003D6B5A" w:rsidP="003D6B5A">
      <w:pPr>
        <w:ind w:firstLine="4536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>к аукционной документации</w:t>
      </w:r>
    </w:p>
    <w:p w:rsidR="003D6B5A" w:rsidRPr="00B3323A" w:rsidRDefault="003D6B5A" w:rsidP="003D6B5A">
      <w:pPr>
        <w:jc w:val="right"/>
        <w:rPr>
          <w:color w:val="000000"/>
          <w:sz w:val="10"/>
          <w:szCs w:val="10"/>
        </w:rPr>
      </w:pPr>
    </w:p>
    <w:p w:rsidR="003D6B5A" w:rsidRPr="0084085D" w:rsidRDefault="003D6B5A" w:rsidP="003D6B5A">
      <w:pPr>
        <w:jc w:val="right"/>
        <w:rPr>
          <w:b/>
          <w:bCs/>
          <w:color w:val="000000"/>
          <w:sz w:val="24"/>
          <w:szCs w:val="24"/>
        </w:rPr>
      </w:pPr>
      <w:r w:rsidRPr="0084085D">
        <w:rPr>
          <w:b/>
          <w:bCs/>
          <w:color w:val="000000"/>
          <w:sz w:val="24"/>
          <w:szCs w:val="24"/>
        </w:rPr>
        <w:t>ФОРМА</w:t>
      </w:r>
    </w:p>
    <w:p w:rsidR="003D6B5A" w:rsidRDefault="003D6B5A" w:rsidP="003D6B5A">
      <w:pPr>
        <w:tabs>
          <w:tab w:val="left" w:pos="3060"/>
          <w:tab w:val="left" w:pos="3780"/>
        </w:tabs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 w:rsidRPr="0084085D">
        <w:rPr>
          <w:b/>
          <w:color w:val="000000"/>
          <w:sz w:val="24"/>
          <w:szCs w:val="24"/>
        </w:rPr>
        <w:t>В администрацию Тихвинского района</w:t>
      </w:r>
    </w:p>
    <w:p w:rsidR="003D6B5A" w:rsidRPr="00A171E5" w:rsidRDefault="003D6B5A" w:rsidP="003D6B5A">
      <w:pPr>
        <w:tabs>
          <w:tab w:val="left" w:pos="3060"/>
          <w:tab w:val="left" w:pos="3780"/>
        </w:tabs>
        <w:jc w:val="center"/>
        <w:rPr>
          <w:b/>
          <w:color w:val="000000"/>
          <w:sz w:val="24"/>
          <w:szCs w:val="24"/>
        </w:rPr>
      </w:pPr>
    </w:p>
    <w:p w:rsidR="003D6B5A" w:rsidRPr="00CA08AA" w:rsidRDefault="003D6B5A" w:rsidP="003D6B5A">
      <w:pPr>
        <w:jc w:val="center"/>
        <w:rPr>
          <w:b/>
          <w:color w:val="000000"/>
          <w:sz w:val="24"/>
          <w:szCs w:val="24"/>
        </w:rPr>
      </w:pPr>
      <w:r w:rsidRPr="00CA08AA">
        <w:rPr>
          <w:b/>
          <w:bCs/>
          <w:color w:val="000000"/>
          <w:sz w:val="24"/>
          <w:szCs w:val="24"/>
        </w:rPr>
        <w:t xml:space="preserve">ЗАЯВКА </w:t>
      </w:r>
      <w:r w:rsidRPr="00CA08AA">
        <w:rPr>
          <w:b/>
          <w:color w:val="000000"/>
          <w:sz w:val="24"/>
          <w:szCs w:val="24"/>
        </w:rPr>
        <w:t>НА УЧАСТИЕ В АУКЦИОНЕ</w:t>
      </w:r>
    </w:p>
    <w:p w:rsidR="003D6B5A" w:rsidRDefault="003D6B5A" w:rsidP="003D6B5A">
      <w:pPr>
        <w:pStyle w:val="a6"/>
        <w:spacing w:line="288" w:lineRule="auto"/>
        <w:ind w:firstLine="720"/>
      </w:pPr>
    </w:p>
    <w:p w:rsidR="003D6B5A" w:rsidRDefault="003D6B5A" w:rsidP="003D6B5A">
      <w:pPr>
        <w:ind w:firstLine="709"/>
        <w:rPr>
          <w:sz w:val="24"/>
          <w:szCs w:val="24"/>
        </w:rPr>
      </w:pPr>
      <w:r w:rsidRPr="004A76BB">
        <w:rPr>
          <w:sz w:val="24"/>
          <w:szCs w:val="24"/>
        </w:rPr>
        <w:t xml:space="preserve">1. Ознакомившись с </w:t>
      </w:r>
      <w:r>
        <w:rPr>
          <w:sz w:val="24"/>
          <w:szCs w:val="24"/>
        </w:rPr>
        <w:t xml:space="preserve">Извещением </w:t>
      </w:r>
      <w:r w:rsidRPr="004A76BB">
        <w:rPr>
          <w:sz w:val="24"/>
          <w:szCs w:val="24"/>
        </w:rPr>
        <w:t xml:space="preserve">и аукционной документацией о проведении </w:t>
      </w:r>
      <w:r>
        <w:rPr>
          <w:sz w:val="24"/>
          <w:szCs w:val="24"/>
        </w:rPr>
        <w:t>аукциона на право заключения договора</w:t>
      </w:r>
      <w:r w:rsidRPr="004A76BB">
        <w:rPr>
          <w:sz w:val="24"/>
          <w:szCs w:val="24"/>
        </w:rPr>
        <w:t xml:space="preserve"> аренды земельного участка, находящегося в </w:t>
      </w:r>
      <w:r>
        <w:rPr>
          <w:sz w:val="24"/>
          <w:szCs w:val="24"/>
        </w:rPr>
        <w:t xml:space="preserve">государственной </w:t>
      </w:r>
      <w:r w:rsidRPr="004A76BB">
        <w:rPr>
          <w:sz w:val="24"/>
          <w:szCs w:val="24"/>
        </w:rPr>
        <w:t>собственности</w:t>
      </w:r>
      <w:r>
        <w:rPr>
          <w:sz w:val="24"/>
          <w:szCs w:val="24"/>
        </w:rPr>
        <w:t>,</w:t>
      </w:r>
      <w:r w:rsidRPr="004A76BB">
        <w:rPr>
          <w:sz w:val="24"/>
          <w:szCs w:val="24"/>
        </w:rPr>
        <w:t xml:space="preserve"> опубликованными на официальном сайте </w:t>
      </w:r>
      <w:r w:rsidRPr="00780B3A">
        <w:rPr>
          <w:sz w:val="24"/>
          <w:szCs w:val="24"/>
          <w:lang w:val="en-US" w:eastAsia="en-US"/>
        </w:rPr>
        <w:t>www</w:t>
      </w:r>
      <w:r w:rsidRPr="00780B3A">
        <w:rPr>
          <w:sz w:val="24"/>
          <w:szCs w:val="24"/>
          <w:lang w:eastAsia="en-US"/>
        </w:rPr>
        <w:t>.</w:t>
      </w:r>
      <w:r w:rsidRPr="00780B3A">
        <w:rPr>
          <w:sz w:val="24"/>
          <w:szCs w:val="24"/>
          <w:lang w:val="en-US" w:eastAsia="en-US"/>
        </w:rPr>
        <w:t>torgi</w:t>
      </w:r>
      <w:r w:rsidRPr="00780B3A">
        <w:rPr>
          <w:sz w:val="24"/>
          <w:szCs w:val="24"/>
          <w:lang w:eastAsia="en-US"/>
        </w:rPr>
        <w:t>.</w:t>
      </w:r>
      <w:r w:rsidRPr="00780B3A">
        <w:rPr>
          <w:sz w:val="24"/>
          <w:szCs w:val="24"/>
          <w:lang w:val="en-US" w:eastAsia="en-US"/>
        </w:rPr>
        <w:t>gov</w:t>
      </w:r>
      <w:r w:rsidRPr="00780B3A">
        <w:rPr>
          <w:sz w:val="24"/>
          <w:szCs w:val="24"/>
          <w:lang w:eastAsia="en-US"/>
        </w:rPr>
        <w:t>.</w:t>
      </w:r>
      <w:r w:rsidRPr="00780B3A">
        <w:rPr>
          <w:sz w:val="24"/>
          <w:szCs w:val="24"/>
          <w:lang w:val="en-US" w:eastAsia="en-US"/>
        </w:rPr>
        <w:t>ru</w:t>
      </w:r>
      <w:r w:rsidRPr="00780B3A">
        <w:rPr>
          <w:sz w:val="24"/>
          <w:szCs w:val="24"/>
          <w:lang w:eastAsia="en-US"/>
        </w:rPr>
        <w:t xml:space="preserve">, </w:t>
      </w:r>
      <w:r w:rsidRPr="00895206">
        <w:rPr>
          <w:rStyle w:val="af4"/>
          <w:bCs/>
          <w:color w:val="auto"/>
          <w:sz w:val="24"/>
          <w:szCs w:val="24"/>
          <w:u w:val="none"/>
        </w:rPr>
        <w:t>https://www.rts-tender.ru/,</w:t>
      </w:r>
      <w:r w:rsidRPr="00895206">
        <w:rPr>
          <w:rStyle w:val="af4"/>
          <w:bCs/>
          <w:sz w:val="24"/>
          <w:szCs w:val="24"/>
          <w:u w:val="none"/>
        </w:rPr>
        <w:t xml:space="preserve"> </w:t>
      </w:r>
      <w:r w:rsidRPr="00780B3A">
        <w:rPr>
          <w:sz w:val="24"/>
          <w:szCs w:val="24"/>
        </w:rPr>
        <w:t>https://tikhvin.org/</w:t>
      </w:r>
      <w:r w:rsidRPr="004A76BB">
        <w:rPr>
          <w:sz w:val="24"/>
          <w:szCs w:val="24"/>
        </w:rPr>
        <w:t xml:space="preserve"> от «__» _________ 20</w:t>
      </w:r>
      <w:r>
        <w:rPr>
          <w:sz w:val="24"/>
          <w:szCs w:val="24"/>
        </w:rPr>
        <w:t>____</w:t>
      </w:r>
      <w:r w:rsidRPr="004A76BB">
        <w:rPr>
          <w:sz w:val="24"/>
          <w:szCs w:val="24"/>
        </w:rPr>
        <w:t xml:space="preserve"> г., № ________________ изучив предмет </w:t>
      </w:r>
      <w:r>
        <w:rPr>
          <w:sz w:val="24"/>
          <w:szCs w:val="24"/>
        </w:rPr>
        <w:t>аукциона – земельный участок с кадастровым номером 47:13:1203010:410, расположенный по адресу: Российская Федерация, Ленинградская область, Тихвинский муниципальный район, город Тихвин, улица Автомобилистов, земельный участок 10, начальная цена 61 783,02</w:t>
      </w:r>
      <w:r w:rsidRPr="004A76BB">
        <w:rPr>
          <w:sz w:val="24"/>
          <w:szCs w:val="24"/>
        </w:rPr>
        <w:t xml:space="preserve"> </w:t>
      </w:r>
      <w:r>
        <w:rPr>
          <w:sz w:val="24"/>
          <w:szCs w:val="24"/>
        </w:rPr>
        <w:t>руб., сумма задатка 12 356,60</w:t>
      </w:r>
      <w:r w:rsidRPr="004A76BB">
        <w:rPr>
          <w:sz w:val="24"/>
          <w:szCs w:val="24"/>
        </w:rPr>
        <w:t xml:space="preserve"> руб., передаваемого в аренду на основании </w:t>
      </w:r>
      <w:r>
        <w:rPr>
          <w:sz w:val="24"/>
          <w:szCs w:val="24"/>
        </w:rPr>
        <w:t xml:space="preserve">постановления администрации Тихвинского района </w:t>
      </w:r>
      <w:r w:rsidRPr="004A76BB">
        <w:rPr>
          <w:sz w:val="24"/>
          <w:szCs w:val="24"/>
        </w:rPr>
        <w:t>от __________ № _________ «</w:t>
      </w:r>
      <w:r w:rsidRPr="004B312C">
        <w:rPr>
          <w:sz w:val="24"/>
          <w:szCs w:val="24"/>
        </w:rPr>
        <w:t xml:space="preserve">О проведении аукциона на право заключения договора аренды земельного участка с кадастровым номером </w:t>
      </w:r>
      <w:r w:rsidRPr="004B7F03">
        <w:rPr>
          <w:sz w:val="24"/>
          <w:szCs w:val="24"/>
        </w:rPr>
        <w:t>47:13:1203010:410</w:t>
      </w:r>
      <w:r w:rsidRPr="004B312C">
        <w:rPr>
          <w:sz w:val="24"/>
          <w:szCs w:val="24"/>
        </w:rPr>
        <w:t xml:space="preserve">, расположенного по адресу: </w:t>
      </w:r>
      <w:r w:rsidRPr="004B7F03">
        <w:rPr>
          <w:sz w:val="24"/>
          <w:szCs w:val="24"/>
        </w:rPr>
        <w:t>Российская Федерация, Ленинградская область, Тихвинский муниципальный район, город Тихвин, улица Автомобилистов, земельный участок 10</w:t>
      </w:r>
      <w:r>
        <w:rPr>
          <w:sz w:val="24"/>
          <w:szCs w:val="24"/>
        </w:rPr>
        <w:t>, в электронной форме</w:t>
      </w:r>
      <w:r w:rsidRPr="004A76BB">
        <w:rPr>
          <w:sz w:val="24"/>
          <w:szCs w:val="24"/>
        </w:rPr>
        <w:t>»</w:t>
      </w:r>
    </w:p>
    <w:p w:rsidR="003D6B5A" w:rsidRDefault="003D6B5A" w:rsidP="003D6B5A">
      <w:pPr>
        <w:rPr>
          <w:sz w:val="24"/>
          <w:szCs w:val="24"/>
        </w:rPr>
      </w:pPr>
      <w:r w:rsidRPr="004A76BB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______</w:t>
      </w:r>
      <w:r w:rsidRPr="004A76BB">
        <w:rPr>
          <w:sz w:val="24"/>
          <w:szCs w:val="24"/>
        </w:rPr>
        <w:t>________________</w:t>
      </w:r>
    </w:p>
    <w:p w:rsidR="003D6B5A" w:rsidRPr="00162C8F" w:rsidRDefault="003D6B5A" w:rsidP="003D6B5A">
      <w:pPr>
        <w:jc w:val="center"/>
        <w:rPr>
          <w:sz w:val="20"/>
        </w:rPr>
      </w:pPr>
      <w:r w:rsidRPr="00162C8F">
        <w:rPr>
          <w:sz w:val="20"/>
        </w:rPr>
        <w:t>(полное наименование юридического лица или фамилия, имя, отчество физического лица, подающего заявку)</w:t>
      </w:r>
    </w:p>
    <w:p w:rsidR="003D6B5A" w:rsidRPr="004A76BB" w:rsidRDefault="003D6B5A" w:rsidP="003D6B5A">
      <w:pPr>
        <w:rPr>
          <w:sz w:val="24"/>
          <w:szCs w:val="24"/>
        </w:rPr>
      </w:pPr>
      <w:r w:rsidRPr="004A76BB">
        <w:rPr>
          <w:sz w:val="24"/>
          <w:szCs w:val="24"/>
        </w:rPr>
        <w:t>действующий на основании ______________________________________</w:t>
      </w:r>
      <w:r>
        <w:rPr>
          <w:sz w:val="24"/>
          <w:szCs w:val="24"/>
        </w:rPr>
        <w:t>_____</w:t>
      </w:r>
      <w:r w:rsidRPr="004A76BB">
        <w:rPr>
          <w:sz w:val="24"/>
          <w:szCs w:val="24"/>
        </w:rPr>
        <w:t xml:space="preserve">___, просит принять настоящую Заявку на участие в аукционе, проводимого </w:t>
      </w:r>
      <w:r>
        <w:rPr>
          <w:sz w:val="24"/>
          <w:szCs w:val="24"/>
        </w:rPr>
        <w:t xml:space="preserve">администрацией Тихвинского района </w:t>
      </w:r>
      <w:r w:rsidRPr="004A76BB">
        <w:rPr>
          <w:sz w:val="24"/>
          <w:szCs w:val="24"/>
        </w:rPr>
        <w:t>(далее - Заявитель) «___» _________ 20</w:t>
      </w:r>
      <w:r>
        <w:rPr>
          <w:sz w:val="24"/>
          <w:szCs w:val="24"/>
        </w:rPr>
        <w:t>____</w:t>
      </w:r>
      <w:r w:rsidRPr="004A76BB">
        <w:rPr>
          <w:sz w:val="24"/>
          <w:szCs w:val="24"/>
        </w:rPr>
        <w:t xml:space="preserve"> г. в ___:____ на электронной торговой площадке, находящейся в сети интернет по адресу </w:t>
      </w:r>
      <w:r w:rsidRPr="00895206">
        <w:rPr>
          <w:rStyle w:val="af4"/>
          <w:bCs/>
          <w:color w:val="auto"/>
          <w:sz w:val="24"/>
          <w:szCs w:val="24"/>
          <w:u w:val="none"/>
        </w:rPr>
        <w:t>https://www.rts-tender.ru/</w:t>
      </w:r>
      <w:r w:rsidRPr="004A76BB">
        <w:rPr>
          <w:sz w:val="24"/>
          <w:szCs w:val="24"/>
        </w:rPr>
        <w:t>.</w:t>
      </w:r>
    </w:p>
    <w:p w:rsidR="003D6B5A" w:rsidRPr="004A76BB" w:rsidRDefault="003D6B5A" w:rsidP="003D6B5A">
      <w:pPr>
        <w:ind w:firstLine="709"/>
        <w:rPr>
          <w:sz w:val="24"/>
          <w:szCs w:val="24"/>
        </w:rPr>
      </w:pPr>
      <w:r w:rsidRPr="004A76BB">
        <w:rPr>
          <w:sz w:val="24"/>
          <w:szCs w:val="24"/>
        </w:rPr>
        <w:t>2. Подавая настоящую заявку на участие в аукционе</w:t>
      </w:r>
      <w:r>
        <w:rPr>
          <w:sz w:val="24"/>
          <w:szCs w:val="24"/>
        </w:rPr>
        <w:t>,</w:t>
      </w:r>
      <w:r w:rsidRPr="004A76BB">
        <w:rPr>
          <w:sz w:val="24"/>
          <w:szCs w:val="24"/>
        </w:rPr>
        <w:t xml:space="preserve"> Заявитель обязуется соблюдать условия проведения</w:t>
      </w:r>
      <w:r>
        <w:rPr>
          <w:sz w:val="24"/>
          <w:szCs w:val="24"/>
        </w:rPr>
        <w:t xml:space="preserve"> аукциона</w:t>
      </w:r>
      <w:r w:rsidRPr="004A76BB">
        <w:rPr>
          <w:sz w:val="24"/>
          <w:szCs w:val="24"/>
        </w:rPr>
        <w:t xml:space="preserve">, содержащиеся в </w:t>
      </w:r>
      <w:r>
        <w:rPr>
          <w:sz w:val="24"/>
          <w:szCs w:val="24"/>
        </w:rPr>
        <w:t>И</w:t>
      </w:r>
      <w:r w:rsidRPr="004A76BB">
        <w:rPr>
          <w:sz w:val="24"/>
          <w:szCs w:val="24"/>
        </w:rPr>
        <w:t>звещении и аукционной документации.</w:t>
      </w:r>
    </w:p>
    <w:p w:rsidR="003D6B5A" w:rsidRPr="004A76BB" w:rsidRDefault="003D6B5A" w:rsidP="003D6B5A">
      <w:pPr>
        <w:ind w:firstLine="709"/>
        <w:rPr>
          <w:sz w:val="24"/>
          <w:szCs w:val="24"/>
        </w:rPr>
      </w:pPr>
      <w:r w:rsidRPr="004A76BB">
        <w:rPr>
          <w:sz w:val="24"/>
          <w:szCs w:val="24"/>
        </w:rPr>
        <w:t>3. Настоящим Заявитель дает согласие на хранение и обработку своих персональных данных в соответствии с действующим законодательством Российской Федерации.</w:t>
      </w:r>
    </w:p>
    <w:p w:rsidR="003D6B5A" w:rsidRPr="004A76BB" w:rsidRDefault="003D6B5A" w:rsidP="003D6B5A">
      <w:pPr>
        <w:ind w:firstLine="709"/>
        <w:rPr>
          <w:sz w:val="24"/>
          <w:szCs w:val="24"/>
        </w:rPr>
      </w:pPr>
      <w:r w:rsidRPr="004A76BB">
        <w:rPr>
          <w:sz w:val="24"/>
          <w:szCs w:val="24"/>
        </w:rPr>
        <w:t>4. Настоящим Заявитель подтверждает, что обязуется самостоятельно отслеживать изменения, вносимые в аукционную документацию, размещаемую на официальном сайте, а также принимает на себя риски несвоевременного получения указанной информации.</w:t>
      </w:r>
    </w:p>
    <w:p w:rsidR="003D6B5A" w:rsidRPr="009F6850" w:rsidRDefault="003D6B5A" w:rsidP="003D6B5A">
      <w:pPr>
        <w:ind w:firstLine="709"/>
        <w:rPr>
          <w:sz w:val="24"/>
          <w:szCs w:val="24"/>
        </w:rPr>
      </w:pPr>
      <w:r w:rsidRPr="009F6850">
        <w:rPr>
          <w:sz w:val="24"/>
          <w:szCs w:val="24"/>
        </w:rPr>
        <w:t xml:space="preserve">5. В случае признания победителем аукциона Заявитель обязуется заключить с Организатором аукциона договор аренды земельного участка, в сроки, определенные аукционной документацией и оплатить </w:t>
      </w:r>
      <w:r>
        <w:rPr>
          <w:sz w:val="24"/>
          <w:szCs w:val="24"/>
        </w:rPr>
        <w:t>арендную плату</w:t>
      </w:r>
      <w:r w:rsidRPr="009F6850">
        <w:rPr>
          <w:sz w:val="24"/>
          <w:szCs w:val="24"/>
        </w:rPr>
        <w:t xml:space="preserve"> в размере и в сроки, определенные договором аренды.</w:t>
      </w:r>
    </w:p>
    <w:p w:rsidR="003D6B5A" w:rsidRPr="004A76BB" w:rsidRDefault="003D6B5A" w:rsidP="003D6B5A">
      <w:pPr>
        <w:ind w:firstLine="709"/>
        <w:rPr>
          <w:sz w:val="24"/>
          <w:szCs w:val="24"/>
        </w:rPr>
      </w:pPr>
      <w:r w:rsidRPr="004A76BB">
        <w:rPr>
          <w:sz w:val="24"/>
          <w:szCs w:val="24"/>
        </w:rPr>
        <w:t xml:space="preserve">6. Заявитель осведомлен о том, что он вправе отозвать настоящую заявку до момента приобретения им статуса участника </w:t>
      </w:r>
      <w:r>
        <w:rPr>
          <w:sz w:val="24"/>
          <w:szCs w:val="24"/>
        </w:rPr>
        <w:t>аукциона</w:t>
      </w:r>
      <w:r w:rsidRPr="004A76BB">
        <w:rPr>
          <w:sz w:val="24"/>
          <w:szCs w:val="24"/>
        </w:rPr>
        <w:t xml:space="preserve"> и что при этом сумма внесенного задатка возвращается Заявителю в порядке, установленном соглашением о гарантийном обеспечении на электронной площадке «РТС-тендер».</w:t>
      </w:r>
    </w:p>
    <w:p w:rsidR="003D6B5A" w:rsidRPr="004A76BB" w:rsidRDefault="003D6B5A" w:rsidP="003D6B5A">
      <w:pPr>
        <w:ind w:firstLine="709"/>
        <w:rPr>
          <w:sz w:val="24"/>
          <w:szCs w:val="24"/>
        </w:rPr>
      </w:pPr>
      <w:r w:rsidRPr="004A76BB">
        <w:rPr>
          <w:sz w:val="24"/>
          <w:szCs w:val="24"/>
        </w:rPr>
        <w:t>7. В соответствии</w:t>
      </w:r>
      <w:r w:rsidR="00895206">
        <w:rPr>
          <w:sz w:val="24"/>
          <w:szCs w:val="24"/>
        </w:rPr>
        <w:t xml:space="preserve"> с Федеральным законом от 27 июля 2006 года</w:t>
      </w:r>
      <w:r w:rsidRPr="004A76BB">
        <w:rPr>
          <w:sz w:val="24"/>
          <w:szCs w:val="24"/>
        </w:rPr>
        <w:t xml:space="preserve"> № 152-ФЗ «О персональных данных» даю свое согласие продавцу на обработку следующих персональных данных с использованием и без использо</w:t>
      </w:r>
      <w:r w:rsidR="00895206">
        <w:rPr>
          <w:sz w:val="24"/>
          <w:szCs w:val="24"/>
        </w:rPr>
        <w:t>вания средств автоматизации:</w:t>
      </w:r>
    </w:p>
    <w:p w:rsidR="003D6B5A" w:rsidRPr="004A76BB" w:rsidRDefault="003D6B5A" w:rsidP="003D6B5A">
      <w:pPr>
        <w:ind w:firstLine="709"/>
        <w:rPr>
          <w:sz w:val="24"/>
          <w:szCs w:val="24"/>
        </w:rPr>
      </w:pPr>
      <w:r w:rsidRPr="004A76BB">
        <w:rPr>
          <w:sz w:val="24"/>
          <w:szCs w:val="24"/>
        </w:rPr>
        <w:t xml:space="preserve">1. Я подтверждаю, что ознакомлен (а), что обработка персональных данных может осуществляться путем сбора, систематизации, накопления, хранения, уточнения </w:t>
      </w:r>
      <w:r w:rsidRPr="004A76BB">
        <w:rPr>
          <w:sz w:val="24"/>
          <w:szCs w:val="24"/>
        </w:rPr>
        <w:lastRenderedPageBreak/>
        <w:t>(обновление, изменение), использования, передачи, обезличива</w:t>
      </w:r>
      <w:r w:rsidR="00895206">
        <w:rPr>
          <w:sz w:val="24"/>
          <w:szCs w:val="24"/>
        </w:rPr>
        <w:t>ния, блокирования, уничтожения.</w:t>
      </w:r>
    </w:p>
    <w:p w:rsidR="003D6B5A" w:rsidRPr="004A76BB" w:rsidRDefault="003D6B5A" w:rsidP="003D6B5A">
      <w:pPr>
        <w:ind w:firstLine="709"/>
        <w:rPr>
          <w:sz w:val="24"/>
          <w:szCs w:val="24"/>
        </w:rPr>
      </w:pPr>
      <w:r w:rsidRPr="004A76BB">
        <w:rPr>
          <w:sz w:val="24"/>
          <w:szCs w:val="24"/>
        </w:rPr>
        <w:t xml:space="preserve">2. Я уведомлен(а) о своем праве отозвать согласие на обработку персональных данных путем подачи Организатору </w:t>
      </w:r>
      <w:r w:rsidR="00895206">
        <w:rPr>
          <w:sz w:val="24"/>
          <w:szCs w:val="24"/>
        </w:rPr>
        <w:t>аукциона письменного заявления.</w:t>
      </w:r>
    </w:p>
    <w:p w:rsidR="003D6B5A" w:rsidRPr="004A76BB" w:rsidRDefault="003D6B5A" w:rsidP="003D6B5A">
      <w:pPr>
        <w:ind w:firstLine="709"/>
        <w:rPr>
          <w:sz w:val="24"/>
          <w:szCs w:val="24"/>
        </w:rPr>
      </w:pPr>
      <w:r w:rsidRPr="004A76BB">
        <w:rPr>
          <w:sz w:val="24"/>
          <w:szCs w:val="24"/>
        </w:rPr>
        <w:t>3. Подтверждаю, что ознакомлен (а) с положениями Федерального закона от 27.07.2006 № 152-ФЗ «О персональных данных», права и обязанности в области защиты персо</w:t>
      </w:r>
      <w:r w:rsidR="00895206">
        <w:rPr>
          <w:sz w:val="24"/>
          <w:szCs w:val="24"/>
        </w:rPr>
        <w:t>нальных данных мне разъяснены.</w:t>
      </w:r>
    </w:p>
    <w:p w:rsidR="003D6B5A" w:rsidRDefault="003D6B5A" w:rsidP="003D6B5A">
      <w:pPr>
        <w:ind w:firstLine="709"/>
        <w:rPr>
          <w:sz w:val="24"/>
          <w:szCs w:val="24"/>
        </w:rPr>
      </w:pPr>
      <w:r w:rsidRPr="004A76BB">
        <w:rPr>
          <w:sz w:val="24"/>
          <w:szCs w:val="24"/>
        </w:rPr>
        <w:t>8. Место нахождения и банковские реквизиты Заявителя</w:t>
      </w:r>
      <w:r>
        <w:rPr>
          <w:sz w:val="24"/>
          <w:szCs w:val="24"/>
        </w:rPr>
        <w:t>:</w:t>
      </w:r>
    </w:p>
    <w:p w:rsidR="003D6B5A" w:rsidRDefault="003D6B5A" w:rsidP="003D6B5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3D6B5A" w:rsidRDefault="003D6B5A" w:rsidP="003D6B5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3D6B5A" w:rsidRDefault="003D6B5A" w:rsidP="003D6B5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3D6B5A" w:rsidRDefault="003D6B5A" w:rsidP="003D6B5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3D6B5A" w:rsidRPr="004A76BB" w:rsidRDefault="003D6B5A" w:rsidP="003D6B5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  <w:r w:rsidRPr="004A76BB">
        <w:rPr>
          <w:sz w:val="24"/>
          <w:szCs w:val="24"/>
        </w:rPr>
        <w:t xml:space="preserve"> </w:t>
      </w:r>
    </w:p>
    <w:p w:rsidR="003D6B5A" w:rsidRPr="00895206" w:rsidRDefault="003D6B5A" w:rsidP="003D6B5A">
      <w:pPr>
        <w:ind w:firstLine="709"/>
        <w:jc w:val="center"/>
        <w:rPr>
          <w:sz w:val="18"/>
        </w:rPr>
      </w:pPr>
      <w:r w:rsidRPr="00895206">
        <w:rPr>
          <w:sz w:val="18"/>
        </w:rPr>
        <w:t>(паспортные данные физического лица, место жительства, юридический адрес, банковские реквизиты, номер телефона и адрес электронной почты подающего заявку.)</w:t>
      </w:r>
    </w:p>
    <w:p w:rsidR="00895206" w:rsidRDefault="00895206" w:rsidP="003D6B5A">
      <w:pPr>
        <w:ind w:firstLine="709"/>
        <w:rPr>
          <w:sz w:val="24"/>
          <w:szCs w:val="24"/>
        </w:rPr>
      </w:pPr>
    </w:p>
    <w:p w:rsidR="003D6B5A" w:rsidRPr="004A76BB" w:rsidRDefault="003D6B5A" w:rsidP="003D6B5A">
      <w:pPr>
        <w:ind w:firstLine="709"/>
        <w:rPr>
          <w:sz w:val="24"/>
          <w:szCs w:val="24"/>
        </w:rPr>
      </w:pPr>
      <w:r w:rsidRPr="004A76BB">
        <w:rPr>
          <w:sz w:val="24"/>
          <w:szCs w:val="24"/>
        </w:rPr>
        <w:t>К заявке указанной формы прилагаются следующие документы:</w:t>
      </w:r>
    </w:p>
    <w:p w:rsidR="003D6B5A" w:rsidRPr="004A76BB" w:rsidRDefault="003D6B5A" w:rsidP="003D6B5A">
      <w:pPr>
        <w:rPr>
          <w:sz w:val="24"/>
          <w:szCs w:val="24"/>
        </w:rPr>
      </w:pPr>
      <w:r w:rsidRPr="004A76BB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</w:t>
      </w:r>
      <w:r w:rsidRPr="004A76BB">
        <w:rPr>
          <w:sz w:val="24"/>
          <w:szCs w:val="24"/>
        </w:rPr>
        <w:t>__________</w:t>
      </w:r>
    </w:p>
    <w:p w:rsidR="003D6B5A" w:rsidRPr="004A76BB" w:rsidRDefault="003D6B5A" w:rsidP="003D6B5A">
      <w:pPr>
        <w:rPr>
          <w:sz w:val="24"/>
          <w:szCs w:val="24"/>
        </w:rPr>
      </w:pPr>
    </w:p>
    <w:p w:rsidR="003D6B5A" w:rsidRPr="004A76BB" w:rsidRDefault="003D6B5A" w:rsidP="003D6B5A">
      <w:pPr>
        <w:rPr>
          <w:sz w:val="24"/>
          <w:szCs w:val="24"/>
        </w:rPr>
      </w:pPr>
      <w:r>
        <w:rPr>
          <w:sz w:val="24"/>
          <w:szCs w:val="24"/>
        </w:rPr>
        <w:t>Подпись Заявителя</w:t>
      </w:r>
      <w:r w:rsidRPr="004A76BB">
        <w:rPr>
          <w:sz w:val="24"/>
          <w:szCs w:val="24"/>
        </w:rPr>
        <w:t>__________________________ «__</w:t>
      </w:r>
      <w:r>
        <w:rPr>
          <w:sz w:val="24"/>
          <w:szCs w:val="24"/>
        </w:rPr>
        <w:t>___</w:t>
      </w:r>
      <w:r w:rsidRPr="004A76BB">
        <w:rPr>
          <w:sz w:val="24"/>
          <w:szCs w:val="24"/>
        </w:rPr>
        <w:t>» ______________ 20</w:t>
      </w:r>
      <w:r>
        <w:rPr>
          <w:sz w:val="24"/>
          <w:szCs w:val="24"/>
        </w:rPr>
        <w:t>____</w:t>
      </w:r>
      <w:r w:rsidRPr="004A76BB">
        <w:rPr>
          <w:sz w:val="24"/>
          <w:szCs w:val="24"/>
        </w:rPr>
        <w:t xml:space="preserve"> г.</w:t>
      </w:r>
    </w:p>
    <w:p w:rsidR="003D6B5A" w:rsidRPr="00CA08AA" w:rsidRDefault="003D6B5A" w:rsidP="003D6B5A">
      <w:pPr>
        <w:ind w:firstLine="720"/>
        <w:rPr>
          <w:sz w:val="24"/>
          <w:szCs w:val="24"/>
        </w:rPr>
      </w:pPr>
    </w:p>
    <w:p w:rsidR="003D6B5A" w:rsidRDefault="003D6B5A" w:rsidP="003D6B5A">
      <w:pP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3D6B5A" w:rsidRDefault="003D6B5A" w:rsidP="003D6B5A">
      <w:pPr>
        <w:ind w:firstLine="4536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>Приложение № 2</w:t>
      </w:r>
    </w:p>
    <w:p w:rsidR="003D6B5A" w:rsidRPr="0084085D" w:rsidRDefault="003D6B5A" w:rsidP="003D6B5A">
      <w:pPr>
        <w:ind w:firstLine="4536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>к аукционной документации</w:t>
      </w:r>
    </w:p>
    <w:p w:rsidR="003D6B5A" w:rsidRPr="0084085D" w:rsidRDefault="003D6B5A" w:rsidP="003D6B5A">
      <w:pPr>
        <w:ind w:right="-1"/>
        <w:jc w:val="right"/>
        <w:rPr>
          <w:rFonts w:eastAsia="Calibri"/>
          <w:b/>
          <w:color w:val="000000"/>
          <w:sz w:val="24"/>
        </w:rPr>
      </w:pPr>
      <w:r w:rsidRPr="0084085D">
        <w:rPr>
          <w:rFonts w:eastAsia="Calibri"/>
          <w:b/>
          <w:color w:val="000000"/>
          <w:sz w:val="24"/>
        </w:rPr>
        <w:t>ПРОЕКТ</w:t>
      </w:r>
    </w:p>
    <w:p w:rsidR="003D6B5A" w:rsidRPr="0084085D" w:rsidRDefault="003D6B5A" w:rsidP="003D6B5A">
      <w:pPr>
        <w:ind w:right="-1"/>
        <w:jc w:val="center"/>
        <w:rPr>
          <w:rFonts w:eastAsia="Calibri"/>
          <w:b/>
          <w:sz w:val="22"/>
          <w:szCs w:val="22"/>
        </w:rPr>
      </w:pPr>
    </w:p>
    <w:p w:rsidR="003D6B5A" w:rsidRPr="001800DF" w:rsidRDefault="003D6B5A" w:rsidP="003D6B5A">
      <w:pPr>
        <w:ind w:right="-1"/>
        <w:jc w:val="center"/>
        <w:rPr>
          <w:rFonts w:eastAsia="Calibri"/>
          <w:b/>
          <w:sz w:val="22"/>
          <w:szCs w:val="22"/>
        </w:rPr>
      </w:pPr>
      <w:r w:rsidRPr="001800DF">
        <w:rPr>
          <w:rFonts w:eastAsia="Calibri"/>
          <w:b/>
          <w:sz w:val="22"/>
          <w:szCs w:val="22"/>
        </w:rPr>
        <w:t>ДОГОВОР АРЕНДЫ</w:t>
      </w:r>
    </w:p>
    <w:p w:rsidR="003D6B5A" w:rsidRPr="001800DF" w:rsidRDefault="003D6B5A" w:rsidP="003D6B5A">
      <w:pPr>
        <w:ind w:right="-1"/>
        <w:jc w:val="center"/>
        <w:rPr>
          <w:rFonts w:eastAsia="Calibri"/>
          <w:b/>
          <w:sz w:val="22"/>
          <w:szCs w:val="22"/>
        </w:rPr>
      </w:pPr>
      <w:r w:rsidRPr="001800DF">
        <w:rPr>
          <w:rFonts w:eastAsia="Calibri"/>
          <w:b/>
          <w:sz w:val="22"/>
          <w:szCs w:val="22"/>
        </w:rPr>
        <w:t>земельного участка</w:t>
      </w:r>
    </w:p>
    <w:p w:rsidR="003D6B5A" w:rsidRPr="0084085D" w:rsidRDefault="003D6B5A" w:rsidP="003D6B5A">
      <w:pPr>
        <w:ind w:right="-1"/>
        <w:jc w:val="center"/>
        <w:rPr>
          <w:rFonts w:ascii="Calibri" w:eastAsia="Calibri" w:hAnsi="Calibri"/>
          <w:b/>
          <w:sz w:val="22"/>
          <w:szCs w:val="22"/>
        </w:rPr>
      </w:pPr>
    </w:p>
    <w:tbl>
      <w:tblPr>
        <w:tblW w:w="4895" w:type="pct"/>
        <w:tblLook w:val="00A0" w:firstRow="1" w:lastRow="0" w:firstColumn="1" w:lastColumn="0" w:noHBand="0" w:noVBand="0"/>
      </w:tblPr>
      <w:tblGrid>
        <w:gridCol w:w="4512"/>
        <w:gridCol w:w="4581"/>
      </w:tblGrid>
      <w:tr w:rsidR="003D6B5A" w:rsidRPr="0084085D" w:rsidTr="003D6B5A">
        <w:tc>
          <w:tcPr>
            <w:tcW w:w="2481" w:type="pct"/>
          </w:tcPr>
          <w:p w:rsidR="003D6B5A" w:rsidRPr="0084085D" w:rsidRDefault="003D6B5A" w:rsidP="003D6B5A">
            <w:pPr>
              <w:jc w:val="left"/>
              <w:rPr>
                <w:b/>
                <w:sz w:val="22"/>
                <w:szCs w:val="22"/>
              </w:rPr>
            </w:pPr>
            <w:r w:rsidRPr="0084085D">
              <w:rPr>
                <w:b/>
                <w:sz w:val="22"/>
                <w:szCs w:val="22"/>
              </w:rPr>
              <w:t>г. Тихвин</w:t>
            </w:r>
          </w:p>
          <w:p w:rsidR="003D6B5A" w:rsidRPr="0084085D" w:rsidRDefault="003D6B5A" w:rsidP="003D6B5A">
            <w:pPr>
              <w:jc w:val="left"/>
              <w:rPr>
                <w:b/>
                <w:sz w:val="22"/>
                <w:szCs w:val="22"/>
              </w:rPr>
            </w:pPr>
            <w:r w:rsidRPr="0084085D">
              <w:rPr>
                <w:b/>
                <w:sz w:val="22"/>
                <w:szCs w:val="22"/>
              </w:rPr>
              <w:t>Ленинградская область</w:t>
            </w:r>
          </w:p>
        </w:tc>
        <w:tc>
          <w:tcPr>
            <w:tcW w:w="2519" w:type="pct"/>
          </w:tcPr>
          <w:p w:rsidR="003D6B5A" w:rsidRPr="0084085D" w:rsidRDefault="003D6B5A" w:rsidP="003D6B5A">
            <w:pPr>
              <w:jc w:val="left"/>
              <w:rPr>
                <w:b/>
                <w:sz w:val="22"/>
                <w:szCs w:val="22"/>
              </w:rPr>
            </w:pPr>
            <w:r w:rsidRPr="0084085D">
              <w:rPr>
                <w:b/>
                <w:sz w:val="22"/>
                <w:szCs w:val="22"/>
              </w:rPr>
              <w:t>Регистрационный № __________________</w:t>
            </w:r>
          </w:p>
          <w:p w:rsidR="003D6B5A" w:rsidRPr="0084085D" w:rsidRDefault="003D6B5A" w:rsidP="003D6B5A">
            <w:pPr>
              <w:jc w:val="left"/>
              <w:rPr>
                <w:b/>
                <w:sz w:val="22"/>
                <w:szCs w:val="22"/>
              </w:rPr>
            </w:pPr>
            <w:r w:rsidRPr="0084085D">
              <w:rPr>
                <w:b/>
                <w:sz w:val="22"/>
                <w:szCs w:val="22"/>
              </w:rPr>
              <w:t xml:space="preserve">от </w:t>
            </w:r>
            <w:r w:rsidR="005969B6">
              <w:rPr>
                <w:b/>
                <w:sz w:val="22"/>
                <w:szCs w:val="22"/>
              </w:rPr>
              <w:t xml:space="preserve">«______» _________________ </w:t>
            </w:r>
            <w:r>
              <w:rPr>
                <w:b/>
                <w:sz w:val="22"/>
                <w:szCs w:val="22"/>
              </w:rPr>
              <w:t>2023</w:t>
            </w:r>
            <w:r w:rsidRPr="0084085D">
              <w:rPr>
                <w:b/>
                <w:sz w:val="22"/>
                <w:szCs w:val="22"/>
              </w:rPr>
              <w:t xml:space="preserve"> года</w:t>
            </w:r>
          </w:p>
          <w:p w:rsidR="003D6B5A" w:rsidRPr="0084085D" w:rsidRDefault="003D6B5A" w:rsidP="003D6B5A">
            <w:pPr>
              <w:jc w:val="left"/>
              <w:rPr>
                <w:b/>
                <w:sz w:val="22"/>
                <w:szCs w:val="22"/>
              </w:rPr>
            </w:pPr>
          </w:p>
        </w:tc>
      </w:tr>
    </w:tbl>
    <w:p w:rsidR="003D6B5A" w:rsidRPr="0084085D" w:rsidRDefault="003D6B5A" w:rsidP="003D6B5A">
      <w:pPr>
        <w:ind w:right="-1"/>
        <w:rPr>
          <w:b/>
          <w:sz w:val="22"/>
          <w:szCs w:val="22"/>
        </w:rPr>
      </w:pPr>
    </w:p>
    <w:p w:rsidR="003D6B5A" w:rsidRPr="007E37CB" w:rsidRDefault="005969B6" w:rsidP="003D6B5A">
      <w:pPr>
        <w:ind w:firstLine="700"/>
        <w:rPr>
          <w:sz w:val="22"/>
          <w:szCs w:val="22"/>
        </w:rPr>
      </w:pPr>
      <w:r>
        <w:rPr>
          <w:sz w:val="22"/>
          <w:szCs w:val="22"/>
        </w:rPr>
        <w:t xml:space="preserve">Администрация </w:t>
      </w:r>
      <w:r w:rsidR="003D6B5A" w:rsidRPr="007E37CB">
        <w:rPr>
          <w:sz w:val="22"/>
          <w:szCs w:val="22"/>
        </w:rPr>
        <w:t xml:space="preserve">Тихвинского района (ОГРН 1054701512095, ИНН 4715015877, адрес (место нахождения): 187556, Ленинградская область, Тихвинский муниципальный район, Тихвинское городское поселение, город Тихвин, 4 микрорайон, дом 42), </w:t>
      </w:r>
      <w:r w:rsidR="003D6B5A" w:rsidRPr="0084085D">
        <w:rPr>
          <w:sz w:val="22"/>
          <w:szCs w:val="22"/>
        </w:rPr>
        <w:t xml:space="preserve">в лице </w:t>
      </w:r>
      <w:r w:rsidR="003D6B5A" w:rsidRPr="0084085D">
        <w:rPr>
          <w:sz w:val="22"/>
          <w:szCs w:val="22"/>
          <w:u w:val="single"/>
        </w:rPr>
        <w:t>______________________</w:t>
      </w:r>
      <w:r w:rsidR="003D6B5A" w:rsidRPr="0084085D">
        <w:rPr>
          <w:sz w:val="22"/>
          <w:szCs w:val="22"/>
        </w:rPr>
        <w:t>,</w:t>
      </w:r>
      <w:r w:rsidR="003D6B5A">
        <w:rPr>
          <w:sz w:val="22"/>
          <w:szCs w:val="22"/>
        </w:rPr>
        <w:t xml:space="preserve"> действующей(го) на </w:t>
      </w:r>
      <w:r w:rsidR="003D6B5A" w:rsidRPr="0084085D">
        <w:rPr>
          <w:sz w:val="22"/>
          <w:szCs w:val="22"/>
        </w:rPr>
        <w:t>основании</w:t>
      </w:r>
      <w:r w:rsidR="003D6B5A" w:rsidRPr="007E37CB">
        <w:rPr>
          <w:sz w:val="22"/>
          <w:szCs w:val="22"/>
          <w:u w:val="single"/>
        </w:rPr>
        <w:t>_</w:t>
      </w:r>
      <w:r w:rsidR="003D6B5A" w:rsidRPr="0084085D">
        <w:rPr>
          <w:sz w:val="22"/>
          <w:szCs w:val="22"/>
          <w:u w:val="single"/>
        </w:rPr>
        <w:t>___</w:t>
      </w:r>
      <w:r w:rsidR="003D6B5A" w:rsidRPr="007E37CB">
        <w:rPr>
          <w:sz w:val="22"/>
          <w:szCs w:val="22"/>
          <w:u w:val="single"/>
        </w:rPr>
        <w:t>____________________________</w:t>
      </w:r>
      <w:r w:rsidR="00895206">
        <w:rPr>
          <w:sz w:val="22"/>
          <w:szCs w:val="22"/>
        </w:rPr>
        <w:t xml:space="preserve">, </w:t>
      </w:r>
      <w:r w:rsidR="003D6B5A" w:rsidRPr="007E37CB">
        <w:rPr>
          <w:sz w:val="22"/>
          <w:szCs w:val="22"/>
        </w:rPr>
        <w:t xml:space="preserve">именуемая в дальнейшем «АРЕНДОДАТЕЛЬ» с одной стороны и </w:t>
      </w:r>
    </w:p>
    <w:p w:rsidR="003D6B5A" w:rsidRPr="00CA08AA" w:rsidRDefault="003D6B5A" w:rsidP="003D6B5A">
      <w:pPr>
        <w:ind w:firstLine="720"/>
        <w:rPr>
          <w:bCs/>
          <w:i/>
          <w:sz w:val="22"/>
          <w:szCs w:val="22"/>
        </w:rPr>
      </w:pPr>
      <w:r w:rsidRPr="00CA08AA">
        <w:rPr>
          <w:i/>
          <w:sz w:val="22"/>
          <w:szCs w:val="22"/>
        </w:rPr>
        <w:t>*</w:t>
      </w:r>
      <w:r w:rsidRPr="00CA08AA">
        <w:rPr>
          <w:b/>
          <w:i/>
          <w:sz w:val="22"/>
          <w:szCs w:val="22"/>
        </w:rPr>
        <w:t xml:space="preserve"> </w:t>
      </w:r>
      <w:r w:rsidRPr="00CA08AA">
        <w:rPr>
          <w:b/>
          <w:bCs/>
          <w:i/>
          <w:sz w:val="22"/>
          <w:szCs w:val="22"/>
        </w:rPr>
        <w:t xml:space="preserve">гражданин </w:t>
      </w:r>
      <w:r w:rsidRPr="00CA08AA">
        <w:rPr>
          <w:bCs/>
          <w:i/>
          <w:sz w:val="22"/>
          <w:szCs w:val="22"/>
        </w:rPr>
        <w:t>(ФИО</w:t>
      </w:r>
      <w:r w:rsidRPr="00CA08AA">
        <w:rPr>
          <w:i/>
          <w:sz w:val="22"/>
          <w:szCs w:val="22"/>
        </w:rPr>
        <w:t>, дата рождения, паспорт, место жительства);</w:t>
      </w:r>
    </w:p>
    <w:p w:rsidR="003D6B5A" w:rsidRPr="00CA08AA" w:rsidRDefault="003D6B5A" w:rsidP="003D6B5A">
      <w:pPr>
        <w:ind w:firstLine="720"/>
        <w:rPr>
          <w:bCs/>
          <w:i/>
          <w:sz w:val="22"/>
          <w:szCs w:val="22"/>
        </w:rPr>
      </w:pPr>
      <w:r w:rsidRPr="00CA08AA">
        <w:rPr>
          <w:i/>
          <w:sz w:val="22"/>
          <w:szCs w:val="22"/>
        </w:rPr>
        <w:t>*</w:t>
      </w:r>
      <w:r w:rsidRPr="00CA08AA">
        <w:rPr>
          <w:b/>
          <w:i/>
          <w:sz w:val="22"/>
          <w:szCs w:val="22"/>
        </w:rPr>
        <w:t xml:space="preserve"> индивидуальный предприниматель</w:t>
      </w:r>
      <w:r w:rsidRPr="00CA08AA">
        <w:rPr>
          <w:i/>
          <w:sz w:val="22"/>
          <w:szCs w:val="22"/>
        </w:rPr>
        <w:t xml:space="preserve"> (</w:t>
      </w:r>
      <w:r w:rsidRPr="00CA08AA">
        <w:rPr>
          <w:bCs/>
          <w:i/>
          <w:sz w:val="22"/>
          <w:szCs w:val="22"/>
        </w:rPr>
        <w:t>ФИО</w:t>
      </w:r>
      <w:r w:rsidRPr="00CA08AA">
        <w:rPr>
          <w:i/>
          <w:sz w:val="22"/>
          <w:szCs w:val="22"/>
        </w:rPr>
        <w:t xml:space="preserve">, дата рождения, паспорт, место жительства, ОГРНИП, ИНН; </w:t>
      </w:r>
    </w:p>
    <w:p w:rsidR="003D6B5A" w:rsidRPr="00CA08AA" w:rsidRDefault="003D6B5A" w:rsidP="003D6B5A">
      <w:pPr>
        <w:ind w:firstLine="720"/>
        <w:rPr>
          <w:i/>
          <w:sz w:val="22"/>
          <w:szCs w:val="22"/>
        </w:rPr>
      </w:pPr>
      <w:r w:rsidRPr="00CA08AA">
        <w:rPr>
          <w:i/>
          <w:sz w:val="22"/>
          <w:szCs w:val="22"/>
        </w:rPr>
        <w:t xml:space="preserve">* </w:t>
      </w:r>
      <w:r w:rsidRPr="00CA08AA">
        <w:rPr>
          <w:b/>
          <w:i/>
          <w:sz w:val="22"/>
          <w:szCs w:val="22"/>
        </w:rPr>
        <w:t>юридическое лицо</w:t>
      </w:r>
      <w:r w:rsidRPr="00CA08AA">
        <w:rPr>
          <w:i/>
          <w:sz w:val="22"/>
          <w:szCs w:val="22"/>
        </w:rPr>
        <w:t xml:space="preserve"> (наименование, ОГР</w:t>
      </w:r>
      <w:r w:rsidR="00895206">
        <w:rPr>
          <w:i/>
          <w:sz w:val="22"/>
          <w:szCs w:val="22"/>
        </w:rPr>
        <w:t xml:space="preserve">Н, ИНН, </w:t>
      </w:r>
      <w:r w:rsidRPr="00CA08AA">
        <w:rPr>
          <w:i/>
          <w:sz w:val="22"/>
          <w:szCs w:val="22"/>
        </w:rPr>
        <w:t xml:space="preserve">адрес (место нахождения) в лице _________, действующего на основании __________), </w:t>
      </w:r>
    </w:p>
    <w:p w:rsidR="003D6B5A" w:rsidRPr="0084085D" w:rsidRDefault="003D6B5A" w:rsidP="003D6B5A">
      <w:pPr>
        <w:ind w:firstLine="720"/>
        <w:rPr>
          <w:sz w:val="22"/>
          <w:szCs w:val="22"/>
        </w:rPr>
      </w:pPr>
      <w:r w:rsidRPr="007E37CB">
        <w:rPr>
          <w:sz w:val="22"/>
          <w:szCs w:val="22"/>
        </w:rPr>
        <w:t xml:space="preserve">именуемый в дальнейшем «АРЕНДАТОР», с другой стороны (далее - Стороны), </w:t>
      </w:r>
      <w:r w:rsidRPr="0084085D">
        <w:rPr>
          <w:sz w:val="22"/>
          <w:szCs w:val="22"/>
        </w:rPr>
        <w:t>в соответствии с пунктом ______ статьи 39.12. Земельного кодекса Российской Федерации, протоколом аукцион</w:t>
      </w:r>
      <w:r>
        <w:rPr>
          <w:sz w:val="22"/>
          <w:szCs w:val="22"/>
        </w:rPr>
        <w:t>а</w:t>
      </w:r>
      <w:r w:rsidRPr="0084085D">
        <w:rPr>
          <w:sz w:val="22"/>
          <w:szCs w:val="22"/>
        </w:rPr>
        <w:t xml:space="preserve">____________________________; </w:t>
      </w:r>
      <w:r w:rsidRPr="007E37CB">
        <w:rPr>
          <w:sz w:val="22"/>
          <w:szCs w:val="22"/>
        </w:rPr>
        <w:t xml:space="preserve">на основании </w:t>
      </w:r>
      <w:r w:rsidRPr="0084085D">
        <w:rPr>
          <w:sz w:val="22"/>
          <w:szCs w:val="22"/>
        </w:rPr>
        <w:t xml:space="preserve">пункта </w:t>
      </w:r>
      <w:r w:rsidRPr="0084085D">
        <w:rPr>
          <w:sz w:val="22"/>
          <w:szCs w:val="22"/>
          <w:u w:val="single"/>
        </w:rPr>
        <w:t>________________________________________</w:t>
      </w:r>
      <w:r w:rsidRPr="0084085D">
        <w:rPr>
          <w:sz w:val="22"/>
          <w:szCs w:val="22"/>
        </w:rPr>
        <w:t>, заключили настоящий договор аренды земельного участка (далее – Договор) о нижеследующем:</w:t>
      </w:r>
    </w:p>
    <w:p w:rsidR="003D6B5A" w:rsidRPr="0084085D" w:rsidRDefault="003D6B5A" w:rsidP="003D6B5A">
      <w:pPr>
        <w:ind w:firstLine="680"/>
        <w:rPr>
          <w:b/>
          <w:i/>
          <w:sz w:val="24"/>
          <w:szCs w:val="24"/>
        </w:rPr>
      </w:pPr>
    </w:p>
    <w:p w:rsidR="003D6B5A" w:rsidRPr="001800DF" w:rsidRDefault="003D6B5A" w:rsidP="003D6B5A">
      <w:pPr>
        <w:ind w:right="-1" w:firstLine="720"/>
        <w:jc w:val="left"/>
        <w:rPr>
          <w:b/>
          <w:sz w:val="22"/>
          <w:szCs w:val="22"/>
        </w:rPr>
      </w:pPr>
      <w:r w:rsidRPr="001800DF">
        <w:rPr>
          <w:b/>
          <w:sz w:val="22"/>
          <w:szCs w:val="22"/>
        </w:rPr>
        <w:t>1. ПРЕДМЕТ ДОГОВОРА</w:t>
      </w:r>
    </w:p>
    <w:p w:rsidR="003D6B5A" w:rsidRPr="0084085D" w:rsidRDefault="003D6B5A" w:rsidP="003D6B5A">
      <w:pPr>
        <w:ind w:right="-1"/>
        <w:jc w:val="center"/>
        <w:rPr>
          <w:b/>
          <w:i/>
          <w:sz w:val="24"/>
          <w:szCs w:val="24"/>
        </w:rPr>
      </w:pPr>
    </w:p>
    <w:p w:rsidR="003D6B5A" w:rsidRPr="00C676D4" w:rsidRDefault="003D6B5A" w:rsidP="003D6B5A">
      <w:pPr>
        <w:ind w:right="98" w:firstLine="720"/>
        <w:rPr>
          <w:sz w:val="22"/>
          <w:szCs w:val="22"/>
        </w:rPr>
      </w:pPr>
      <w:r w:rsidRPr="00C676D4">
        <w:rPr>
          <w:sz w:val="22"/>
          <w:szCs w:val="22"/>
        </w:rPr>
        <w:t xml:space="preserve">1.1. АРЕНДОДАТЕЛЬ передает, а АРЕНДАТОР принимает и использует на условиях аренды земельный участок в границах, установленных в соответствии с требованиями </w:t>
      </w:r>
      <w:r>
        <w:rPr>
          <w:sz w:val="22"/>
          <w:szCs w:val="22"/>
        </w:rPr>
        <w:t xml:space="preserve">земельного </w:t>
      </w:r>
      <w:r w:rsidRPr="00C676D4">
        <w:rPr>
          <w:sz w:val="22"/>
          <w:szCs w:val="22"/>
        </w:rPr>
        <w:t>законодательства в качественном состоянии на момент заключения Договора.</w:t>
      </w:r>
    </w:p>
    <w:p w:rsidR="003D6B5A" w:rsidRPr="00C676D4" w:rsidRDefault="003D6B5A" w:rsidP="003D6B5A">
      <w:pPr>
        <w:ind w:left="-180" w:right="98" w:firstLine="888"/>
        <w:rPr>
          <w:sz w:val="22"/>
          <w:szCs w:val="22"/>
        </w:rPr>
      </w:pPr>
      <w:r w:rsidRPr="00C676D4">
        <w:rPr>
          <w:sz w:val="22"/>
          <w:szCs w:val="22"/>
        </w:rPr>
        <w:t>1.2. Характеристика земельного участка:</w:t>
      </w:r>
    </w:p>
    <w:p w:rsidR="003D6B5A" w:rsidRPr="00C676D4" w:rsidRDefault="003D6B5A" w:rsidP="003D6B5A">
      <w:pPr>
        <w:ind w:left="-180" w:right="98" w:firstLine="888"/>
        <w:rPr>
          <w:sz w:val="22"/>
          <w:szCs w:val="22"/>
        </w:rPr>
      </w:pPr>
      <w:r w:rsidRPr="00C676D4">
        <w:rPr>
          <w:sz w:val="22"/>
          <w:szCs w:val="22"/>
        </w:rPr>
        <w:t xml:space="preserve">кадастровый номер: </w:t>
      </w:r>
      <w:r>
        <w:rPr>
          <w:b/>
          <w:sz w:val="22"/>
          <w:szCs w:val="22"/>
        </w:rPr>
        <w:t>47:13:1203010:410</w:t>
      </w:r>
      <w:r w:rsidRPr="0084085D">
        <w:rPr>
          <w:color w:val="000000"/>
          <w:sz w:val="22"/>
          <w:szCs w:val="22"/>
        </w:rPr>
        <w:t>;</w:t>
      </w:r>
    </w:p>
    <w:p w:rsidR="003D6B5A" w:rsidRPr="00C676D4" w:rsidRDefault="003D6B5A" w:rsidP="003D6B5A">
      <w:pPr>
        <w:ind w:left="-180" w:right="98" w:firstLine="888"/>
        <w:rPr>
          <w:sz w:val="22"/>
          <w:szCs w:val="22"/>
        </w:rPr>
      </w:pPr>
      <w:r>
        <w:rPr>
          <w:sz w:val="22"/>
          <w:szCs w:val="22"/>
        </w:rPr>
        <w:t xml:space="preserve">площадь: </w:t>
      </w:r>
      <w:r>
        <w:rPr>
          <w:b/>
          <w:bCs/>
          <w:sz w:val="22"/>
          <w:szCs w:val="22"/>
        </w:rPr>
        <w:t>2708</w:t>
      </w:r>
      <w:r w:rsidRPr="00C676D4">
        <w:rPr>
          <w:sz w:val="22"/>
          <w:szCs w:val="22"/>
        </w:rPr>
        <w:t xml:space="preserve"> </w:t>
      </w:r>
      <w:r w:rsidRPr="0084085D">
        <w:rPr>
          <w:b/>
          <w:sz w:val="22"/>
          <w:szCs w:val="22"/>
        </w:rPr>
        <w:t>кв. м</w:t>
      </w:r>
      <w:r w:rsidRPr="00C676D4">
        <w:rPr>
          <w:sz w:val="22"/>
          <w:szCs w:val="22"/>
        </w:rPr>
        <w:t>;</w:t>
      </w:r>
    </w:p>
    <w:p w:rsidR="003D6B5A" w:rsidRPr="001E3409" w:rsidRDefault="003D6B5A" w:rsidP="003D6B5A">
      <w:pPr>
        <w:ind w:left="-180" w:right="98" w:firstLine="888"/>
        <w:rPr>
          <w:sz w:val="22"/>
          <w:szCs w:val="22"/>
        </w:rPr>
      </w:pPr>
      <w:r w:rsidRPr="00C676D4">
        <w:rPr>
          <w:sz w:val="22"/>
          <w:szCs w:val="22"/>
        </w:rPr>
        <w:t xml:space="preserve">категория </w:t>
      </w:r>
      <w:r w:rsidRPr="001E3409">
        <w:rPr>
          <w:sz w:val="22"/>
          <w:szCs w:val="22"/>
        </w:rPr>
        <w:t xml:space="preserve">земель: </w:t>
      </w:r>
      <w:r w:rsidRPr="001E3409">
        <w:rPr>
          <w:b/>
          <w:sz w:val="22"/>
          <w:szCs w:val="22"/>
        </w:rPr>
        <w:t>земли населенных пунктов</w:t>
      </w:r>
      <w:r w:rsidRPr="001E3409">
        <w:rPr>
          <w:sz w:val="22"/>
          <w:szCs w:val="22"/>
        </w:rPr>
        <w:t>;</w:t>
      </w:r>
    </w:p>
    <w:p w:rsidR="003D6B5A" w:rsidRPr="00C676D4" w:rsidRDefault="003D6B5A" w:rsidP="003D6B5A">
      <w:pPr>
        <w:ind w:right="98" w:firstLine="720"/>
        <w:rPr>
          <w:sz w:val="22"/>
          <w:szCs w:val="22"/>
        </w:rPr>
      </w:pPr>
      <w:r w:rsidRPr="001E3409">
        <w:rPr>
          <w:sz w:val="22"/>
          <w:szCs w:val="22"/>
        </w:rPr>
        <w:t>местоположение</w:t>
      </w:r>
      <w:r w:rsidRPr="001E3409">
        <w:rPr>
          <w:b/>
          <w:bCs/>
          <w:sz w:val="22"/>
          <w:szCs w:val="22"/>
        </w:rPr>
        <w:t xml:space="preserve">: </w:t>
      </w:r>
      <w:r w:rsidRPr="004B7F03">
        <w:rPr>
          <w:b/>
          <w:bCs/>
          <w:sz w:val="22"/>
          <w:szCs w:val="22"/>
        </w:rPr>
        <w:t>Российская Федерация, Ленинградская область, Тихвинский муниципальный район, город Тихвин, улица Автомобилистов, земельный участок 10</w:t>
      </w:r>
      <w:r w:rsidRPr="0084085D">
        <w:rPr>
          <w:bCs/>
          <w:sz w:val="22"/>
          <w:szCs w:val="22"/>
        </w:rPr>
        <w:t>;</w:t>
      </w:r>
    </w:p>
    <w:p w:rsidR="003D6B5A" w:rsidRPr="0084085D" w:rsidRDefault="003D6B5A" w:rsidP="003D6B5A">
      <w:pPr>
        <w:ind w:left="-180" w:right="98" w:firstLine="888"/>
        <w:rPr>
          <w:b/>
          <w:sz w:val="22"/>
          <w:szCs w:val="22"/>
        </w:rPr>
      </w:pPr>
      <w:r w:rsidRPr="00C676D4">
        <w:rPr>
          <w:sz w:val="22"/>
          <w:szCs w:val="22"/>
        </w:rPr>
        <w:t xml:space="preserve">разрешенное использование (назначение): </w:t>
      </w:r>
      <w:r>
        <w:rPr>
          <w:b/>
          <w:color w:val="000000"/>
          <w:sz w:val="22"/>
          <w:szCs w:val="22"/>
        </w:rPr>
        <w:t>склады</w:t>
      </w:r>
      <w:r w:rsidRPr="00CA08AA">
        <w:rPr>
          <w:b/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(далее - Участок)</w:t>
      </w:r>
      <w:r w:rsidRPr="00C676D4">
        <w:rPr>
          <w:sz w:val="22"/>
          <w:szCs w:val="22"/>
        </w:rPr>
        <w:t>.</w:t>
      </w:r>
    </w:p>
    <w:p w:rsidR="003D6B5A" w:rsidRPr="0084085D" w:rsidRDefault="003D6B5A" w:rsidP="003D6B5A">
      <w:pPr>
        <w:ind w:left="-180" w:right="98" w:firstLine="888"/>
        <w:rPr>
          <w:b/>
          <w:bCs/>
          <w:sz w:val="22"/>
          <w:szCs w:val="22"/>
        </w:rPr>
      </w:pPr>
      <w:r w:rsidRPr="00C676D4">
        <w:rPr>
          <w:b/>
          <w:bCs/>
          <w:sz w:val="22"/>
          <w:szCs w:val="22"/>
        </w:rPr>
        <w:t>Изменение разрешенного использования Участка не допускается.</w:t>
      </w:r>
    </w:p>
    <w:p w:rsidR="003D6B5A" w:rsidRPr="00C676D4" w:rsidRDefault="003D6B5A" w:rsidP="003D6B5A">
      <w:pPr>
        <w:tabs>
          <w:tab w:val="left" w:pos="0"/>
          <w:tab w:val="left" w:pos="9923"/>
        </w:tabs>
        <w:ind w:right="98" w:firstLine="720"/>
        <w:rPr>
          <w:sz w:val="22"/>
          <w:szCs w:val="22"/>
        </w:rPr>
      </w:pPr>
      <w:r w:rsidRPr="0084085D">
        <w:rPr>
          <w:rFonts w:eastAsia="Batang"/>
          <w:sz w:val="22"/>
          <w:szCs w:val="22"/>
        </w:rPr>
        <w:t xml:space="preserve">1.3. АРЕНДАТОР </w:t>
      </w:r>
      <w:r w:rsidRPr="00C676D4">
        <w:rPr>
          <w:sz w:val="22"/>
          <w:szCs w:val="22"/>
        </w:rPr>
        <w:t xml:space="preserve">осмотрел Участок в натуре, ознакомился с его количественными характеристиками, подземными и наземными сооружениями и объектами, правовым режимом земель, претензий относительно качества Участка и доступа к нему не имеет. </w:t>
      </w:r>
    </w:p>
    <w:p w:rsidR="003D6B5A" w:rsidRPr="00C676D4" w:rsidRDefault="003D6B5A" w:rsidP="003D6B5A">
      <w:pPr>
        <w:tabs>
          <w:tab w:val="left" w:pos="0"/>
          <w:tab w:val="left" w:pos="9923"/>
        </w:tabs>
        <w:ind w:right="98" w:firstLine="720"/>
        <w:rPr>
          <w:sz w:val="22"/>
          <w:szCs w:val="22"/>
        </w:rPr>
      </w:pPr>
      <w:r w:rsidRPr="00C676D4">
        <w:rPr>
          <w:sz w:val="22"/>
          <w:szCs w:val="22"/>
        </w:rPr>
        <w:t xml:space="preserve">1.4. </w:t>
      </w:r>
      <w:r w:rsidRPr="0084085D">
        <w:rPr>
          <w:rFonts w:eastAsia="Batang"/>
          <w:sz w:val="22"/>
          <w:szCs w:val="22"/>
        </w:rPr>
        <w:t>На момент подписания Договора передача земельного участка от АРЕНДОДАТЕЛЯ АРЕН</w:t>
      </w:r>
      <w:r>
        <w:rPr>
          <w:rFonts w:eastAsia="Batang"/>
          <w:sz w:val="22"/>
          <w:szCs w:val="22"/>
        </w:rPr>
        <w:t>ДАТОРУ фактически осуществлена с</w:t>
      </w:r>
      <w:r w:rsidRPr="00FD78F4">
        <w:rPr>
          <w:sz w:val="24"/>
          <w:szCs w:val="24"/>
        </w:rPr>
        <w:t xml:space="preserve"> </w:t>
      </w:r>
      <w:r w:rsidRPr="00FD78F4">
        <w:rPr>
          <w:rFonts w:eastAsia="Batang"/>
          <w:sz w:val="22"/>
          <w:szCs w:val="22"/>
        </w:rPr>
        <w:t>даты подписания протокола о р</w:t>
      </w:r>
      <w:r>
        <w:rPr>
          <w:rFonts w:eastAsia="Batang"/>
          <w:sz w:val="22"/>
          <w:szCs w:val="22"/>
        </w:rPr>
        <w:t>езультатах</w:t>
      </w:r>
      <w:r w:rsidRPr="00FD78F4">
        <w:rPr>
          <w:rFonts w:eastAsia="Batang"/>
          <w:sz w:val="22"/>
          <w:szCs w:val="22"/>
        </w:rPr>
        <w:t xml:space="preserve"> аукциона с «____» ______________.</w:t>
      </w:r>
    </w:p>
    <w:p w:rsidR="003D6B5A" w:rsidRPr="00C676D4" w:rsidRDefault="003D6B5A" w:rsidP="003D6B5A">
      <w:pPr>
        <w:ind w:right="-1"/>
        <w:jc w:val="center"/>
        <w:rPr>
          <w:b/>
          <w:sz w:val="22"/>
          <w:szCs w:val="22"/>
        </w:rPr>
      </w:pPr>
    </w:p>
    <w:p w:rsidR="003D6B5A" w:rsidRPr="001800DF" w:rsidRDefault="003D6B5A" w:rsidP="003D6B5A">
      <w:pPr>
        <w:ind w:right="-1" w:firstLine="708"/>
        <w:rPr>
          <w:b/>
          <w:sz w:val="22"/>
          <w:szCs w:val="22"/>
        </w:rPr>
      </w:pPr>
      <w:r w:rsidRPr="001800DF">
        <w:rPr>
          <w:b/>
          <w:sz w:val="22"/>
          <w:szCs w:val="22"/>
        </w:rPr>
        <w:t>2. СРОК ДЕЙСТВИЯ ДОГОВОРА И АРЕНДНАЯ ПЛАТА</w:t>
      </w:r>
    </w:p>
    <w:p w:rsidR="003D6B5A" w:rsidRPr="0084085D" w:rsidRDefault="003D6B5A" w:rsidP="003D6B5A">
      <w:pPr>
        <w:ind w:right="-1"/>
        <w:jc w:val="center"/>
        <w:rPr>
          <w:b/>
          <w:i/>
          <w:sz w:val="24"/>
          <w:szCs w:val="24"/>
        </w:rPr>
      </w:pPr>
    </w:p>
    <w:p w:rsidR="003D6B5A" w:rsidRDefault="003D6B5A" w:rsidP="003D6B5A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5A0CAC">
        <w:rPr>
          <w:sz w:val="22"/>
          <w:szCs w:val="22"/>
        </w:rPr>
        <w:t xml:space="preserve">2.1. Срок аренды Участка по Договору составляет </w:t>
      </w:r>
      <w:r>
        <w:rPr>
          <w:sz w:val="22"/>
          <w:szCs w:val="22"/>
        </w:rPr>
        <w:t>58</w:t>
      </w:r>
      <w:r w:rsidRPr="00006676">
        <w:rPr>
          <w:sz w:val="22"/>
          <w:szCs w:val="22"/>
        </w:rPr>
        <w:t xml:space="preserve"> месяцев</w:t>
      </w:r>
      <w:r w:rsidRPr="005A0CAC">
        <w:rPr>
          <w:sz w:val="22"/>
          <w:szCs w:val="22"/>
        </w:rPr>
        <w:t xml:space="preserve">. Течение срока аренды по Договору наступает с </w:t>
      </w:r>
      <w:r w:rsidRPr="005A0CAC">
        <w:rPr>
          <w:rStyle w:val="af"/>
          <w:sz w:val="22"/>
          <w:szCs w:val="22"/>
        </w:rPr>
        <w:t xml:space="preserve">даты </w:t>
      </w:r>
      <w:r w:rsidRPr="005A0CAC">
        <w:rPr>
          <w:color w:val="000000"/>
          <w:sz w:val="22"/>
          <w:szCs w:val="22"/>
        </w:rPr>
        <w:t xml:space="preserve">регистрации и присвоения номера </w:t>
      </w:r>
      <w:r w:rsidRPr="005A0CAC">
        <w:rPr>
          <w:rStyle w:val="af"/>
          <w:color w:val="000000"/>
          <w:sz w:val="22"/>
          <w:szCs w:val="22"/>
        </w:rPr>
        <w:t>Договору АРЕНДОДАТЕЛЕМ в журнале регистрации договоров аренды земельных участков в отделе земельных отношений комитета по управлению муниципальным имуществом и градостроительству</w:t>
      </w:r>
      <w:r w:rsidRPr="005A0CAC">
        <w:rPr>
          <w:sz w:val="22"/>
          <w:szCs w:val="22"/>
        </w:rPr>
        <w:t>.</w:t>
      </w:r>
    </w:p>
    <w:p w:rsidR="003D6B5A" w:rsidRDefault="003D6B5A" w:rsidP="003D6B5A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C676D4">
        <w:rPr>
          <w:sz w:val="22"/>
          <w:szCs w:val="22"/>
        </w:rPr>
        <w:t xml:space="preserve">2.2. </w:t>
      </w:r>
      <w:r w:rsidRPr="005A0CAC">
        <w:rPr>
          <w:sz w:val="22"/>
          <w:szCs w:val="22"/>
        </w:rPr>
        <w:t>Договор вступает в силу с момента его подписания Сторонами</w:t>
      </w:r>
      <w:r>
        <w:rPr>
          <w:sz w:val="22"/>
          <w:szCs w:val="22"/>
        </w:rPr>
        <w:t xml:space="preserve"> и</w:t>
      </w:r>
      <w:r w:rsidRPr="00C676D4">
        <w:rPr>
          <w:sz w:val="22"/>
          <w:szCs w:val="22"/>
        </w:rPr>
        <w:t xml:space="preserve"> подлежит государственной регистрации в органе, осуществляющем государственную регистрацию прав на недвижимое имущество и сделок с ним.</w:t>
      </w:r>
    </w:p>
    <w:p w:rsidR="003D6B5A" w:rsidRDefault="003D6B5A" w:rsidP="003D6B5A">
      <w:pPr>
        <w:autoSpaceDE w:val="0"/>
        <w:autoSpaceDN w:val="0"/>
        <w:adjustRightInd w:val="0"/>
        <w:ind w:firstLine="709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Условия настоящего Договора распространяются на отношения Сторон, возникшие с даты подписания протокола о результатах аукциона </w:t>
      </w:r>
      <w:r w:rsidRPr="00C676D4">
        <w:rPr>
          <w:sz w:val="22"/>
          <w:szCs w:val="22"/>
        </w:rPr>
        <w:t>с «____» _________</w:t>
      </w:r>
      <w:r>
        <w:rPr>
          <w:sz w:val="22"/>
          <w:szCs w:val="22"/>
        </w:rPr>
        <w:t>_____.</w:t>
      </w:r>
    </w:p>
    <w:p w:rsidR="003D6B5A" w:rsidRPr="0084085D" w:rsidRDefault="003D6B5A" w:rsidP="003D6B5A">
      <w:pPr>
        <w:ind w:right="98" w:firstLine="708"/>
        <w:rPr>
          <w:b/>
          <w:sz w:val="22"/>
          <w:szCs w:val="22"/>
        </w:rPr>
      </w:pPr>
      <w:r w:rsidRPr="00C676D4">
        <w:rPr>
          <w:sz w:val="22"/>
          <w:szCs w:val="22"/>
        </w:rPr>
        <w:t>2.3. Ежегодная арендная плата установлена по результатам аукциона и составляет _________</w:t>
      </w:r>
      <w:r w:rsidRPr="00C676D4">
        <w:rPr>
          <w:b/>
          <w:sz w:val="22"/>
          <w:szCs w:val="22"/>
        </w:rPr>
        <w:t xml:space="preserve"> </w:t>
      </w:r>
      <w:r w:rsidRPr="00FE38F2">
        <w:rPr>
          <w:bCs/>
          <w:sz w:val="22"/>
          <w:szCs w:val="22"/>
        </w:rPr>
        <w:t xml:space="preserve">(________________) рублей. </w:t>
      </w:r>
    </w:p>
    <w:p w:rsidR="003D6B5A" w:rsidRPr="0084085D" w:rsidRDefault="003D6B5A" w:rsidP="003D6B5A">
      <w:pPr>
        <w:ind w:right="98" w:firstLine="708"/>
        <w:rPr>
          <w:sz w:val="22"/>
          <w:szCs w:val="22"/>
        </w:rPr>
      </w:pPr>
      <w:r w:rsidRPr="00C676D4">
        <w:rPr>
          <w:sz w:val="22"/>
          <w:szCs w:val="22"/>
        </w:rPr>
        <w:t xml:space="preserve">2.4. Арендная плата за </w:t>
      </w:r>
      <w:r w:rsidRPr="0084085D">
        <w:rPr>
          <w:sz w:val="22"/>
          <w:szCs w:val="22"/>
        </w:rPr>
        <w:t>202</w:t>
      </w:r>
      <w:r>
        <w:rPr>
          <w:sz w:val="22"/>
          <w:szCs w:val="22"/>
        </w:rPr>
        <w:t>3</w:t>
      </w:r>
      <w:r w:rsidRPr="0084085D">
        <w:rPr>
          <w:sz w:val="22"/>
          <w:szCs w:val="22"/>
        </w:rPr>
        <w:t xml:space="preserve"> г. и последующие года вносится Арендатором равными частями </w:t>
      </w:r>
      <w:r w:rsidRPr="00C676D4">
        <w:rPr>
          <w:sz w:val="22"/>
          <w:szCs w:val="22"/>
        </w:rPr>
        <w:t>ежеквартально - не позднее 15 марта, 15 июня, 15 сентября и 15 ноября</w:t>
      </w:r>
      <w:r w:rsidRPr="0084085D">
        <w:rPr>
          <w:sz w:val="22"/>
          <w:szCs w:val="22"/>
        </w:rPr>
        <w:t xml:space="preserve"> на счет АРЕНДОДАТЕЛЯ </w:t>
      </w:r>
      <w:r w:rsidRPr="00FE38F2">
        <w:rPr>
          <w:sz w:val="22"/>
          <w:szCs w:val="22"/>
        </w:rPr>
        <w:t>_____________________________________________________</w:t>
      </w:r>
      <w:r w:rsidRPr="00C676D4">
        <w:rPr>
          <w:sz w:val="22"/>
          <w:szCs w:val="22"/>
        </w:rPr>
        <w:t>.</w:t>
      </w:r>
    </w:p>
    <w:p w:rsidR="003D6B5A" w:rsidRPr="0084085D" w:rsidRDefault="003D6B5A" w:rsidP="003D6B5A">
      <w:pPr>
        <w:ind w:firstLine="720"/>
        <w:rPr>
          <w:b/>
          <w:sz w:val="22"/>
          <w:szCs w:val="22"/>
        </w:rPr>
      </w:pPr>
      <w:r w:rsidRPr="0084085D">
        <w:rPr>
          <w:b/>
          <w:sz w:val="22"/>
          <w:szCs w:val="22"/>
        </w:rPr>
        <w:t>Денежные средства должны поступить на счет АРЕНДОДАТЕЛЯ не позднее установленных дат.</w:t>
      </w:r>
    </w:p>
    <w:p w:rsidR="003D6B5A" w:rsidRPr="00025382" w:rsidRDefault="003D6B5A" w:rsidP="003D6B5A">
      <w:pPr>
        <w:autoSpaceDE w:val="0"/>
        <w:autoSpaceDN w:val="0"/>
        <w:adjustRightInd w:val="0"/>
        <w:ind w:firstLine="709"/>
        <w:rPr>
          <w:bCs/>
          <w:sz w:val="22"/>
          <w:szCs w:val="22"/>
        </w:rPr>
      </w:pPr>
      <w:r w:rsidRPr="00C676D4">
        <w:rPr>
          <w:sz w:val="22"/>
          <w:szCs w:val="22"/>
        </w:rPr>
        <w:t xml:space="preserve">2.5. За </w:t>
      </w:r>
      <w:r>
        <w:rPr>
          <w:sz w:val="22"/>
          <w:szCs w:val="22"/>
        </w:rPr>
        <w:t>период с «____» __________________________</w:t>
      </w:r>
      <w:r w:rsidRPr="00FE38F2">
        <w:rPr>
          <w:sz w:val="22"/>
          <w:szCs w:val="22"/>
        </w:rPr>
        <w:t xml:space="preserve"> </w:t>
      </w:r>
      <w:r>
        <w:rPr>
          <w:sz w:val="22"/>
          <w:szCs w:val="22"/>
        </w:rPr>
        <w:t>(даты подписания протокола о результатах аукциона) по 31 декабря __________ года</w:t>
      </w:r>
      <w:r w:rsidRPr="00C676D4">
        <w:rPr>
          <w:sz w:val="22"/>
          <w:szCs w:val="22"/>
        </w:rPr>
        <w:t>, с учетом соответствующего перерасчета, арендная плата составляет ________</w:t>
      </w:r>
      <w:r w:rsidRPr="00C676D4">
        <w:rPr>
          <w:b/>
          <w:sz w:val="22"/>
          <w:szCs w:val="22"/>
        </w:rPr>
        <w:t xml:space="preserve"> </w:t>
      </w:r>
      <w:r w:rsidRPr="00025382">
        <w:rPr>
          <w:bCs/>
          <w:sz w:val="22"/>
          <w:szCs w:val="22"/>
        </w:rPr>
        <w:t>(_____________________) рублей</w:t>
      </w:r>
      <w:r w:rsidRPr="00C676D4">
        <w:rPr>
          <w:sz w:val="22"/>
          <w:szCs w:val="22"/>
        </w:rPr>
        <w:t>,</w:t>
      </w:r>
      <w:r w:rsidRPr="00C676D4">
        <w:rPr>
          <w:b/>
          <w:sz w:val="22"/>
          <w:szCs w:val="22"/>
        </w:rPr>
        <w:t xml:space="preserve"> </w:t>
      </w:r>
      <w:r w:rsidRPr="00C676D4">
        <w:rPr>
          <w:sz w:val="22"/>
          <w:szCs w:val="22"/>
        </w:rPr>
        <w:t xml:space="preserve">с учетом внесенного ранее задатка в размере __________ </w:t>
      </w:r>
      <w:r w:rsidRPr="00025382">
        <w:rPr>
          <w:bCs/>
          <w:sz w:val="22"/>
          <w:szCs w:val="22"/>
        </w:rPr>
        <w:t>(__________________) рублей</w:t>
      </w:r>
      <w:r w:rsidRPr="00C676D4">
        <w:rPr>
          <w:sz w:val="22"/>
          <w:szCs w:val="22"/>
        </w:rPr>
        <w:t>,</w:t>
      </w:r>
      <w:r w:rsidRPr="00C676D4">
        <w:rPr>
          <w:b/>
          <w:sz w:val="22"/>
          <w:szCs w:val="22"/>
        </w:rPr>
        <w:t xml:space="preserve"> </w:t>
      </w:r>
      <w:r w:rsidRPr="00C676D4">
        <w:rPr>
          <w:sz w:val="22"/>
          <w:szCs w:val="22"/>
        </w:rPr>
        <w:t>АРЕНДАТОР вносит арендную плату в размере _</w:t>
      </w:r>
      <w:r>
        <w:rPr>
          <w:sz w:val="22"/>
          <w:szCs w:val="22"/>
        </w:rPr>
        <w:t>____________________</w:t>
      </w:r>
      <w:r w:rsidRPr="00C676D4">
        <w:rPr>
          <w:b/>
          <w:sz w:val="22"/>
          <w:szCs w:val="22"/>
        </w:rPr>
        <w:t xml:space="preserve"> </w:t>
      </w:r>
      <w:r w:rsidRPr="00025382">
        <w:rPr>
          <w:bCs/>
          <w:sz w:val="22"/>
          <w:szCs w:val="22"/>
        </w:rPr>
        <w:t xml:space="preserve">(_________________) рублей. </w:t>
      </w:r>
    </w:p>
    <w:p w:rsidR="003D6B5A" w:rsidRPr="00C676D4" w:rsidRDefault="003D6B5A" w:rsidP="003D6B5A">
      <w:pPr>
        <w:ind w:right="98" w:firstLine="708"/>
        <w:rPr>
          <w:sz w:val="22"/>
          <w:szCs w:val="22"/>
        </w:rPr>
      </w:pPr>
      <w:r w:rsidRPr="00C676D4">
        <w:rPr>
          <w:sz w:val="22"/>
          <w:szCs w:val="22"/>
        </w:rPr>
        <w:t>Соответственно:</w:t>
      </w:r>
    </w:p>
    <w:p w:rsidR="003D6B5A" w:rsidRPr="00C676D4" w:rsidRDefault="003D6B5A" w:rsidP="003D6B5A">
      <w:pPr>
        <w:ind w:right="98" w:firstLine="708"/>
        <w:rPr>
          <w:sz w:val="22"/>
          <w:szCs w:val="22"/>
        </w:rPr>
      </w:pPr>
      <w:r w:rsidRPr="00C676D4">
        <w:rPr>
          <w:sz w:val="22"/>
          <w:szCs w:val="22"/>
          <w:lang w:val="en-US"/>
        </w:rPr>
        <w:t>I</w:t>
      </w:r>
      <w:r w:rsidRPr="00C676D4">
        <w:rPr>
          <w:sz w:val="22"/>
          <w:szCs w:val="22"/>
        </w:rPr>
        <w:t xml:space="preserve"> квартал: __________ (_____________________________________________) рублей;</w:t>
      </w:r>
    </w:p>
    <w:p w:rsidR="003D6B5A" w:rsidRPr="00C676D4" w:rsidRDefault="003D6B5A" w:rsidP="003D6B5A">
      <w:pPr>
        <w:ind w:right="98" w:firstLine="708"/>
        <w:rPr>
          <w:sz w:val="22"/>
          <w:szCs w:val="22"/>
        </w:rPr>
      </w:pPr>
      <w:r w:rsidRPr="00C676D4">
        <w:rPr>
          <w:sz w:val="22"/>
          <w:szCs w:val="22"/>
          <w:lang w:val="en-US"/>
        </w:rPr>
        <w:t>II</w:t>
      </w:r>
      <w:r w:rsidRPr="00C676D4">
        <w:rPr>
          <w:sz w:val="22"/>
          <w:szCs w:val="22"/>
        </w:rPr>
        <w:t xml:space="preserve"> квартал: __________ (____________________________________________) рублей;</w:t>
      </w:r>
    </w:p>
    <w:p w:rsidR="003D6B5A" w:rsidRPr="00C676D4" w:rsidRDefault="003D6B5A" w:rsidP="003D6B5A">
      <w:pPr>
        <w:ind w:right="98" w:firstLine="708"/>
        <w:rPr>
          <w:sz w:val="22"/>
          <w:szCs w:val="22"/>
        </w:rPr>
      </w:pPr>
      <w:r w:rsidRPr="00C676D4">
        <w:rPr>
          <w:sz w:val="22"/>
          <w:szCs w:val="22"/>
          <w:lang w:val="en-US"/>
        </w:rPr>
        <w:t>III</w:t>
      </w:r>
      <w:r w:rsidRPr="00C676D4">
        <w:rPr>
          <w:sz w:val="22"/>
          <w:szCs w:val="22"/>
        </w:rPr>
        <w:t xml:space="preserve"> квартал: __________ (___________________________________________) рублей;</w:t>
      </w:r>
    </w:p>
    <w:p w:rsidR="003D6B5A" w:rsidRPr="00C676D4" w:rsidRDefault="003D6B5A" w:rsidP="003D6B5A">
      <w:pPr>
        <w:ind w:right="98" w:firstLine="708"/>
        <w:rPr>
          <w:sz w:val="22"/>
          <w:szCs w:val="22"/>
        </w:rPr>
      </w:pPr>
      <w:r w:rsidRPr="00C676D4">
        <w:rPr>
          <w:sz w:val="22"/>
          <w:szCs w:val="22"/>
          <w:lang w:val="en-US"/>
        </w:rPr>
        <w:t>IV</w:t>
      </w:r>
      <w:r w:rsidRPr="00C676D4">
        <w:rPr>
          <w:sz w:val="22"/>
          <w:szCs w:val="22"/>
        </w:rPr>
        <w:t xml:space="preserve"> квартал: __________ (___________________________________________) рублей;</w:t>
      </w:r>
    </w:p>
    <w:p w:rsidR="003D6B5A" w:rsidRPr="0084085D" w:rsidRDefault="003D6B5A" w:rsidP="003D6B5A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2.6. Арендная плата устанавливается сроком на 1 (Один) год и подлежит ежегодному пересмотру в одностороннем порядке по требованию АРЕНДОДАТЕЛЯ, размер годовой арендной платы за использование земельных участков изменяется:</w:t>
      </w:r>
    </w:p>
    <w:p w:rsidR="003D6B5A" w:rsidRPr="0084085D" w:rsidRDefault="003D6B5A" w:rsidP="003D6B5A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путем ежегодной индексации с учетом прогнозируемого уровня инфляции, предусмотренного федеральным законом о федеральном бюджете на очередной финансовый год и плановый период.</w:t>
      </w:r>
    </w:p>
    <w:p w:rsidR="00895206" w:rsidRDefault="003D6B5A" w:rsidP="00895206">
      <w:pPr>
        <w:autoSpaceDE w:val="0"/>
        <w:autoSpaceDN w:val="0"/>
        <w:adjustRightInd w:val="0"/>
        <w:ind w:right="98" w:firstLine="708"/>
        <w:rPr>
          <w:rFonts w:eastAsia="Calibri"/>
          <w:sz w:val="22"/>
          <w:szCs w:val="22"/>
        </w:rPr>
      </w:pPr>
      <w:r w:rsidRPr="0084085D">
        <w:rPr>
          <w:rFonts w:eastAsia="Calibri"/>
          <w:sz w:val="22"/>
          <w:szCs w:val="22"/>
        </w:rPr>
        <w:t>2.7. Обязанность АРЕНДАТОРА по внесению арендных платежей считается исполненной с момента поступления денежных средств на счет, указанный в п. 2.4. Договора.</w:t>
      </w:r>
    </w:p>
    <w:p w:rsidR="003D6B5A" w:rsidRPr="00895206" w:rsidRDefault="003D6B5A" w:rsidP="00895206">
      <w:pPr>
        <w:autoSpaceDE w:val="0"/>
        <w:autoSpaceDN w:val="0"/>
        <w:adjustRightInd w:val="0"/>
        <w:ind w:right="98" w:firstLine="708"/>
        <w:rPr>
          <w:rFonts w:eastAsia="Calibri"/>
          <w:sz w:val="22"/>
          <w:szCs w:val="22"/>
        </w:rPr>
      </w:pPr>
      <w:r w:rsidRPr="0084085D">
        <w:rPr>
          <w:sz w:val="22"/>
          <w:szCs w:val="22"/>
        </w:rPr>
        <w:t xml:space="preserve">2.8. </w:t>
      </w:r>
      <w:r w:rsidRPr="00C676D4">
        <w:rPr>
          <w:sz w:val="22"/>
          <w:szCs w:val="22"/>
        </w:rPr>
        <w:t>Неиспользование Участка АРЕНДАТОРОМ не может служить основанием невнесения арендной платы.</w:t>
      </w:r>
    </w:p>
    <w:p w:rsidR="003D6B5A" w:rsidRPr="0084085D" w:rsidRDefault="003D6B5A" w:rsidP="003D6B5A">
      <w:pPr>
        <w:numPr>
          <w:ilvl w:val="12"/>
          <w:numId w:val="0"/>
        </w:numPr>
        <w:tabs>
          <w:tab w:val="left" w:pos="0"/>
          <w:tab w:val="left" w:pos="9356"/>
          <w:tab w:val="left" w:pos="9498"/>
        </w:tabs>
        <w:ind w:right="98" w:firstLine="427"/>
        <w:rPr>
          <w:b/>
          <w:bCs/>
          <w:sz w:val="24"/>
          <w:szCs w:val="24"/>
        </w:rPr>
      </w:pPr>
    </w:p>
    <w:p w:rsidR="003D6B5A" w:rsidRPr="001800DF" w:rsidRDefault="003D6B5A" w:rsidP="003D6B5A">
      <w:pPr>
        <w:ind w:right="-82" w:firstLine="720"/>
        <w:rPr>
          <w:rFonts w:eastAsia="Calibri"/>
          <w:b/>
          <w:bCs/>
          <w:sz w:val="22"/>
          <w:szCs w:val="22"/>
        </w:rPr>
      </w:pPr>
      <w:r w:rsidRPr="001800DF">
        <w:rPr>
          <w:rFonts w:eastAsia="Calibri"/>
          <w:b/>
          <w:bCs/>
          <w:sz w:val="22"/>
          <w:szCs w:val="22"/>
        </w:rPr>
        <w:t>3. ПРАВА И ОБЯЗАННОСТИ АРЕНДОДАТЕЛЯ</w:t>
      </w:r>
    </w:p>
    <w:p w:rsidR="003D6B5A" w:rsidRPr="0084085D" w:rsidRDefault="003D6B5A" w:rsidP="003D6B5A">
      <w:pPr>
        <w:ind w:right="-82"/>
        <w:rPr>
          <w:rFonts w:eastAsia="Calibri"/>
          <w:b/>
          <w:bCs/>
          <w:sz w:val="24"/>
          <w:szCs w:val="24"/>
        </w:rPr>
      </w:pPr>
    </w:p>
    <w:p w:rsidR="003D6B5A" w:rsidRPr="0084085D" w:rsidRDefault="003D6B5A" w:rsidP="003D6B5A">
      <w:pPr>
        <w:ind w:right="-82" w:firstLine="720"/>
        <w:rPr>
          <w:rFonts w:eastAsia="Calibri"/>
          <w:b/>
          <w:sz w:val="22"/>
          <w:szCs w:val="22"/>
        </w:rPr>
      </w:pPr>
      <w:r w:rsidRPr="0084085D">
        <w:rPr>
          <w:rFonts w:eastAsia="Calibri"/>
          <w:b/>
          <w:sz w:val="22"/>
          <w:szCs w:val="22"/>
        </w:rPr>
        <w:t>3.1. АРЕНДОДАТЕЛЬ имеет право:</w:t>
      </w:r>
    </w:p>
    <w:p w:rsidR="003D6B5A" w:rsidRPr="0084085D" w:rsidRDefault="003D6B5A" w:rsidP="003D6B5A">
      <w:pPr>
        <w:ind w:right="-82" w:firstLine="720"/>
        <w:rPr>
          <w:rFonts w:eastAsia="Calibri"/>
          <w:b/>
          <w:sz w:val="22"/>
          <w:szCs w:val="22"/>
        </w:rPr>
      </w:pPr>
    </w:p>
    <w:p w:rsidR="003D6B5A" w:rsidRPr="0084085D" w:rsidRDefault="003D6B5A" w:rsidP="003D6B5A">
      <w:pPr>
        <w:autoSpaceDE w:val="0"/>
        <w:autoSpaceDN w:val="0"/>
        <w:adjustRightInd w:val="0"/>
        <w:ind w:firstLine="720"/>
        <w:rPr>
          <w:bCs/>
          <w:sz w:val="22"/>
          <w:szCs w:val="22"/>
        </w:rPr>
      </w:pPr>
      <w:r w:rsidRPr="0084085D">
        <w:rPr>
          <w:bCs/>
          <w:sz w:val="22"/>
          <w:szCs w:val="22"/>
        </w:rPr>
        <w:t>3.1.1. На возмещение убытков, причиненных ухудшением качества земель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3D6B5A" w:rsidRPr="0084085D" w:rsidRDefault="003D6B5A" w:rsidP="003D6B5A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 xml:space="preserve">3.1.2. На беспрепятственный доступ на территорию Участка с целью его осмотра на предмет соблюдения </w:t>
      </w:r>
      <w:r w:rsidRPr="00CE04D6">
        <w:rPr>
          <w:sz w:val="22"/>
          <w:szCs w:val="22"/>
        </w:rPr>
        <w:t>АРЕНДАТОРОМ</w:t>
      </w:r>
      <w:r w:rsidRPr="0084085D">
        <w:rPr>
          <w:sz w:val="22"/>
          <w:szCs w:val="22"/>
        </w:rPr>
        <w:t xml:space="preserve"> условий Договора.</w:t>
      </w:r>
    </w:p>
    <w:p w:rsidR="003D6B5A" w:rsidRPr="0084085D" w:rsidRDefault="003D6B5A" w:rsidP="003D6B5A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 xml:space="preserve">3.1.3. Требовать от </w:t>
      </w:r>
      <w:r w:rsidRPr="00CE04D6">
        <w:rPr>
          <w:sz w:val="22"/>
          <w:szCs w:val="22"/>
        </w:rPr>
        <w:t>АРЕНДАТОРА</w:t>
      </w:r>
      <w:r w:rsidRPr="0084085D">
        <w:rPr>
          <w:sz w:val="22"/>
          <w:szCs w:val="22"/>
        </w:rPr>
        <w:t xml:space="preserve"> устранения выявленных </w:t>
      </w:r>
      <w:r w:rsidRPr="00CE04D6">
        <w:rPr>
          <w:sz w:val="22"/>
          <w:szCs w:val="22"/>
        </w:rPr>
        <w:t>АРЕНДОДАТЕЛЕМ</w:t>
      </w:r>
      <w:r w:rsidRPr="0084085D">
        <w:rPr>
          <w:sz w:val="22"/>
          <w:szCs w:val="22"/>
        </w:rPr>
        <w:t xml:space="preserve"> нарушений условий Договора.</w:t>
      </w:r>
    </w:p>
    <w:p w:rsidR="003D6B5A" w:rsidRPr="0084085D" w:rsidRDefault="003D6B5A" w:rsidP="003D6B5A">
      <w:pPr>
        <w:ind w:right="-82" w:firstLine="720"/>
        <w:rPr>
          <w:rFonts w:eastAsia="Calibri"/>
          <w:sz w:val="22"/>
          <w:szCs w:val="22"/>
        </w:rPr>
      </w:pPr>
      <w:r w:rsidRPr="0084085D">
        <w:rPr>
          <w:rFonts w:eastAsia="Calibri"/>
          <w:sz w:val="22"/>
          <w:szCs w:val="22"/>
        </w:rPr>
        <w:t>3.1.4. Изменять размер арендной платы в соответствии с пунктом 2.6. Договора.</w:t>
      </w:r>
    </w:p>
    <w:p w:rsidR="003D6B5A" w:rsidRPr="0084085D" w:rsidRDefault="003D6B5A" w:rsidP="003D6B5A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3.1.5. Отказаться в одностороннем порядке от исполнения настоящего Договора по основаниям, установленным Договором.</w:t>
      </w:r>
    </w:p>
    <w:p w:rsidR="003D6B5A" w:rsidRPr="0084085D" w:rsidRDefault="003D6B5A" w:rsidP="003D6B5A">
      <w:pPr>
        <w:ind w:right="-82" w:firstLine="720"/>
        <w:jc w:val="center"/>
        <w:rPr>
          <w:rFonts w:eastAsia="Calibri"/>
          <w:b/>
          <w:sz w:val="22"/>
          <w:szCs w:val="22"/>
        </w:rPr>
      </w:pPr>
    </w:p>
    <w:p w:rsidR="003D6B5A" w:rsidRPr="0084085D" w:rsidRDefault="003D6B5A" w:rsidP="003D6B5A">
      <w:pPr>
        <w:ind w:right="-82" w:firstLine="720"/>
        <w:jc w:val="left"/>
        <w:rPr>
          <w:rFonts w:eastAsia="Calibri"/>
          <w:b/>
          <w:sz w:val="22"/>
          <w:szCs w:val="22"/>
        </w:rPr>
      </w:pPr>
      <w:r w:rsidRPr="0084085D">
        <w:rPr>
          <w:rFonts w:eastAsia="Calibri"/>
          <w:b/>
          <w:sz w:val="22"/>
          <w:szCs w:val="22"/>
        </w:rPr>
        <w:t>3.2. АРЕНДОДАТЕЛЬ обязан:</w:t>
      </w:r>
    </w:p>
    <w:p w:rsidR="003D6B5A" w:rsidRPr="0084085D" w:rsidRDefault="003D6B5A" w:rsidP="003D6B5A">
      <w:pPr>
        <w:ind w:right="-82" w:firstLine="720"/>
        <w:rPr>
          <w:rFonts w:eastAsia="Calibri"/>
          <w:b/>
          <w:sz w:val="22"/>
          <w:szCs w:val="22"/>
        </w:rPr>
      </w:pPr>
    </w:p>
    <w:p w:rsidR="003D6B5A" w:rsidRPr="0084085D" w:rsidRDefault="003D6B5A" w:rsidP="003D6B5A">
      <w:pPr>
        <w:ind w:right="-82" w:firstLine="720"/>
        <w:rPr>
          <w:rFonts w:eastAsia="Calibri"/>
          <w:sz w:val="22"/>
          <w:szCs w:val="22"/>
        </w:rPr>
      </w:pPr>
      <w:r w:rsidRPr="0084085D">
        <w:rPr>
          <w:rFonts w:eastAsia="Calibri"/>
          <w:sz w:val="22"/>
          <w:szCs w:val="22"/>
        </w:rPr>
        <w:t>3.2.1. Уведомить АРЕНДАТОРА об изменении размера арендной платы, реквизитов для перечисления арендной платы.</w:t>
      </w:r>
    </w:p>
    <w:p w:rsidR="003D6B5A" w:rsidRPr="0084085D" w:rsidRDefault="003D6B5A" w:rsidP="003D6B5A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3.2.2. В случае прекращения Договора принять Участок от АРЕНДАТОРА по Акту приема-передачи.</w:t>
      </w:r>
    </w:p>
    <w:p w:rsidR="003D6B5A" w:rsidRPr="0084085D" w:rsidRDefault="003D6B5A" w:rsidP="003D6B5A">
      <w:pPr>
        <w:ind w:right="-82" w:firstLine="680"/>
        <w:jc w:val="center"/>
        <w:rPr>
          <w:rFonts w:eastAsia="Calibri"/>
          <w:b/>
          <w:bCs/>
          <w:sz w:val="24"/>
          <w:szCs w:val="24"/>
        </w:rPr>
      </w:pPr>
    </w:p>
    <w:p w:rsidR="003D6B5A" w:rsidRPr="00FE38F2" w:rsidRDefault="003D6B5A" w:rsidP="003D6B5A">
      <w:pPr>
        <w:ind w:right="-82" w:firstLine="720"/>
        <w:rPr>
          <w:rFonts w:eastAsia="Calibri"/>
          <w:b/>
          <w:bCs/>
          <w:sz w:val="22"/>
          <w:szCs w:val="22"/>
        </w:rPr>
      </w:pPr>
      <w:r w:rsidRPr="00FE38F2">
        <w:rPr>
          <w:rFonts w:eastAsia="Calibri"/>
          <w:b/>
          <w:bCs/>
          <w:sz w:val="22"/>
          <w:szCs w:val="22"/>
        </w:rPr>
        <w:t>4. ПРАВА И ОБЯЗАННОСТИ АРЕНДАТОРА</w:t>
      </w:r>
    </w:p>
    <w:p w:rsidR="003D6B5A" w:rsidRPr="0084085D" w:rsidRDefault="003D6B5A" w:rsidP="003D6B5A">
      <w:pPr>
        <w:ind w:right="-82" w:firstLine="680"/>
        <w:jc w:val="center"/>
        <w:rPr>
          <w:rFonts w:eastAsia="Calibri"/>
          <w:sz w:val="24"/>
          <w:szCs w:val="24"/>
        </w:rPr>
      </w:pPr>
    </w:p>
    <w:p w:rsidR="003D6B5A" w:rsidRPr="0084085D" w:rsidRDefault="003D6B5A" w:rsidP="003D6B5A">
      <w:pPr>
        <w:ind w:firstLine="720"/>
        <w:rPr>
          <w:b/>
          <w:bCs/>
          <w:sz w:val="22"/>
          <w:szCs w:val="22"/>
        </w:rPr>
      </w:pPr>
      <w:r w:rsidRPr="0084085D">
        <w:rPr>
          <w:b/>
          <w:bCs/>
          <w:sz w:val="22"/>
          <w:szCs w:val="22"/>
        </w:rPr>
        <w:t>4.1. АРЕНДАТОР имеет право:</w:t>
      </w:r>
    </w:p>
    <w:p w:rsidR="003D6B5A" w:rsidRPr="0084085D" w:rsidRDefault="003D6B5A" w:rsidP="003D6B5A">
      <w:pPr>
        <w:ind w:firstLine="720"/>
        <w:rPr>
          <w:sz w:val="22"/>
          <w:szCs w:val="22"/>
        </w:rPr>
      </w:pPr>
    </w:p>
    <w:p w:rsidR="003D6B5A" w:rsidRPr="0084085D" w:rsidRDefault="003D6B5A" w:rsidP="003D6B5A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4.1.1. Требовать досрочного расторжения Договора в случаях, предусмотренных законодательством Российской Федерации и Договором.</w:t>
      </w:r>
    </w:p>
    <w:p w:rsidR="003D6B5A" w:rsidRPr="0084085D" w:rsidRDefault="003D6B5A" w:rsidP="003D6B5A">
      <w:pPr>
        <w:ind w:right="-82" w:firstLine="720"/>
        <w:rPr>
          <w:rFonts w:eastAsia="Calibri"/>
          <w:sz w:val="22"/>
          <w:szCs w:val="22"/>
        </w:rPr>
      </w:pPr>
    </w:p>
    <w:p w:rsidR="003D6B5A" w:rsidRPr="0084085D" w:rsidRDefault="003D6B5A" w:rsidP="003D6B5A">
      <w:pPr>
        <w:ind w:firstLine="720"/>
        <w:rPr>
          <w:b/>
          <w:bCs/>
          <w:sz w:val="22"/>
          <w:szCs w:val="22"/>
        </w:rPr>
      </w:pPr>
      <w:r w:rsidRPr="0084085D">
        <w:rPr>
          <w:b/>
          <w:bCs/>
          <w:sz w:val="22"/>
          <w:szCs w:val="22"/>
        </w:rPr>
        <w:t>4.2. АРЕНДАТОР обязан:</w:t>
      </w:r>
    </w:p>
    <w:p w:rsidR="003D6B5A" w:rsidRPr="0084085D" w:rsidRDefault="003D6B5A" w:rsidP="003D6B5A">
      <w:pPr>
        <w:ind w:firstLine="720"/>
        <w:rPr>
          <w:sz w:val="22"/>
          <w:szCs w:val="22"/>
        </w:rPr>
      </w:pPr>
    </w:p>
    <w:p w:rsidR="003D6B5A" w:rsidRPr="0084085D" w:rsidRDefault="003D6B5A" w:rsidP="003D6B5A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4.2.1. Использовать Участок (все его части) исключительно в соответствии с его целевым назначением, 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как природному объекту.</w:t>
      </w:r>
    </w:p>
    <w:p w:rsidR="003D6B5A" w:rsidRPr="00CA08AA" w:rsidRDefault="003D6B5A" w:rsidP="003D6B5A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 xml:space="preserve">4.2.2. </w:t>
      </w:r>
      <w:r w:rsidRPr="00CA08AA">
        <w:rPr>
          <w:sz w:val="22"/>
          <w:szCs w:val="22"/>
        </w:rPr>
        <w:t>Строительство зданий, сооружений проводить в соответствии с разрешением на строительство.</w:t>
      </w:r>
    </w:p>
    <w:p w:rsidR="003D6B5A" w:rsidRPr="0084085D" w:rsidRDefault="003D6B5A" w:rsidP="003D6B5A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4.2.3. Осуществлять мероприятия по охране земель.</w:t>
      </w:r>
    </w:p>
    <w:p w:rsidR="003D6B5A" w:rsidRPr="0084085D" w:rsidRDefault="003D6B5A" w:rsidP="003D6B5A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4.2.4.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3D6B5A" w:rsidRPr="0084085D" w:rsidRDefault="003D6B5A" w:rsidP="003D6B5A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4.2.5. Не допускать загрязнения, захламления, деградации и ухудшения качественных характеристик Участка и прилегающей к нему территории.</w:t>
      </w:r>
    </w:p>
    <w:p w:rsidR="003D6B5A" w:rsidRPr="0084085D" w:rsidRDefault="003D6B5A" w:rsidP="003D6B5A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4.2.6. Не нарушать прав других землепользователей.</w:t>
      </w:r>
    </w:p>
    <w:p w:rsidR="003D6B5A" w:rsidRPr="0084085D" w:rsidRDefault="003D6B5A" w:rsidP="003D6B5A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4.2.7. Соблюдать требования, установленные нормативными правовыми актами для эксплуатации подземных и наземных коммуникаций, сооружений, дорог, проездов, и не препятствовать их ремонту и обслуживанию.</w:t>
      </w:r>
    </w:p>
    <w:p w:rsidR="003D6B5A" w:rsidRPr="0084085D" w:rsidRDefault="003D6B5A" w:rsidP="003D6B5A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4.2.8. Обеспечивать представителям АРЕНДОДАТЕЛЯ, органам государственного и муниципального контроля по первому требованию беспрепятственный доступ на Участок для его осмотра, осуществления контроля за его использованием и проверки соблюдения условий Договора.</w:t>
      </w:r>
    </w:p>
    <w:p w:rsidR="003D6B5A" w:rsidRPr="0084085D" w:rsidRDefault="003D6B5A" w:rsidP="003D6B5A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4.2.9. Если в результате действий АРЕНДАТОРА или непринятия им необходимых и своевременных мер произойдет ухудшение качественных характеристик (загрязнение, захламление, деградация) Участка и прилегающей к нему территории, в установленном АРЕНДОДАТЕЛЕМ порядке восстановить качественные характеристики Участка своими силами, за счет своих средств или возместить ущерб, нанесенный Арендодателю, в том числе упущенную выгоду.</w:t>
      </w:r>
    </w:p>
    <w:p w:rsidR="003D6B5A" w:rsidRPr="0084085D" w:rsidRDefault="003D6B5A" w:rsidP="003D6B5A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4.2.10. В случае аварий, пожаров, затоплений, взрывов и других подобных чрезвычайных событий на Участке за свой счет немедленно принимать все необходимые меры к устранению последствий указанных событий.</w:t>
      </w:r>
    </w:p>
    <w:p w:rsidR="003D6B5A" w:rsidRPr="0084085D" w:rsidRDefault="003D6B5A" w:rsidP="003D6B5A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4.2.11. Самостоятельно заключать договоры на вывоз мусора с Участка и прилегающей к нему территории со специализированными организациями, а при прекращении настоящего Договора своевременно извещать соответствующие организации.</w:t>
      </w:r>
    </w:p>
    <w:p w:rsidR="003D6B5A" w:rsidRPr="0084085D" w:rsidRDefault="003D6B5A" w:rsidP="003D6B5A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84085D">
        <w:rPr>
          <w:sz w:val="22"/>
          <w:szCs w:val="22"/>
        </w:rPr>
        <w:t>4.2.12. Обеспечивать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</w:t>
      </w:r>
    </w:p>
    <w:p w:rsidR="003D6B5A" w:rsidRPr="0084085D" w:rsidRDefault="003D6B5A" w:rsidP="003D6B5A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4.2.13. Обеспечивать в отношении Участка и прилегающей территории соблюдение:</w:t>
      </w:r>
    </w:p>
    <w:p w:rsidR="003D6B5A" w:rsidRPr="0084085D" w:rsidRDefault="003D6B5A" w:rsidP="003D6B5A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а) санитарно-эпидемиологических норм и правил;</w:t>
      </w:r>
    </w:p>
    <w:p w:rsidR="003D6B5A" w:rsidRPr="0084085D" w:rsidRDefault="003D6B5A" w:rsidP="003D6B5A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б) противопожарных норм и правил;</w:t>
      </w:r>
    </w:p>
    <w:p w:rsidR="003D6B5A" w:rsidRPr="0084085D" w:rsidRDefault="003D6B5A" w:rsidP="003D6B5A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в) Правил благоустройства территории поселения;</w:t>
      </w:r>
    </w:p>
    <w:p w:rsidR="003D6B5A" w:rsidRPr="0084085D" w:rsidRDefault="003D6B5A" w:rsidP="003D6B5A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г) иных требований законодательства по содержанию Участка.</w:t>
      </w:r>
    </w:p>
    <w:p w:rsidR="003D6B5A" w:rsidRPr="0084085D" w:rsidRDefault="003D6B5A" w:rsidP="003D6B5A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4.2.14. Исполнять предписания (требования) АРЕНДОДАТЕЛЯ по содержанию Участка.</w:t>
      </w:r>
    </w:p>
    <w:p w:rsidR="003D6B5A" w:rsidRPr="0084085D" w:rsidRDefault="003D6B5A" w:rsidP="003D6B5A">
      <w:pPr>
        <w:ind w:right="-82" w:firstLine="720"/>
        <w:rPr>
          <w:sz w:val="22"/>
          <w:szCs w:val="22"/>
        </w:rPr>
      </w:pPr>
      <w:r w:rsidRPr="0084085D">
        <w:rPr>
          <w:sz w:val="22"/>
          <w:szCs w:val="22"/>
        </w:rPr>
        <w:t xml:space="preserve">4.2.15. Уведомить АРЕНДОДАТЕЛЯ в течение 5 (Пяти) рабочих дней способом, позволяющем подтвердить получение указанного уведомления об изменении своих реквизитов (почтовых, банковских и т.д.). </w:t>
      </w:r>
    </w:p>
    <w:p w:rsidR="003D6B5A" w:rsidRPr="00FC3820" w:rsidRDefault="003D6B5A" w:rsidP="003D6B5A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 xml:space="preserve">4.2.16. </w:t>
      </w:r>
      <w:r w:rsidRPr="00FC3820">
        <w:rPr>
          <w:sz w:val="22"/>
          <w:szCs w:val="22"/>
        </w:rPr>
        <w:t>Без письменного согласия АРЕНДОДАТЕЛЯ не передавать Участок в субаренду, а также свои права и обязанности по Договору третьему лицу, в том числе не передавать арендные права в залог и не вносить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действия настоящего Договора.</w:t>
      </w:r>
    </w:p>
    <w:p w:rsidR="003D6B5A" w:rsidRPr="0084085D" w:rsidRDefault="003D6B5A" w:rsidP="003D6B5A">
      <w:pPr>
        <w:ind w:right="-82"/>
        <w:rPr>
          <w:rFonts w:eastAsia="Calibri"/>
          <w:b/>
          <w:bCs/>
          <w:sz w:val="24"/>
          <w:szCs w:val="24"/>
        </w:rPr>
      </w:pPr>
    </w:p>
    <w:p w:rsidR="003D6B5A" w:rsidRPr="00FE38F2" w:rsidRDefault="003D6B5A" w:rsidP="003D6B5A">
      <w:pPr>
        <w:ind w:right="-82" w:firstLine="720"/>
        <w:jc w:val="left"/>
        <w:rPr>
          <w:rFonts w:eastAsia="Calibri"/>
          <w:b/>
          <w:bCs/>
          <w:sz w:val="22"/>
          <w:szCs w:val="22"/>
        </w:rPr>
      </w:pPr>
      <w:r w:rsidRPr="00FE38F2">
        <w:rPr>
          <w:rFonts w:eastAsia="Calibri"/>
          <w:b/>
          <w:bCs/>
          <w:sz w:val="22"/>
          <w:szCs w:val="22"/>
        </w:rPr>
        <w:t>5. ОТВЕТСТВЕННОСТЬ СТОРОН</w:t>
      </w:r>
    </w:p>
    <w:p w:rsidR="003D6B5A" w:rsidRPr="0084085D" w:rsidRDefault="003D6B5A" w:rsidP="003D6B5A">
      <w:pPr>
        <w:ind w:right="-82"/>
        <w:jc w:val="left"/>
        <w:rPr>
          <w:rFonts w:eastAsia="Calibri"/>
          <w:b/>
          <w:bCs/>
          <w:sz w:val="24"/>
          <w:szCs w:val="24"/>
        </w:rPr>
      </w:pPr>
    </w:p>
    <w:p w:rsidR="003D6B5A" w:rsidRPr="0084085D" w:rsidRDefault="003D6B5A" w:rsidP="003D6B5A">
      <w:pPr>
        <w:ind w:right="-82" w:firstLine="720"/>
        <w:rPr>
          <w:rFonts w:eastAsia="Calibri"/>
          <w:sz w:val="22"/>
          <w:szCs w:val="22"/>
        </w:rPr>
      </w:pPr>
      <w:r w:rsidRPr="0084085D">
        <w:rPr>
          <w:rFonts w:eastAsia="Calibri"/>
          <w:sz w:val="22"/>
          <w:szCs w:val="22"/>
        </w:rPr>
        <w:lastRenderedPageBreak/>
        <w:t>5.1. В случае неисполнения условий Договора, либо ненадлежащего его исполнения виновная сторона обязана возместить причиненные убытки, включая упущенную выгоду, в соответствии с действующим законодательством Российской Федерации.</w:t>
      </w:r>
    </w:p>
    <w:p w:rsidR="003D6B5A" w:rsidRPr="0084085D" w:rsidRDefault="003D6B5A" w:rsidP="003D6B5A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5.2. В случае нарушения АРЕНДАТОРАМИ сроков оплаты арендной платы, установленных пунктом 2.4. Договора, начисляются пени в размере 0,15 процента с просроченной суммы за каждый просроченный день.</w:t>
      </w:r>
    </w:p>
    <w:p w:rsidR="003D6B5A" w:rsidRPr="0084085D" w:rsidRDefault="003D6B5A" w:rsidP="003D6B5A">
      <w:pPr>
        <w:ind w:right="-82" w:firstLine="72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5.3</w:t>
      </w:r>
      <w:r w:rsidRPr="0084085D">
        <w:rPr>
          <w:rFonts w:eastAsia="Calibri"/>
          <w:sz w:val="22"/>
          <w:szCs w:val="22"/>
        </w:rPr>
        <w:t>. В случае нарушения иных условий Договора АРЕНДАТОРЫ несут ответственность в соответствии с действующим законодательством Российской Федерации.</w:t>
      </w:r>
    </w:p>
    <w:p w:rsidR="003D6B5A" w:rsidRDefault="003D6B5A" w:rsidP="007A282E">
      <w:pPr>
        <w:rPr>
          <w:b/>
          <w:sz w:val="22"/>
          <w:szCs w:val="22"/>
        </w:rPr>
      </w:pPr>
    </w:p>
    <w:p w:rsidR="003D6B5A" w:rsidRPr="00FE38F2" w:rsidRDefault="003D6B5A" w:rsidP="003D6B5A">
      <w:pPr>
        <w:ind w:firstLine="720"/>
        <w:rPr>
          <w:b/>
          <w:sz w:val="22"/>
          <w:szCs w:val="22"/>
        </w:rPr>
      </w:pPr>
      <w:r w:rsidRPr="00FE38F2">
        <w:rPr>
          <w:b/>
          <w:sz w:val="22"/>
          <w:szCs w:val="22"/>
        </w:rPr>
        <w:t>6. ПРЕКРАЩЕНИЕ ДОГОВОРА</w:t>
      </w:r>
    </w:p>
    <w:p w:rsidR="003D6B5A" w:rsidRPr="0084085D" w:rsidRDefault="003D6B5A" w:rsidP="003D6B5A">
      <w:pPr>
        <w:rPr>
          <w:sz w:val="24"/>
          <w:szCs w:val="24"/>
        </w:rPr>
      </w:pPr>
    </w:p>
    <w:p w:rsidR="003D6B5A" w:rsidRPr="00FE38F2" w:rsidRDefault="003D6B5A" w:rsidP="003D6B5A">
      <w:pPr>
        <w:ind w:firstLine="720"/>
        <w:rPr>
          <w:sz w:val="22"/>
          <w:szCs w:val="22"/>
        </w:rPr>
      </w:pPr>
      <w:r w:rsidRPr="00FE38F2">
        <w:rPr>
          <w:sz w:val="22"/>
          <w:szCs w:val="22"/>
        </w:rPr>
        <w:t>6.1. Договор прекращает свое действие:</w:t>
      </w:r>
    </w:p>
    <w:p w:rsidR="003D6B5A" w:rsidRPr="00FE38F2" w:rsidRDefault="003D6B5A" w:rsidP="003D6B5A">
      <w:pPr>
        <w:ind w:firstLine="720"/>
        <w:rPr>
          <w:sz w:val="22"/>
          <w:szCs w:val="22"/>
        </w:rPr>
      </w:pPr>
      <w:r w:rsidRPr="00FE38F2">
        <w:rPr>
          <w:sz w:val="22"/>
          <w:szCs w:val="22"/>
        </w:rPr>
        <w:t>6.1.1. По истечении срока аренды, установленного в п. 2.1 Договора.</w:t>
      </w:r>
    </w:p>
    <w:p w:rsidR="003D6B5A" w:rsidRDefault="003D6B5A" w:rsidP="003D6B5A">
      <w:pPr>
        <w:ind w:firstLine="720"/>
        <w:rPr>
          <w:sz w:val="22"/>
          <w:szCs w:val="22"/>
        </w:rPr>
      </w:pPr>
      <w:r w:rsidRPr="00FE38F2">
        <w:rPr>
          <w:sz w:val="22"/>
          <w:szCs w:val="22"/>
        </w:rPr>
        <w:t>6.1.2. По соглашению Сторон.</w:t>
      </w:r>
    </w:p>
    <w:p w:rsidR="003D6B5A" w:rsidRPr="00FE38F2" w:rsidRDefault="003D6B5A" w:rsidP="003D6B5A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6.1.3. </w:t>
      </w:r>
      <w:r w:rsidRPr="00FC3820">
        <w:rPr>
          <w:sz w:val="22"/>
          <w:szCs w:val="22"/>
        </w:rPr>
        <w:t>В случае ликвидации юридического лица.</w:t>
      </w:r>
    </w:p>
    <w:p w:rsidR="003D6B5A" w:rsidRPr="00FE38F2" w:rsidRDefault="003D6B5A" w:rsidP="003D6B5A">
      <w:pPr>
        <w:ind w:firstLine="720"/>
        <w:rPr>
          <w:sz w:val="22"/>
          <w:szCs w:val="22"/>
        </w:rPr>
      </w:pPr>
      <w:bookmarkStart w:id="11" w:name="Par8"/>
      <w:bookmarkEnd w:id="11"/>
      <w:r w:rsidRPr="00FE38F2">
        <w:rPr>
          <w:sz w:val="22"/>
          <w:szCs w:val="22"/>
        </w:rPr>
        <w:t>6.2. Договор может быть досрочно прекращен во внесудебном порядке при отказе АРЕНДОДАТЕЛЯ в одностороннем порядке от исполнения Договора по следующим основаниям:</w:t>
      </w:r>
    </w:p>
    <w:p w:rsidR="003D6B5A" w:rsidRPr="00FC3820" w:rsidRDefault="003D6B5A" w:rsidP="003D6B5A">
      <w:pPr>
        <w:ind w:firstLine="720"/>
        <w:rPr>
          <w:sz w:val="22"/>
          <w:szCs w:val="22"/>
        </w:rPr>
      </w:pPr>
      <w:r w:rsidRPr="00FC3820">
        <w:rPr>
          <w:sz w:val="22"/>
          <w:szCs w:val="22"/>
        </w:rPr>
        <w:t>1) в случае н</w:t>
      </w:r>
      <w:r>
        <w:rPr>
          <w:sz w:val="22"/>
          <w:szCs w:val="22"/>
        </w:rPr>
        <w:t>еоднократного (два и более раз)</w:t>
      </w:r>
      <w:r w:rsidRPr="00FC3820">
        <w:rPr>
          <w:sz w:val="22"/>
          <w:szCs w:val="22"/>
        </w:rPr>
        <w:t xml:space="preserve"> нарушения АРЕНДАТОРОМ </w:t>
      </w:r>
      <w:r w:rsidR="007A282E" w:rsidRPr="00FC3820">
        <w:rPr>
          <w:sz w:val="22"/>
          <w:szCs w:val="22"/>
        </w:rPr>
        <w:t>одной</w:t>
      </w:r>
      <w:r w:rsidRPr="00FC3820">
        <w:rPr>
          <w:sz w:val="22"/>
          <w:szCs w:val="22"/>
        </w:rPr>
        <w:t xml:space="preserve"> из обязанностей, предусмотренных пп. 4.2.1 - 4.2.14 настоящего Договора;</w:t>
      </w:r>
    </w:p>
    <w:p w:rsidR="003D6B5A" w:rsidRPr="00FC3820" w:rsidRDefault="003D6B5A" w:rsidP="003D6B5A">
      <w:pPr>
        <w:ind w:firstLine="720"/>
        <w:rPr>
          <w:sz w:val="22"/>
          <w:szCs w:val="22"/>
        </w:rPr>
      </w:pPr>
      <w:r w:rsidRPr="00FC3820">
        <w:rPr>
          <w:sz w:val="22"/>
          <w:szCs w:val="22"/>
        </w:rPr>
        <w:t>2) в случае изменения организационно-правовой формы, реорганизации АРЕНДАТОРА - юридического лица при отсутствии в передаточном Акте сведений о передаче прав и обязанностей по настоящему Договору;</w:t>
      </w:r>
    </w:p>
    <w:p w:rsidR="003D6B5A" w:rsidRPr="00FC3820" w:rsidRDefault="003D6B5A" w:rsidP="003D6B5A">
      <w:pPr>
        <w:ind w:firstLine="720"/>
        <w:rPr>
          <w:sz w:val="22"/>
          <w:szCs w:val="22"/>
        </w:rPr>
      </w:pPr>
      <w:r w:rsidRPr="00FC3820">
        <w:rPr>
          <w:sz w:val="22"/>
          <w:szCs w:val="22"/>
        </w:rPr>
        <w:t>3) при необходимости использования Учас</w:t>
      </w:r>
      <w:r>
        <w:rPr>
          <w:sz w:val="22"/>
          <w:szCs w:val="22"/>
        </w:rPr>
        <w:t>тка для государственных (муници</w:t>
      </w:r>
      <w:r w:rsidRPr="00FC3820">
        <w:rPr>
          <w:sz w:val="22"/>
          <w:szCs w:val="22"/>
        </w:rPr>
        <w:t>пальных) нужд (в соответствии с действующим земельным законодательством);</w:t>
      </w:r>
    </w:p>
    <w:p w:rsidR="003D6B5A" w:rsidRDefault="003D6B5A" w:rsidP="003D6B5A">
      <w:pPr>
        <w:ind w:firstLine="720"/>
        <w:rPr>
          <w:sz w:val="22"/>
          <w:szCs w:val="22"/>
        </w:rPr>
      </w:pPr>
      <w:r w:rsidRPr="00FC3820">
        <w:rPr>
          <w:sz w:val="22"/>
          <w:szCs w:val="22"/>
        </w:rPr>
        <w:t>4) выявления начала строительства объектов капитального строительства без разрешения на строительство.</w:t>
      </w:r>
    </w:p>
    <w:p w:rsidR="003D6B5A" w:rsidRPr="00FE38F2" w:rsidRDefault="003D6B5A" w:rsidP="003D6B5A">
      <w:pPr>
        <w:ind w:firstLine="720"/>
        <w:rPr>
          <w:sz w:val="22"/>
          <w:szCs w:val="22"/>
        </w:rPr>
      </w:pPr>
      <w:r w:rsidRPr="00FE38F2">
        <w:rPr>
          <w:sz w:val="22"/>
          <w:szCs w:val="22"/>
        </w:rPr>
        <w:t>6.3. Об отказе от исполнения Договора по основаниям, установленным п. 6.2 Договора, АРЕНДОДАТЕЛЬ должен известить АРЕНДАТОРА не менее чем за 30 (Тридцать) календарных дней.</w:t>
      </w:r>
    </w:p>
    <w:p w:rsidR="003D6B5A" w:rsidRDefault="003D6B5A" w:rsidP="003D6B5A">
      <w:pPr>
        <w:ind w:right="-82" w:firstLine="720"/>
        <w:rPr>
          <w:rFonts w:ascii="Calibri" w:eastAsia="Calibri" w:hAnsi="Calibri"/>
          <w:b/>
          <w:bCs/>
          <w:color w:val="000000"/>
          <w:sz w:val="24"/>
          <w:szCs w:val="24"/>
        </w:rPr>
      </w:pPr>
    </w:p>
    <w:p w:rsidR="003D6B5A" w:rsidRPr="00FE38F2" w:rsidRDefault="003D6B5A" w:rsidP="003D6B5A">
      <w:pPr>
        <w:ind w:right="-82" w:firstLine="720"/>
        <w:rPr>
          <w:rFonts w:eastAsia="Calibri"/>
          <w:b/>
          <w:bCs/>
          <w:color w:val="000000"/>
          <w:sz w:val="22"/>
          <w:szCs w:val="22"/>
        </w:rPr>
      </w:pPr>
      <w:r w:rsidRPr="00FE38F2">
        <w:rPr>
          <w:rFonts w:eastAsia="Calibri"/>
          <w:b/>
          <w:bCs/>
          <w:color w:val="000000"/>
          <w:sz w:val="22"/>
          <w:szCs w:val="22"/>
        </w:rPr>
        <w:t>7. ЗАКЛЮЧИТЕЛЬНЫЕ ПОЛОЖЕНИЯ</w:t>
      </w:r>
    </w:p>
    <w:p w:rsidR="003D6B5A" w:rsidRPr="0084085D" w:rsidRDefault="003D6B5A" w:rsidP="003D6B5A">
      <w:pPr>
        <w:ind w:right="-82" w:firstLine="900"/>
        <w:jc w:val="left"/>
        <w:rPr>
          <w:bCs/>
          <w:color w:val="000000"/>
          <w:sz w:val="24"/>
          <w:szCs w:val="24"/>
        </w:rPr>
      </w:pPr>
    </w:p>
    <w:p w:rsidR="003D6B5A" w:rsidRPr="00FE38F2" w:rsidRDefault="003D6B5A" w:rsidP="003D6B5A">
      <w:pPr>
        <w:ind w:firstLine="720"/>
        <w:rPr>
          <w:sz w:val="22"/>
          <w:szCs w:val="22"/>
        </w:rPr>
      </w:pPr>
      <w:r w:rsidRPr="00FE38F2">
        <w:rPr>
          <w:sz w:val="22"/>
          <w:szCs w:val="22"/>
        </w:rPr>
        <w:t xml:space="preserve">7.1. Дополнения и изменения, вносимые в Договор, за исключением пункта 2.6. оформляются дополнительными соглашениями. </w:t>
      </w:r>
    </w:p>
    <w:p w:rsidR="003D6B5A" w:rsidRPr="00FE38F2" w:rsidRDefault="003D6B5A" w:rsidP="003D6B5A">
      <w:pPr>
        <w:ind w:right="-82" w:firstLine="720"/>
        <w:rPr>
          <w:sz w:val="22"/>
          <w:szCs w:val="22"/>
        </w:rPr>
      </w:pPr>
      <w:r w:rsidRPr="00FE38F2">
        <w:rPr>
          <w:sz w:val="22"/>
          <w:szCs w:val="22"/>
        </w:rPr>
        <w:t>7.2. Любые улучшения, произведенные на Участке в период действия Договора, компенсации со стороны АРЕНДОДАТЕЛЯ не подлежат.</w:t>
      </w:r>
    </w:p>
    <w:p w:rsidR="003D6B5A" w:rsidRPr="00FE38F2" w:rsidRDefault="003D6B5A" w:rsidP="003D6B5A">
      <w:pPr>
        <w:ind w:right="-1" w:firstLine="720"/>
        <w:rPr>
          <w:rFonts w:eastAsia="Calibri"/>
          <w:color w:val="000000"/>
          <w:sz w:val="22"/>
          <w:szCs w:val="22"/>
        </w:rPr>
      </w:pPr>
      <w:r w:rsidRPr="00FE38F2">
        <w:rPr>
          <w:rFonts w:eastAsia="Calibri"/>
          <w:sz w:val="22"/>
          <w:szCs w:val="22"/>
        </w:rPr>
        <w:t>7.3. Вопросы</w:t>
      </w:r>
      <w:r w:rsidRPr="00FE38F2">
        <w:rPr>
          <w:rFonts w:eastAsia="Calibri"/>
          <w:color w:val="000000"/>
          <w:sz w:val="22"/>
          <w:szCs w:val="22"/>
        </w:rPr>
        <w:t>, не урегулированные Договором, регулируются действующим законодательством Российской Федерации.</w:t>
      </w:r>
    </w:p>
    <w:p w:rsidR="003D6B5A" w:rsidRPr="00FE38F2" w:rsidRDefault="003D6B5A" w:rsidP="003D6B5A">
      <w:pPr>
        <w:spacing w:after="1" w:line="260" w:lineRule="atLeast"/>
        <w:ind w:firstLine="720"/>
        <w:rPr>
          <w:sz w:val="22"/>
          <w:szCs w:val="22"/>
        </w:rPr>
      </w:pPr>
      <w:r w:rsidRPr="00FE38F2">
        <w:rPr>
          <w:color w:val="000000"/>
          <w:sz w:val="22"/>
          <w:szCs w:val="22"/>
        </w:rPr>
        <w:t xml:space="preserve">7.4. Споры, возникающие при исполнении Договора, разрешаются Сторонами путем переговоров. </w:t>
      </w:r>
      <w:r w:rsidRPr="00FE38F2">
        <w:rPr>
          <w:sz w:val="22"/>
          <w:szCs w:val="22"/>
        </w:rPr>
        <w:t>В случае невозможности разрешения споров путем переговоров Стороны передают их на рассмотрение в суд.</w:t>
      </w:r>
    </w:p>
    <w:p w:rsidR="003D6B5A" w:rsidRPr="00FE38F2" w:rsidRDefault="003D6B5A" w:rsidP="003D6B5A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FE38F2">
        <w:rPr>
          <w:color w:val="000000"/>
          <w:sz w:val="22"/>
          <w:szCs w:val="22"/>
        </w:rPr>
        <w:t xml:space="preserve">7.5. </w:t>
      </w:r>
      <w:r w:rsidRPr="00FE38F2">
        <w:rPr>
          <w:sz w:val="22"/>
          <w:szCs w:val="22"/>
        </w:rPr>
        <w:t>Договор составлен и подписан в двух экземплярах, имеющих равную юридическую силу, из которых один экземпляр - АРЕНДОДАТЕЛЮ, один экземпляр - АРЕНДАТОРУ.</w:t>
      </w:r>
    </w:p>
    <w:p w:rsidR="003D6B5A" w:rsidRPr="0084085D" w:rsidRDefault="003D6B5A" w:rsidP="003D6B5A">
      <w:pPr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3D6B5A" w:rsidRPr="00FE38F2" w:rsidRDefault="003D6B5A" w:rsidP="003D6B5A">
      <w:pPr>
        <w:ind w:left="720" w:right="98"/>
        <w:rPr>
          <w:rFonts w:eastAsia="Calibri"/>
          <w:color w:val="000000"/>
          <w:sz w:val="22"/>
          <w:szCs w:val="22"/>
        </w:rPr>
      </w:pPr>
      <w:r w:rsidRPr="00FE38F2">
        <w:rPr>
          <w:rFonts w:eastAsia="Calibri"/>
          <w:b/>
          <w:color w:val="000000"/>
          <w:sz w:val="22"/>
          <w:szCs w:val="22"/>
        </w:rPr>
        <w:t>ПОДПИСИ СТОРОН</w:t>
      </w:r>
      <w:r w:rsidRPr="00FE38F2">
        <w:rPr>
          <w:rFonts w:eastAsia="Calibri"/>
          <w:color w:val="000000"/>
          <w:sz w:val="22"/>
          <w:szCs w:val="22"/>
        </w:rPr>
        <w:t>: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4644"/>
        <w:gridCol w:w="4644"/>
      </w:tblGrid>
      <w:tr w:rsidR="003D6B5A" w:rsidRPr="00FE38F2" w:rsidTr="003D6B5A">
        <w:trPr>
          <w:trHeight w:val="1442"/>
        </w:trPr>
        <w:tc>
          <w:tcPr>
            <w:tcW w:w="2500" w:type="pct"/>
          </w:tcPr>
          <w:p w:rsidR="003D6B5A" w:rsidRPr="00FE38F2" w:rsidRDefault="003D6B5A" w:rsidP="003D6B5A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  <w:p w:rsidR="003D6B5A" w:rsidRPr="00FE38F2" w:rsidRDefault="003D6B5A" w:rsidP="003D6B5A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FE38F2">
              <w:rPr>
                <w:rFonts w:eastAsia="Calibri"/>
                <w:b/>
                <w:color w:val="000000"/>
                <w:sz w:val="22"/>
                <w:szCs w:val="22"/>
              </w:rPr>
              <w:t>АРЕНДОДАТЕЛЬ:</w:t>
            </w:r>
          </w:p>
          <w:p w:rsidR="003D6B5A" w:rsidRPr="00FE38F2" w:rsidRDefault="003D6B5A" w:rsidP="003D6B5A">
            <w:pPr>
              <w:ind w:right="-1"/>
              <w:rPr>
                <w:rFonts w:eastAsia="Calibri"/>
                <w:color w:val="000000"/>
                <w:sz w:val="22"/>
                <w:szCs w:val="22"/>
              </w:rPr>
            </w:pPr>
          </w:p>
          <w:p w:rsidR="003D6B5A" w:rsidRPr="00FE38F2" w:rsidRDefault="003D6B5A" w:rsidP="003D6B5A">
            <w:pPr>
              <w:ind w:right="-479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FE38F2">
              <w:rPr>
                <w:rFonts w:eastAsia="Calibri"/>
                <w:b/>
                <w:color w:val="000000"/>
                <w:sz w:val="22"/>
                <w:szCs w:val="22"/>
              </w:rPr>
              <w:t xml:space="preserve">_______________ </w:t>
            </w:r>
          </w:p>
        </w:tc>
        <w:tc>
          <w:tcPr>
            <w:tcW w:w="2500" w:type="pct"/>
          </w:tcPr>
          <w:p w:rsidR="003D6B5A" w:rsidRPr="00FE38F2" w:rsidRDefault="003D6B5A" w:rsidP="003D6B5A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FE38F2">
              <w:rPr>
                <w:rFonts w:eastAsia="Calibri"/>
                <w:b/>
                <w:color w:val="000000"/>
                <w:sz w:val="22"/>
                <w:szCs w:val="22"/>
              </w:rPr>
              <w:t xml:space="preserve">     </w:t>
            </w:r>
          </w:p>
          <w:p w:rsidR="003D6B5A" w:rsidRPr="00FE38F2" w:rsidRDefault="003D6B5A" w:rsidP="003D6B5A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FE38F2">
              <w:rPr>
                <w:rFonts w:eastAsia="Calibri"/>
                <w:b/>
                <w:color w:val="000000"/>
                <w:sz w:val="22"/>
                <w:szCs w:val="22"/>
              </w:rPr>
              <w:t xml:space="preserve">АРЕНДАТОР:     </w:t>
            </w:r>
          </w:p>
          <w:p w:rsidR="003D6B5A" w:rsidRPr="00FE38F2" w:rsidRDefault="003D6B5A" w:rsidP="003D6B5A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  <w:p w:rsidR="003D6B5A" w:rsidRPr="00FE38F2" w:rsidRDefault="003D6B5A" w:rsidP="003D6B5A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FE38F2">
              <w:rPr>
                <w:rFonts w:eastAsia="Calibri"/>
                <w:b/>
                <w:color w:val="000000"/>
                <w:sz w:val="22"/>
                <w:szCs w:val="22"/>
              </w:rPr>
              <w:t xml:space="preserve"> _______________ </w:t>
            </w:r>
          </w:p>
        </w:tc>
      </w:tr>
    </w:tbl>
    <w:p w:rsidR="003D6B5A" w:rsidRPr="003D6B5A" w:rsidRDefault="003D6B5A" w:rsidP="003D6B5A">
      <w:pPr>
        <w:ind w:right="-1"/>
        <w:rPr>
          <w:sz w:val="22"/>
          <w:szCs w:val="22"/>
        </w:rPr>
      </w:pPr>
    </w:p>
    <w:sectPr w:rsidR="003D6B5A" w:rsidRPr="003D6B5A" w:rsidSect="00D15D75">
      <w:pgSz w:w="11907" w:h="16840"/>
      <w:pgMar w:top="851" w:right="1134" w:bottom="709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1A0" w:rsidRDefault="001611A0" w:rsidP="00895206">
      <w:r>
        <w:separator/>
      </w:r>
    </w:p>
  </w:endnote>
  <w:endnote w:type="continuationSeparator" w:id="0">
    <w:p w:rsidR="001611A0" w:rsidRDefault="001611A0" w:rsidP="00895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1A0" w:rsidRDefault="001611A0" w:rsidP="00895206">
      <w:r>
        <w:separator/>
      </w:r>
    </w:p>
  </w:footnote>
  <w:footnote w:type="continuationSeparator" w:id="0">
    <w:p w:rsidR="001611A0" w:rsidRDefault="001611A0" w:rsidP="008952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82E" w:rsidRPr="003D11B2" w:rsidRDefault="007A282E">
    <w:pPr>
      <w:pStyle w:val="ad"/>
      <w:jc w:val="center"/>
    </w:pPr>
    <w:r w:rsidRPr="003D11B2">
      <w:fldChar w:fldCharType="begin"/>
    </w:r>
    <w:r w:rsidRPr="003D11B2">
      <w:instrText>PAGE   \* MERGEFORMAT</w:instrText>
    </w:r>
    <w:r w:rsidRPr="003D11B2">
      <w:fldChar w:fldCharType="separate"/>
    </w:r>
    <w:r w:rsidR="00F84B5F">
      <w:rPr>
        <w:noProof/>
      </w:rPr>
      <w:t>1</w:t>
    </w:r>
    <w:r w:rsidRPr="003D11B2">
      <w:fldChar w:fldCharType="end"/>
    </w:r>
  </w:p>
  <w:p w:rsidR="007A282E" w:rsidRDefault="007A282E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2CF750B"/>
    <w:multiLevelType w:val="hybridMultilevel"/>
    <w:tmpl w:val="D0A84302"/>
    <w:lvl w:ilvl="0" w:tplc="F1CA59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28C6ADFA">
      <w:start w:val="1"/>
      <w:numFmt w:val="bullet"/>
      <w:pStyle w:val="a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B943C1"/>
    <w:multiLevelType w:val="hybridMultilevel"/>
    <w:tmpl w:val="269A5766"/>
    <w:lvl w:ilvl="0" w:tplc="0419000F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 w15:restartNumberingAfterBreak="0">
    <w:nsid w:val="1DAE5215"/>
    <w:multiLevelType w:val="singleLevel"/>
    <w:tmpl w:val="B40E1A2C"/>
    <w:name w:val="WW8Num26"/>
    <w:lvl w:ilvl="0">
      <w:start w:val="1"/>
      <w:numFmt w:val="bullet"/>
      <w:lvlText w:val="-"/>
      <w:lvlJc w:val="left"/>
      <w:pPr>
        <w:tabs>
          <w:tab w:val="num" w:pos="1380"/>
        </w:tabs>
        <w:ind w:left="1380" w:hanging="408"/>
      </w:pPr>
      <w:rPr>
        <w:rFonts w:ascii="Times New Roman" w:hAnsi="Times New Roman" w:hint="default"/>
      </w:rPr>
    </w:lvl>
  </w:abstractNum>
  <w:abstractNum w:abstractNumId="5" w15:restartNumberingAfterBreak="0">
    <w:nsid w:val="1E5C673C"/>
    <w:multiLevelType w:val="hybridMultilevel"/>
    <w:tmpl w:val="08785F12"/>
    <w:lvl w:ilvl="0" w:tplc="574455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4B625D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5B1848"/>
    <w:multiLevelType w:val="hybridMultilevel"/>
    <w:tmpl w:val="7658969A"/>
    <w:lvl w:ilvl="0" w:tplc="0CCC4C9E">
      <w:numFmt w:val="bullet"/>
      <w:lvlText w:val="-"/>
      <w:lvlJc w:val="left"/>
      <w:pPr>
        <w:ind w:left="531" w:hanging="128"/>
      </w:pPr>
      <w:rPr>
        <w:rFonts w:hint="default"/>
        <w:w w:val="100"/>
        <w:lang w:val="ru-RU" w:eastAsia="en-US" w:bidi="ar-SA"/>
      </w:rPr>
    </w:lvl>
    <w:lvl w:ilvl="1" w:tplc="C7FE1856">
      <w:numFmt w:val="bullet"/>
      <w:lvlText w:val="•"/>
      <w:lvlJc w:val="left"/>
      <w:pPr>
        <w:ind w:left="1600" w:hanging="128"/>
      </w:pPr>
      <w:rPr>
        <w:rFonts w:hint="default"/>
        <w:lang w:val="ru-RU" w:eastAsia="en-US" w:bidi="ar-SA"/>
      </w:rPr>
    </w:lvl>
    <w:lvl w:ilvl="2" w:tplc="0FF6D3F4">
      <w:numFmt w:val="bullet"/>
      <w:lvlText w:val="•"/>
      <w:lvlJc w:val="left"/>
      <w:pPr>
        <w:ind w:left="2661" w:hanging="128"/>
      </w:pPr>
      <w:rPr>
        <w:rFonts w:hint="default"/>
        <w:lang w:val="ru-RU" w:eastAsia="en-US" w:bidi="ar-SA"/>
      </w:rPr>
    </w:lvl>
    <w:lvl w:ilvl="3" w:tplc="E222EAB6">
      <w:numFmt w:val="bullet"/>
      <w:lvlText w:val="•"/>
      <w:lvlJc w:val="left"/>
      <w:pPr>
        <w:ind w:left="3721" w:hanging="128"/>
      </w:pPr>
      <w:rPr>
        <w:rFonts w:hint="default"/>
        <w:lang w:val="ru-RU" w:eastAsia="en-US" w:bidi="ar-SA"/>
      </w:rPr>
    </w:lvl>
    <w:lvl w:ilvl="4" w:tplc="CF1AA6A4">
      <w:numFmt w:val="bullet"/>
      <w:lvlText w:val="•"/>
      <w:lvlJc w:val="left"/>
      <w:pPr>
        <w:ind w:left="4782" w:hanging="128"/>
      </w:pPr>
      <w:rPr>
        <w:rFonts w:hint="default"/>
        <w:lang w:val="ru-RU" w:eastAsia="en-US" w:bidi="ar-SA"/>
      </w:rPr>
    </w:lvl>
    <w:lvl w:ilvl="5" w:tplc="83389A94">
      <w:numFmt w:val="bullet"/>
      <w:lvlText w:val="•"/>
      <w:lvlJc w:val="left"/>
      <w:pPr>
        <w:ind w:left="5843" w:hanging="128"/>
      </w:pPr>
      <w:rPr>
        <w:rFonts w:hint="default"/>
        <w:lang w:val="ru-RU" w:eastAsia="en-US" w:bidi="ar-SA"/>
      </w:rPr>
    </w:lvl>
    <w:lvl w:ilvl="6" w:tplc="A634B588">
      <w:numFmt w:val="bullet"/>
      <w:lvlText w:val="•"/>
      <w:lvlJc w:val="left"/>
      <w:pPr>
        <w:ind w:left="6903" w:hanging="128"/>
      </w:pPr>
      <w:rPr>
        <w:rFonts w:hint="default"/>
        <w:lang w:val="ru-RU" w:eastAsia="en-US" w:bidi="ar-SA"/>
      </w:rPr>
    </w:lvl>
    <w:lvl w:ilvl="7" w:tplc="93AEDDD0">
      <w:numFmt w:val="bullet"/>
      <w:lvlText w:val="•"/>
      <w:lvlJc w:val="left"/>
      <w:pPr>
        <w:ind w:left="7964" w:hanging="128"/>
      </w:pPr>
      <w:rPr>
        <w:rFonts w:hint="default"/>
        <w:lang w:val="ru-RU" w:eastAsia="en-US" w:bidi="ar-SA"/>
      </w:rPr>
    </w:lvl>
    <w:lvl w:ilvl="8" w:tplc="1FB6E81C">
      <w:numFmt w:val="bullet"/>
      <w:lvlText w:val="•"/>
      <w:lvlJc w:val="left"/>
      <w:pPr>
        <w:ind w:left="9025" w:hanging="128"/>
      </w:pPr>
      <w:rPr>
        <w:rFonts w:hint="default"/>
        <w:lang w:val="ru-RU" w:eastAsia="en-US" w:bidi="ar-SA"/>
      </w:rPr>
    </w:lvl>
  </w:abstractNum>
  <w:abstractNum w:abstractNumId="7" w15:restartNumberingAfterBreak="0">
    <w:nsid w:val="4A7771E5"/>
    <w:multiLevelType w:val="singleLevel"/>
    <w:tmpl w:val="38B4BB82"/>
    <w:lvl w:ilvl="0">
      <w:start w:val="1"/>
      <w:numFmt w:val="bullet"/>
      <w:lvlText w:val=""/>
      <w:lvlJc w:val="left"/>
      <w:pPr>
        <w:tabs>
          <w:tab w:val="num" w:pos="3690"/>
        </w:tabs>
        <w:ind w:left="3690" w:hanging="3690"/>
      </w:pPr>
      <w:rPr>
        <w:rFonts w:ascii="Symbol" w:hAnsi="Symbol" w:hint="default"/>
      </w:rPr>
    </w:lvl>
  </w:abstractNum>
  <w:abstractNum w:abstractNumId="8" w15:restartNumberingAfterBreak="0">
    <w:nsid w:val="4BDC0024"/>
    <w:multiLevelType w:val="hybridMultilevel"/>
    <w:tmpl w:val="2E68A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972A54"/>
    <w:multiLevelType w:val="hybridMultilevel"/>
    <w:tmpl w:val="A60EE096"/>
    <w:lvl w:ilvl="0" w:tplc="FFFFFFFF">
      <w:start w:val="1"/>
      <w:numFmt w:val="bullet"/>
      <w:lvlText w:val=""/>
      <w:lvlJc w:val="left"/>
      <w:pPr>
        <w:tabs>
          <w:tab w:val="num" w:pos="615"/>
        </w:tabs>
        <w:ind w:left="615" w:hanging="255"/>
      </w:pPr>
      <w:rPr>
        <w:rFonts w:ascii="Wingdings" w:hAnsi="Wingdings" w:hint="default"/>
        <w:sz w:val="16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A82DCE"/>
    <w:multiLevelType w:val="hybridMultilevel"/>
    <w:tmpl w:val="E70695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4"/>
  </w:num>
  <w:num w:numId="5">
    <w:abstractNumId w:val="9"/>
  </w:num>
  <w:num w:numId="6">
    <w:abstractNumId w:val="5"/>
  </w:num>
  <w:num w:numId="7">
    <w:abstractNumId w:val="6"/>
  </w:num>
  <w:num w:numId="8">
    <w:abstractNumId w:val="0"/>
  </w:num>
  <w:num w:numId="9">
    <w:abstractNumId w:val="1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50F7"/>
    <w:rsid w:val="000478EB"/>
    <w:rsid w:val="00094806"/>
    <w:rsid w:val="000F1A02"/>
    <w:rsid w:val="00137667"/>
    <w:rsid w:val="001464B2"/>
    <w:rsid w:val="001611A0"/>
    <w:rsid w:val="001A2440"/>
    <w:rsid w:val="001B4F8D"/>
    <w:rsid w:val="001D364E"/>
    <w:rsid w:val="001E3789"/>
    <w:rsid w:val="001F265D"/>
    <w:rsid w:val="002258A4"/>
    <w:rsid w:val="00240FBD"/>
    <w:rsid w:val="00285D0C"/>
    <w:rsid w:val="002A2B11"/>
    <w:rsid w:val="002F22EB"/>
    <w:rsid w:val="002F447C"/>
    <w:rsid w:val="00326996"/>
    <w:rsid w:val="003D11B2"/>
    <w:rsid w:val="003D6B5A"/>
    <w:rsid w:val="00405D7E"/>
    <w:rsid w:val="0043001D"/>
    <w:rsid w:val="004914DD"/>
    <w:rsid w:val="00495FEF"/>
    <w:rsid w:val="00511A2B"/>
    <w:rsid w:val="00554BEC"/>
    <w:rsid w:val="00595F6F"/>
    <w:rsid w:val="005969B6"/>
    <w:rsid w:val="005C0140"/>
    <w:rsid w:val="006415B0"/>
    <w:rsid w:val="006463D8"/>
    <w:rsid w:val="00711921"/>
    <w:rsid w:val="00796BD1"/>
    <w:rsid w:val="007A282E"/>
    <w:rsid w:val="007A7095"/>
    <w:rsid w:val="00895206"/>
    <w:rsid w:val="008A3858"/>
    <w:rsid w:val="009840BA"/>
    <w:rsid w:val="00A03876"/>
    <w:rsid w:val="00A13C7B"/>
    <w:rsid w:val="00AE1A2A"/>
    <w:rsid w:val="00B52D22"/>
    <w:rsid w:val="00B83D8D"/>
    <w:rsid w:val="00B95FEE"/>
    <w:rsid w:val="00BF2B0B"/>
    <w:rsid w:val="00D15D75"/>
    <w:rsid w:val="00D368DC"/>
    <w:rsid w:val="00D97342"/>
    <w:rsid w:val="00DD77E9"/>
    <w:rsid w:val="00F4320C"/>
    <w:rsid w:val="00F71B7A"/>
    <w:rsid w:val="00F8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E4444FE"/>
  <w15:chartTrackingRefBased/>
  <w15:docId w15:val="{41367904-B028-456F-BAFB-A9D42E4E0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head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jc w:val="both"/>
    </w:pPr>
    <w:rPr>
      <w:sz w:val="28"/>
    </w:rPr>
  </w:style>
  <w:style w:type="paragraph" w:styleId="1">
    <w:name w:val="heading 1"/>
    <w:basedOn w:val="a0"/>
    <w:next w:val="a0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0"/>
    <w:next w:val="a0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5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6">
    <w:name w:val="Body Text"/>
    <w:basedOn w:val="a0"/>
    <w:link w:val="a7"/>
    <w:uiPriority w:val="1"/>
    <w:qFormat/>
    <w:rPr>
      <w:sz w:val="24"/>
    </w:rPr>
  </w:style>
  <w:style w:type="paragraph" w:styleId="3">
    <w:name w:val="Body Text 3"/>
    <w:basedOn w:val="a0"/>
    <w:pPr>
      <w:ind w:right="850"/>
    </w:pPr>
    <w:rPr>
      <w:sz w:val="24"/>
    </w:rPr>
  </w:style>
  <w:style w:type="paragraph" w:styleId="20">
    <w:name w:val="Body Text 2"/>
    <w:basedOn w:val="a0"/>
    <w:pPr>
      <w:numPr>
        <w:ilvl w:val="12"/>
      </w:numPr>
    </w:pPr>
    <w:rPr>
      <w:sz w:val="24"/>
    </w:rPr>
  </w:style>
  <w:style w:type="paragraph" w:styleId="a8">
    <w:name w:val="Body Text Indent"/>
    <w:basedOn w:val="a0"/>
    <w:link w:val="a9"/>
    <w:pPr>
      <w:ind w:hanging="142"/>
    </w:pPr>
    <w:rPr>
      <w:sz w:val="24"/>
    </w:rPr>
  </w:style>
  <w:style w:type="paragraph" w:styleId="21">
    <w:name w:val="Body Text Indent 2"/>
    <w:basedOn w:val="a0"/>
    <w:pPr>
      <w:ind w:firstLine="720"/>
    </w:pPr>
    <w:rPr>
      <w:sz w:val="24"/>
    </w:rPr>
  </w:style>
  <w:style w:type="table" w:styleId="aa">
    <w:name w:val="Table Grid"/>
    <w:basedOn w:val="a2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0"/>
    <w:link w:val="ac"/>
    <w:semiHidden/>
    <w:rsid w:val="000478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D6B5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">
    <w:name w:val="Список маркированный"/>
    <w:basedOn w:val="a0"/>
    <w:rsid w:val="003D6B5A"/>
    <w:pPr>
      <w:numPr>
        <w:ilvl w:val="1"/>
        <w:numId w:val="2"/>
      </w:numPr>
    </w:pPr>
  </w:style>
  <w:style w:type="paragraph" w:styleId="ad">
    <w:name w:val="header"/>
    <w:basedOn w:val="a0"/>
    <w:link w:val="ae"/>
    <w:uiPriority w:val="99"/>
    <w:rsid w:val="003D6B5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3D6B5A"/>
    <w:rPr>
      <w:sz w:val="28"/>
    </w:rPr>
  </w:style>
  <w:style w:type="paragraph" w:customStyle="1" w:styleId="Heading">
    <w:name w:val="Heading"/>
    <w:rsid w:val="003D6B5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f">
    <w:name w:val="page number"/>
    <w:rsid w:val="003D6B5A"/>
  </w:style>
  <w:style w:type="paragraph" w:styleId="af0">
    <w:name w:val="footer"/>
    <w:basedOn w:val="a0"/>
    <w:link w:val="af1"/>
    <w:rsid w:val="003D6B5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3D6B5A"/>
    <w:rPr>
      <w:sz w:val="28"/>
    </w:rPr>
  </w:style>
  <w:style w:type="paragraph" w:styleId="af2">
    <w:name w:val="List Paragraph"/>
    <w:basedOn w:val="a0"/>
    <w:link w:val="af3"/>
    <w:uiPriority w:val="1"/>
    <w:qFormat/>
    <w:rsid w:val="003D6B5A"/>
    <w:pPr>
      <w:ind w:left="720"/>
      <w:contextualSpacing/>
    </w:pPr>
  </w:style>
  <w:style w:type="character" w:customStyle="1" w:styleId="ac">
    <w:name w:val="Текст выноски Знак"/>
    <w:link w:val="ab"/>
    <w:semiHidden/>
    <w:rsid w:val="003D6B5A"/>
    <w:rPr>
      <w:rFonts w:ascii="Tahoma" w:hAnsi="Tahoma" w:cs="Tahoma"/>
      <w:sz w:val="16"/>
      <w:szCs w:val="16"/>
    </w:rPr>
  </w:style>
  <w:style w:type="character" w:styleId="af4">
    <w:name w:val="Hyperlink"/>
    <w:uiPriority w:val="99"/>
    <w:rsid w:val="003D6B5A"/>
    <w:rPr>
      <w:color w:val="0563C1"/>
      <w:u w:val="single"/>
    </w:rPr>
  </w:style>
  <w:style w:type="character" w:customStyle="1" w:styleId="fontstyle01">
    <w:name w:val="fontstyle01"/>
    <w:rsid w:val="003D6B5A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character" w:customStyle="1" w:styleId="af3">
    <w:name w:val="Абзац списка Знак"/>
    <w:link w:val="af2"/>
    <w:uiPriority w:val="1"/>
    <w:rsid w:val="003D6B5A"/>
    <w:rPr>
      <w:sz w:val="28"/>
    </w:rPr>
  </w:style>
  <w:style w:type="character" w:customStyle="1" w:styleId="a7">
    <w:name w:val="Основной текст Знак"/>
    <w:link w:val="a6"/>
    <w:uiPriority w:val="1"/>
    <w:rsid w:val="003D6B5A"/>
    <w:rPr>
      <w:sz w:val="24"/>
    </w:rPr>
  </w:style>
  <w:style w:type="character" w:customStyle="1" w:styleId="10">
    <w:name w:val="Заголовок №1_"/>
    <w:link w:val="11"/>
    <w:uiPriority w:val="99"/>
    <w:locked/>
    <w:rsid w:val="003D6B5A"/>
    <w:rPr>
      <w:b/>
      <w:bCs/>
      <w:sz w:val="27"/>
      <w:szCs w:val="27"/>
      <w:shd w:val="clear" w:color="auto" w:fill="FFFFFF"/>
    </w:rPr>
  </w:style>
  <w:style w:type="character" w:customStyle="1" w:styleId="af5">
    <w:name w:val="Основной текст + Полужирный"/>
    <w:uiPriority w:val="99"/>
    <w:rsid w:val="003D6B5A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11">
    <w:name w:val="Заголовок №1"/>
    <w:basedOn w:val="a0"/>
    <w:link w:val="10"/>
    <w:uiPriority w:val="99"/>
    <w:rsid w:val="003D6B5A"/>
    <w:pPr>
      <w:shd w:val="clear" w:color="auto" w:fill="FFFFFF"/>
      <w:spacing w:before="420" w:line="317" w:lineRule="exact"/>
      <w:jc w:val="center"/>
      <w:outlineLvl w:val="0"/>
    </w:pPr>
    <w:rPr>
      <w:b/>
      <w:bCs/>
      <w:sz w:val="27"/>
      <w:szCs w:val="27"/>
    </w:rPr>
  </w:style>
  <w:style w:type="character" w:customStyle="1" w:styleId="12">
    <w:name w:val="Неразрешенное упоминание1"/>
    <w:uiPriority w:val="99"/>
    <w:semiHidden/>
    <w:unhideWhenUsed/>
    <w:rsid w:val="003D6B5A"/>
    <w:rPr>
      <w:color w:val="605E5C"/>
      <w:shd w:val="clear" w:color="auto" w:fill="E1DFDD"/>
    </w:rPr>
  </w:style>
  <w:style w:type="character" w:customStyle="1" w:styleId="af6">
    <w:name w:val="Основной текст + Курсив"/>
    <w:uiPriority w:val="99"/>
    <w:rsid w:val="003D6B5A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40">
    <w:name w:val="Основной текст + Полужирный4"/>
    <w:uiPriority w:val="99"/>
    <w:rsid w:val="003D6B5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30">
    <w:name w:val="Основной текст + Полужирный3"/>
    <w:uiPriority w:val="99"/>
    <w:rsid w:val="003D6B5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2pt">
    <w:name w:val="Основной текст + 12 pt"/>
    <w:uiPriority w:val="99"/>
    <w:rsid w:val="003D6B5A"/>
    <w:rPr>
      <w:rFonts w:ascii="Times New Roman" w:hAnsi="Times New Roman" w:cs="Times New Roman"/>
      <w:spacing w:val="0"/>
      <w:sz w:val="24"/>
      <w:szCs w:val="24"/>
    </w:rPr>
  </w:style>
  <w:style w:type="character" w:customStyle="1" w:styleId="22">
    <w:name w:val="Основной текст + Полужирный2"/>
    <w:uiPriority w:val="99"/>
    <w:rsid w:val="003D6B5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3">
    <w:name w:val="Заголовок №1 + Не полужирный"/>
    <w:uiPriority w:val="99"/>
    <w:rsid w:val="003D6B5A"/>
    <w:rPr>
      <w:rFonts w:ascii="Times New Roman" w:hAnsi="Times New Roman" w:cs="Times New Roman"/>
      <w:b w:val="0"/>
      <w:bCs w:val="0"/>
      <w:spacing w:val="0"/>
      <w:sz w:val="27"/>
      <w:szCs w:val="27"/>
    </w:rPr>
  </w:style>
  <w:style w:type="character" w:customStyle="1" w:styleId="af7">
    <w:name w:val="Оглавление_"/>
    <w:link w:val="af8"/>
    <w:uiPriority w:val="99"/>
    <w:locked/>
    <w:rsid w:val="003D6B5A"/>
    <w:rPr>
      <w:sz w:val="27"/>
      <w:szCs w:val="27"/>
      <w:shd w:val="clear" w:color="auto" w:fill="FFFFFF"/>
    </w:rPr>
  </w:style>
  <w:style w:type="character" w:customStyle="1" w:styleId="14">
    <w:name w:val="Основной текст + Полужирный1"/>
    <w:uiPriority w:val="99"/>
    <w:rsid w:val="003D6B5A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af8">
    <w:name w:val="Оглавление"/>
    <w:basedOn w:val="a0"/>
    <w:link w:val="af7"/>
    <w:uiPriority w:val="99"/>
    <w:rsid w:val="003D6B5A"/>
    <w:pPr>
      <w:shd w:val="clear" w:color="auto" w:fill="FFFFFF"/>
      <w:spacing w:line="317" w:lineRule="exact"/>
    </w:pPr>
    <w:rPr>
      <w:sz w:val="27"/>
      <w:szCs w:val="27"/>
    </w:rPr>
  </w:style>
  <w:style w:type="character" w:styleId="af9">
    <w:name w:val="Emphasis"/>
    <w:qFormat/>
    <w:rsid w:val="003D6B5A"/>
    <w:rPr>
      <w:i/>
      <w:iCs/>
    </w:rPr>
  </w:style>
  <w:style w:type="paragraph" w:styleId="15">
    <w:name w:val="toc 1"/>
    <w:basedOn w:val="a0"/>
    <w:next w:val="a0"/>
    <w:autoRedefine/>
    <w:uiPriority w:val="39"/>
    <w:rsid w:val="003D6B5A"/>
    <w:pPr>
      <w:spacing w:after="100"/>
    </w:pPr>
  </w:style>
  <w:style w:type="character" w:customStyle="1" w:styleId="a9">
    <w:name w:val="Основной текст с отступом Знак"/>
    <w:link w:val="a8"/>
    <w:rsid w:val="003D6B5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C9C26-A193-459F-BD8D-F6E242005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7132</Words>
  <Characters>40654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47691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Кабанова Ульяна Николаевна</cp:lastModifiedBy>
  <cp:revision>10</cp:revision>
  <cp:lastPrinted>2023-08-22T06:25:00Z</cp:lastPrinted>
  <dcterms:created xsi:type="dcterms:W3CDTF">2023-08-18T11:15:00Z</dcterms:created>
  <dcterms:modified xsi:type="dcterms:W3CDTF">2023-08-24T11:58:00Z</dcterms:modified>
</cp:coreProperties>
</file>