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51" w:rsidRPr="00C90CE4" w:rsidRDefault="00972851" w:rsidP="00972851">
      <w:pPr>
        <w:pStyle w:val="ae"/>
        <w:shd w:val="clear" w:color="auto" w:fill="FFFFFF"/>
        <w:jc w:val="center"/>
        <w:rPr>
          <w:rStyle w:val="af"/>
          <w:sz w:val="30"/>
          <w:szCs w:val="30"/>
        </w:rPr>
      </w:pPr>
      <w:r w:rsidRPr="00C90CE4">
        <w:rPr>
          <w:sz w:val="30"/>
          <w:szCs w:val="30"/>
          <w:shd w:val="clear" w:color="auto" w:fill="FFFFFF"/>
        </w:rPr>
        <w:t>ВСТУПЛЕНИЕ</w:t>
      </w:r>
      <w:r w:rsidRPr="00C90CE4">
        <w:rPr>
          <w:rStyle w:val="af"/>
          <w:sz w:val="30"/>
          <w:szCs w:val="30"/>
        </w:rPr>
        <w:t xml:space="preserve"> </w:t>
      </w:r>
    </w:p>
    <w:p w:rsidR="00972851" w:rsidRPr="00C90CE4" w:rsidRDefault="00972851" w:rsidP="00972851">
      <w:pPr>
        <w:pStyle w:val="ae"/>
        <w:shd w:val="clear" w:color="auto" w:fill="FFFFFF"/>
        <w:jc w:val="center"/>
        <w:rPr>
          <w:sz w:val="30"/>
          <w:szCs w:val="30"/>
        </w:rPr>
      </w:pPr>
      <w:r w:rsidRPr="00C90CE4">
        <w:rPr>
          <w:rStyle w:val="af"/>
          <w:sz w:val="30"/>
          <w:szCs w:val="30"/>
        </w:rPr>
        <w:t>Поддержка участников СВО и помощь региона</w:t>
      </w:r>
    </w:p>
    <w:p w:rsidR="00972851" w:rsidRPr="00C90CE4" w:rsidRDefault="00972851" w:rsidP="00972851">
      <w:pPr>
        <w:pStyle w:val="ae"/>
        <w:shd w:val="clear" w:color="auto" w:fill="FFFFFF"/>
        <w:ind w:firstLine="993"/>
        <w:jc w:val="both"/>
        <w:rPr>
          <w:sz w:val="30"/>
          <w:szCs w:val="30"/>
          <w:shd w:val="clear" w:color="auto" w:fill="FFFFFF"/>
        </w:rPr>
      </w:pPr>
      <w:r w:rsidRPr="00C90CE4">
        <w:rPr>
          <w:sz w:val="30"/>
          <w:szCs w:val="30"/>
          <w:shd w:val="clear" w:color="auto" w:fill="FFFFFF"/>
        </w:rPr>
        <w:t xml:space="preserve">Сложная геополитическая ситуация, агрессивная </w:t>
      </w:r>
      <w:proofErr w:type="spellStart"/>
      <w:r w:rsidRPr="00C90CE4">
        <w:rPr>
          <w:sz w:val="30"/>
          <w:szCs w:val="30"/>
          <w:shd w:val="clear" w:color="auto" w:fill="FFFFFF"/>
        </w:rPr>
        <w:t>санкционная</w:t>
      </w:r>
      <w:proofErr w:type="spellEnd"/>
      <w:r w:rsidRPr="00C90CE4">
        <w:rPr>
          <w:sz w:val="30"/>
          <w:szCs w:val="30"/>
          <w:shd w:val="clear" w:color="auto" w:fill="FFFFFF"/>
        </w:rPr>
        <w:t xml:space="preserve"> политика коллективного Запада, в нынешних непростых условиях, серь</w:t>
      </w:r>
      <w:r>
        <w:rPr>
          <w:sz w:val="30"/>
          <w:szCs w:val="30"/>
          <w:shd w:val="clear" w:color="auto" w:fill="FFFFFF"/>
        </w:rPr>
        <w:t>ё</w:t>
      </w:r>
      <w:r w:rsidRPr="00C90CE4">
        <w:rPr>
          <w:sz w:val="30"/>
          <w:szCs w:val="30"/>
          <w:shd w:val="clear" w:color="auto" w:fill="FFFFFF"/>
        </w:rPr>
        <w:t xml:space="preserve">зно изменили внешнеполитический контекст, вызвали необходимость корректировки российской внешнеполитической линии, направленные на укрепление места и роли России в международной системе координат. </w:t>
      </w:r>
    </w:p>
    <w:p w:rsidR="00972851" w:rsidRPr="00C90CE4" w:rsidRDefault="00972851" w:rsidP="00972851">
      <w:pPr>
        <w:pStyle w:val="ae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sz w:val="30"/>
          <w:szCs w:val="30"/>
        </w:rPr>
      </w:pPr>
      <w:r w:rsidRPr="00C90CE4">
        <w:rPr>
          <w:sz w:val="30"/>
          <w:szCs w:val="30"/>
        </w:rPr>
        <w:t>Ленинградская область в 2024 году прилагала массу усилий для поддержки страны в достижении целей специальной военной операции. В частности, для участников СВО и их родных действует ряд различных мер поддержки, а именно, более 70 социальных льгот. Продолжилась работа ленинградских специалистов в новых регионах страны, в частности, в подшефном Енакиево и Мариуполе, а также оказание помощи Курской области. Регион отправляет гуманитарную помощь, помогает с приобретением высокотехнологичного оборудования, а также поставляет оснащение, материалы, запасные части для проведения текущего ремонта техники, участвующей в СВО.</w:t>
      </w:r>
      <w:r w:rsidRPr="00C90CE4">
        <w:rPr>
          <w:rFonts w:ascii="Arial" w:hAnsi="Arial" w:cs="Arial"/>
          <w:sz w:val="30"/>
          <w:szCs w:val="30"/>
        </w:rPr>
        <w:t xml:space="preserve"> </w:t>
      </w:r>
    </w:p>
    <w:p w:rsidR="00972851" w:rsidRPr="00C90CE4" w:rsidRDefault="00972851" w:rsidP="00972851">
      <w:pPr>
        <w:pStyle w:val="ae"/>
        <w:shd w:val="clear" w:color="auto" w:fill="FFFFFF"/>
        <w:spacing w:before="0" w:beforeAutospacing="0"/>
        <w:ind w:firstLine="1134"/>
        <w:jc w:val="both"/>
        <w:textAlignment w:val="baseline"/>
        <w:rPr>
          <w:sz w:val="30"/>
          <w:szCs w:val="30"/>
        </w:rPr>
      </w:pPr>
      <w:r w:rsidRPr="00C90CE4">
        <w:rPr>
          <w:sz w:val="30"/>
          <w:szCs w:val="30"/>
        </w:rPr>
        <w:t xml:space="preserve">В области создана система взаимодействия с воинскими частями, именными батальонами Ленинградской области, госпиталями и </w:t>
      </w:r>
      <w:proofErr w:type="spellStart"/>
      <w:r w:rsidRPr="00C90CE4">
        <w:rPr>
          <w:sz w:val="30"/>
          <w:szCs w:val="30"/>
        </w:rPr>
        <w:t>рембазами</w:t>
      </w:r>
      <w:proofErr w:type="spellEnd"/>
      <w:r w:rsidRPr="00C90CE4">
        <w:rPr>
          <w:sz w:val="30"/>
          <w:szCs w:val="30"/>
        </w:rPr>
        <w:t>. Сбор средств на материально-техническое обеспечение мобилизованных в Ленинградской области ид</w:t>
      </w:r>
      <w:r>
        <w:rPr>
          <w:sz w:val="30"/>
          <w:szCs w:val="30"/>
        </w:rPr>
        <w:t>ё</w:t>
      </w:r>
      <w:r w:rsidRPr="00C90CE4">
        <w:rPr>
          <w:sz w:val="30"/>
          <w:szCs w:val="30"/>
        </w:rPr>
        <w:t>т через фонд «Ленинградский рубеж», а сбор вещей — через районные добровольческие штабы «</w:t>
      </w:r>
      <w:proofErr w:type="spellStart"/>
      <w:r w:rsidRPr="00C90CE4">
        <w:rPr>
          <w:sz w:val="30"/>
          <w:szCs w:val="30"/>
        </w:rPr>
        <w:t>МыВместе</w:t>
      </w:r>
      <w:proofErr w:type="spellEnd"/>
      <w:r w:rsidRPr="00C90CE4">
        <w:rPr>
          <w:sz w:val="30"/>
          <w:szCs w:val="30"/>
        </w:rPr>
        <w:t>» и другие общественные объединения жителей Ленинградской области.</w:t>
      </w:r>
    </w:p>
    <w:p w:rsidR="00972851" w:rsidRPr="00C90CE4" w:rsidRDefault="00972851" w:rsidP="0097285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0CE4">
        <w:rPr>
          <w:rFonts w:ascii="Times New Roman" w:hAnsi="Times New Roman"/>
          <w:sz w:val="30"/>
          <w:szCs w:val="30"/>
        </w:rPr>
        <w:t>Сегодня, подводя итоги 2024 года, мы продолжаем находиться в особых условиях проведения специальной военной операции. Это выражается в конкретных делах, в готовности помочь всем, кто в этом нуждается. Наряду с районами Ленинградской области, жители, предприниматели, администрация Тихвинского района активно взаимодействуют и осуществляют поддержку как самого фронта, так и членов семей, участников СВО.</w:t>
      </w:r>
    </w:p>
    <w:p w:rsidR="00972851" w:rsidRPr="00C90CE4" w:rsidRDefault="00972851" w:rsidP="0097285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72851" w:rsidRDefault="00972851" w:rsidP="0027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</w:rPr>
      </w:pPr>
      <w:r w:rsidRPr="00C90CE4">
        <w:rPr>
          <w:rFonts w:ascii="Times New Roman" w:hAnsi="Times New Roman"/>
          <w:sz w:val="30"/>
          <w:szCs w:val="30"/>
        </w:rPr>
        <w:t>Мы все с Вами верим, что мир, к которому так стремится Россия, обязательно будет достигнут! Наша задача сегодня - обеспечить спокойствие жителей и стабильность экономики района.</w:t>
      </w:r>
    </w:p>
    <w:p w:rsidR="009D5015" w:rsidRPr="00F330CA" w:rsidRDefault="00EC768C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F330CA">
        <w:rPr>
          <w:rFonts w:ascii="Times New Roman" w:eastAsia="Times New Roman" w:hAnsi="Times New Roman" w:cs="Times New Roman"/>
          <w:b/>
          <w:sz w:val="32"/>
        </w:rPr>
        <w:lastRenderedPageBreak/>
        <w:t>Итоги</w:t>
      </w:r>
      <w:r w:rsidR="00E83AE5" w:rsidRPr="00F330CA">
        <w:rPr>
          <w:rFonts w:ascii="Times New Roman" w:eastAsia="Times New Roman" w:hAnsi="Times New Roman" w:cs="Times New Roman"/>
          <w:b/>
          <w:sz w:val="32"/>
        </w:rPr>
        <w:br/>
      </w:r>
      <w:r w:rsidRPr="00F330CA">
        <w:rPr>
          <w:rFonts w:ascii="Times New Roman" w:eastAsia="Times New Roman" w:hAnsi="Times New Roman" w:cs="Times New Roman"/>
          <w:b/>
          <w:sz w:val="32"/>
        </w:rPr>
        <w:t>социально-экономического развития</w:t>
      </w:r>
      <w:r w:rsidR="00E83AE5" w:rsidRPr="00F330CA">
        <w:rPr>
          <w:rFonts w:ascii="Times New Roman" w:eastAsia="Times New Roman" w:hAnsi="Times New Roman" w:cs="Times New Roman"/>
          <w:b/>
          <w:sz w:val="32"/>
        </w:rPr>
        <w:br/>
      </w:r>
      <w:r w:rsidRPr="00F330CA">
        <w:rPr>
          <w:rFonts w:ascii="Times New Roman" w:eastAsia="Times New Roman" w:hAnsi="Times New Roman" w:cs="Times New Roman"/>
          <w:b/>
          <w:sz w:val="32"/>
        </w:rPr>
        <w:t>Тихвинского района за 202</w:t>
      </w:r>
      <w:r w:rsidR="001E062C" w:rsidRPr="00F330CA">
        <w:rPr>
          <w:rFonts w:ascii="Times New Roman" w:eastAsia="Times New Roman" w:hAnsi="Times New Roman" w:cs="Times New Roman"/>
          <w:b/>
          <w:sz w:val="32"/>
        </w:rPr>
        <w:t>4</w:t>
      </w:r>
      <w:r w:rsidRPr="00F330CA">
        <w:rPr>
          <w:rFonts w:ascii="Times New Roman" w:eastAsia="Times New Roman" w:hAnsi="Times New Roman" w:cs="Times New Roman"/>
          <w:b/>
          <w:sz w:val="32"/>
        </w:rPr>
        <w:t xml:space="preserve"> г</w:t>
      </w:r>
      <w:r w:rsidR="006A321B" w:rsidRPr="00F330CA">
        <w:rPr>
          <w:rFonts w:ascii="Times New Roman" w:eastAsia="Times New Roman" w:hAnsi="Times New Roman" w:cs="Times New Roman"/>
          <w:b/>
          <w:sz w:val="32"/>
        </w:rPr>
        <w:t>од</w:t>
      </w:r>
    </w:p>
    <w:p w:rsidR="00EC768C" w:rsidRPr="00F330CA" w:rsidRDefault="00EC768C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  <w:r w:rsidRPr="00F330CA">
        <w:rPr>
          <w:rFonts w:ascii="Times New Roman" w:eastAsia="Times New Roman" w:hAnsi="Times New Roman" w:cs="Times New Roman"/>
          <w:i/>
          <w:sz w:val="24"/>
        </w:rPr>
        <w:t xml:space="preserve">(доклад главы администрации </w:t>
      </w:r>
      <w:r w:rsidR="001E062C" w:rsidRPr="00F330CA">
        <w:rPr>
          <w:rFonts w:ascii="Times New Roman" w:eastAsia="Times New Roman" w:hAnsi="Times New Roman" w:cs="Times New Roman"/>
          <w:i/>
          <w:sz w:val="24"/>
        </w:rPr>
        <w:t>18</w:t>
      </w:r>
      <w:r w:rsidRPr="00F330CA">
        <w:rPr>
          <w:rFonts w:ascii="Times New Roman" w:eastAsia="Times New Roman" w:hAnsi="Times New Roman" w:cs="Times New Roman"/>
          <w:i/>
          <w:sz w:val="24"/>
        </w:rPr>
        <w:t>.03.202</w:t>
      </w:r>
      <w:r w:rsidR="001E062C" w:rsidRPr="00F330CA">
        <w:rPr>
          <w:rFonts w:ascii="Times New Roman" w:eastAsia="Times New Roman" w:hAnsi="Times New Roman" w:cs="Times New Roman"/>
          <w:i/>
          <w:sz w:val="24"/>
        </w:rPr>
        <w:t>5</w:t>
      </w:r>
      <w:r w:rsidRPr="00F330CA">
        <w:rPr>
          <w:rFonts w:ascii="Times New Roman" w:eastAsia="Times New Roman" w:hAnsi="Times New Roman" w:cs="Times New Roman"/>
          <w:i/>
          <w:sz w:val="24"/>
        </w:rPr>
        <w:t xml:space="preserve"> г.)</w:t>
      </w:r>
    </w:p>
    <w:p w:rsidR="005C0A0A" w:rsidRPr="00F330CA" w:rsidRDefault="005C0A0A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5C0A0A" w:rsidRPr="00F330CA" w:rsidRDefault="005C0A0A" w:rsidP="005C0A0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 xml:space="preserve">(СЛАЙД 1) Заставка. </w:t>
      </w:r>
      <w:r w:rsidRPr="00F330CA">
        <w:rPr>
          <w:rFonts w:ascii="Times New Roman" w:hAnsi="Times New Roman" w:cs="Times New Roman"/>
          <w:b/>
          <w:bCs/>
          <w:sz w:val="28"/>
          <w:szCs w:val="28"/>
        </w:rPr>
        <w:t>ИТОГИ социально-экономического развития Тихвинского района за 2024 год</w:t>
      </w:r>
    </w:p>
    <w:p w:rsidR="005C0A0A" w:rsidRPr="00F330CA" w:rsidRDefault="005C0A0A" w:rsidP="005C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Уважаемые участники собрания!</w:t>
      </w:r>
    </w:p>
    <w:p w:rsidR="005C0A0A" w:rsidRPr="00F330CA" w:rsidRDefault="005C0A0A" w:rsidP="005C0A0A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  <w:r w:rsidRPr="00F330CA">
        <w:rPr>
          <w:rFonts w:ascii="Times New Roman" w:eastAsia="Times New Roman" w:hAnsi="Times New Roman" w:cs="Times New Roman"/>
          <w:i/>
          <w:sz w:val="30"/>
        </w:rPr>
        <w:t>В своём выступлении я остановлюсь на основных показателях развития экономики, исполнении бюджета, результатах работы администрации за прошедший год.</w:t>
      </w:r>
    </w:p>
    <w:p w:rsidR="00FE43F1" w:rsidRPr="00F330CA" w:rsidRDefault="00FE43F1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3"/>
        <w:gridCol w:w="8161"/>
      </w:tblGrid>
      <w:tr w:rsidR="00FE43F1" w:rsidRPr="00F330CA" w:rsidTr="00CF4C6C">
        <w:trPr>
          <w:jc w:val="center"/>
        </w:trPr>
        <w:tc>
          <w:tcPr>
            <w:tcW w:w="1193" w:type="dxa"/>
            <w:tcBorders>
              <w:top w:val="single" w:sz="24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3F1" w:rsidRPr="00F330CA" w:rsidRDefault="00FE43F1" w:rsidP="00CF4C6C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E43F1" w:rsidRPr="00F330CA" w:rsidRDefault="00FE43F1" w:rsidP="00CF4C6C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</w:p>
          <w:p w:rsidR="00FE43F1" w:rsidRPr="00F330CA" w:rsidRDefault="00FE43F1" w:rsidP="00CF4C6C">
            <w:pPr>
              <w:spacing w:after="0" w:line="240" w:lineRule="auto"/>
              <w:ind w:right="283" w:firstLine="426"/>
            </w:pPr>
          </w:p>
        </w:tc>
        <w:tc>
          <w:tcPr>
            <w:tcW w:w="8161" w:type="dxa"/>
            <w:tcBorders>
              <w:top w:val="single" w:sz="24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3F1" w:rsidRPr="00F330CA" w:rsidRDefault="00FE43F1" w:rsidP="00CF4C6C">
            <w:pPr>
              <w:spacing w:after="0" w:line="240" w:lineRule="auto"/>
              <w:ind w:right="283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E43F1" w:rsidRPr="00F330CA" w:rsidRDefault="00FE43F1" w:rsidP="00CF4C6C">
            <w:pPr>
              <w:spacing w:after="0" w:line="240" w:lineRule="auto"/>
              <w:ind w:right="283" w:firstLine="426"/>
              <w:jc w:val="center"/>
              <w:rPr>
                <w:rFonts w:ascii="Calibri" w:eastAsia="Calibri" w:hAnsi="Calibri" w:cs="Calibri"/>
                <w:sz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sz w:val="28"/>
              </w:rPr>
              <w:t>ИСПОЛНЕНИЕ БЮДЖЕТА ТИХВИНСКОГО РАЙОНА</w:t>
            </w:r>
          </w:p>
          <w:p w:rsidR="00FE43F1" w:rsidRPr="00F330CA" w:rsidRDefault="00FE43F1" w:rsidP="00CF4C6C">
            <w:pPr>
              <w:spacing w:after="0" w:line="240" w:lineRule="auto"/>
              <w:ind w:right="283" w:firstLine="426"/>
            </w:pPr>
          </w:p>
        </w:tc>
      </w:tr>
    </w:tbl>
    <w:p w:rsidR="00FE43F1" w:rsidRPr="00F330CA" w:rsidRDefault="00FE43F1" w:rsidP="00FE43F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F330CA">
        <w:rPr>
          <w:rFonts w:ascii="Times New Roman" w:hAnsi="Times New Roman" w:cs="Times New Roman"/>
          <w:b/>
          <w:sz w:val="28"/>
          <w:szCs w:val="28"/>
        </w:rPr>
        <w:t>)  Заставка</w:t>
      </w:r>
      <w:proofErr w:type="gramEnd"/>
      <w:r w:rsidRPr="00F330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30CA">
        <w:rPr>
          <w:rFonts w:ascii="Times New Roman" w:hAnsi="Times New Roman" w:cs="Times New Roman"/>
          <w:b/>
          <w:bCs/>
          <w:sz w:val="28"/>
          <w:szCs w:val="28"/>
        </w:rPr>
        <w:t>Исполнение бюджетов Тихвинского района и Тихвинского городского поселения</w:t>
      </w:r>
    </w:p>
    <w:p w:rsidR="00FE43F1" w:rsidRPr="00F330CA" w:rsidRDefault="00FE43F1" w:rsidP="00FE43F1">
      <w:pPr>
        <w:spacing w:after="0" w:line="240" w:lineRule="auto"/>
        <w:ind w:right="283" w:firstLine="426"/>
        <w:jc w:val="center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 xml:space="preserve">            </w:t>
      </w:r>
    </w:p>
    <w:p w:rsidR="00FE43F1" w:rsidRPr="00F330CA" w:rsidRDefault="00473840" w:rsidP="00FE43F1">
      <w:pPr>
        <w:spacing w:after="0" w:line="240" w:lineRule="auto"/>
        <w:ind w:right="283" w:firstLine="426"/>
        <w:jc w:val="center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1</w:t>
      </w:r>
      <w:r w:rsidR="00FE43F1" w:rsidRPr="00F330CA">
        <w:rPr>
          <w:rFonts w:ascii="Times New Roman" w:eastAsia="Times New Roman" w:hAnsi="Times New Roman" w:cs="Times New Roman"/>
          <w:b/>
          <w:sz w:val="30"/>
        </w:rPr>
        <w:t>.1. Исполнение бюджета Тихвинского района.</w:t>
      </w:r>
    </w:p>
    <w:p w:rsidR="00FE43F1" w:rsidRPr="00F330CA" w:rsidRDefault="00FE43F1" w:rsidP="00FE43F1">
      <w:pPr>
        <w:spacing w:after="0" w:line="240" w:lineRule="auto"/>
        <w:ind w:right="283" w:firstLine="426"/>
        <w:rPr>
          <w:rFonts w:ascii="Times New Roman" w:eastAsia="Times New Roman" w:hAnsi="Times New Roman" w:cs="Times New Roman"/>
          <w:b/>
          <w:sz w:val="30"/>
        </w:rPr>
      </w:pPr>
    </w:p>
    <w:p w:rsidR="00FE43F1" w:rsidRPr="00F330CA" w:rsidRDefault="00FE43F1" w:rsidP="00FE43F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 w:rsidR="005A3641">
        <w:rPr>
          <w:rFonts w:ascii="Times New Roman" w:hAnsi="Times New Roman" w:cs="Times New Roman"/>
          <w:b/>
          <w:sz w:val="28"/>
          <w:szCs w:val="28"/>
        </w:rPr>
        <w:t>)</w:t>
      </w:r>
      <w:r w:rsidRPr="00F330CA">
        <w:rPr>
          <w:b/>
          <w:sz w:val="28"/>
          <w:szCs w:val="28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Доходы</w:t>
      </w:r>
      <w:proofErr w:type="gramEnd"/>
      <w:r w:rsidRPr="00F330CA">
        <w:rPr>
          <w:rFonts w:ascii="Times New Roman" w:eastAsia="Times New Roman" w:hAnsi="Times New Roman" w:cs="Times New Roman"/>
          <w:b/>
          <w:sz w:val="30"/>
        </w:rPr>
        <w:t xml:space="preserve"> ТР</w:t>
      </w:r>
    </w:p>
    <w:p w:rsidR="00FE43F1" w:rsidRPr="00F330CA" w:rsidRDefault="00FE43F1" w:rsidP="00FE43F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0"/>
        </w:rPr>
      </w:pPr>
    </w:p>
    <w:p w:rsidR="006C1CEF" w:rsidRPr="00F330CA" w:rsidRDefault="006C1CEF" w:rsidP="006C1C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бюджет района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поступило доходов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сумме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 миллиарда 186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миллионов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рублей,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101%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плановых назначений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. 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Поступление выше плановых назначений составило более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42 миллионов рублей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, в основном, за счёт увеличения поступления налога на доходы физических лиц.</w:t>
      </w:r>
    </w:p>
    <w:p w:rsidR="006C1CEF" w:rsidRPr="00F330CA" w:rsidRDefault="006C1CEF" w:rsidP="006C1C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Налоговых и неналоговых доходов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поступило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850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миллионов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рублей, 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что составляет 27% от общей суммы доходов, это на 225,3 миллиона рублей (или на 36%) больше поступлений 2023 года без учёта поступлений по дополнительному нормативу НДФЛ.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Безвозмездные поступления 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составили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 миллиарда 336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миллионов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рублей 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или 73% от общей суммы доходов.</w:t>
      </w:r>
    </w:p>
    <w:p w:rsidR="00FE43F1" w:rsidRPr="00F330CA" w:rsidRDefault="006C1CEF" w:rsidP="006C1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Основными источниками налоговых и неналоговых доходов остаются налог на доходы физических лиц (405 миллионов рублей, 48%) и налоги на совокупный доход (323 миллиона рублей, 38%).</w:t>
      </w:r>
      <w:r w:rsidR="00FE43F1" w:rsidRPr="00F330CA">
        <w:rPr>
          <w:rFonts w:ascii="Times New Roman" w:eastAsia="Times New Roman" w:hAnsi="Times New Roman" w:cs="Times New Roman"/>
          <w:sz w:val="30"/>
        </w:rPr>
        <w:t xml:space="preserve"> </w:t>
      </w:r>
    </w:p>
    <w:p w:rsidR="00FE43F1" w:rsidRPr="00F330CA" w:rsidRDefault="00FE43F1" w:rsidP="00FE43F1">
      <w:pPr>
        <w:spacing w:after="0" w:line="240" w:lineRule="auto"/>
        <w:ind w:right="283" w:firstLine="426"/>
        <w:rPr>
          <w:rFonts w:ascii="Times New Roman" w:eastAsia="Times New Roman" w:hAnsi="Times New Roman" w:cs="Times New Roman"/>
          <w:b/>
          <w:sz w:val="30"/>
        </w:rPr>
      </w:pPr>
    </w:p>
    <w:p w:rsidR="00FE43F1" w:rsidRPr="00F330CA" w:rsidRDefault="00FE43F1" w:rsidP="00FE43F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3641">
        <w:rPr>
          <w:rFonts w:ascii="Times New Roman" w:hAnsi="Times New Roman" w:cs="Times New Roman"/>
          <w:b/>
          <w:sz w:val="28"/>
          <w:szCs w:val="28"/>
        </w:rPr>
        <w:t>4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33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>Расходы ТР</w:t>
      </w:r>
    </w:p>
    <w:p w:rsidR="00FE43F1" w:rsidRPr="00F330CA" w:rsidRDefault="00FE43F1" w:rsidP="00FE43F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0"/>
        </w:rPr>
      </w:pPr>
    </w:p>
    <w:p w:rsidR="006C1CEF" w:rsidRPr="00F330CA" w:rsidRDefault="006C1CEF" w:rsidP="006C1C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итогам 2024 года исполнение расходной части бюджета Тихвинского района составило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 миллиарда 147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миллионов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рублей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или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99%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годовых назначений, при этом,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75% (более 2 миллиардов рублей)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направлено на финансирование социальной сферы.</w:t>
      </w:r>
    </w:p>
    <w:p w:rsidR="00FE43F1" w:rsidRPr="00F330CA" w:rsidRDefault="006C1CEF" w:rsidP="006C1C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течение года из бюджета района предоставлены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межбюджетные трансферты поселениям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Тихвинского района в размере </w:t>
      </w:r>
      <w:r w:rsidR="00CF3350"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245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F3350"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миллион</w:t>
      </w:r>
      <w:r w:rsidR="00CF3350"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ов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рублей.</w:t>
      </w:r>
    </w:p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Средства были направлены:</w:t>
      </w:r>
    </w:p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на поддержку жилищно-коммунального хозяйства;</w:t>
      </w:r>
    </w:p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</w:t>
      </w:r>
      <w:r w:rsidRPr="00F330CA">
        <w:rPr>
          <w:rFonts w:ascii="Times New Roman" w:hAnsi="Times New Roman"/>
          <w:color w:val="000000" w:themeColor="text1"/>
          <w:sz w:val="30"/>
          <w:szCs w:val="30"/>
        </w:rPr>
        <w:t>на оказание дополнительной финансовой помощи на решение вопросов местного значения поселений</w:t>
      </w:r>
      <w:r w:rsidRPr="00F330CA">
        <w:rPr>
          <w:rFonts w:ascii="Times New Roman" w:eastAsia="Times New Roman" w:hAnsi="Times New Roman" w:cs="Times New Roman"/>
          <w:sz w:val="30"/>
        </w:rPr>
        <w:t>;</w:t>
      </w:r>
    </w:p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на повышение оплаты труда работников учреждений культуры;</w:t>
      </w:r>
    </w:p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на финансирование иных мероприятий, направленных на развитие общественной инфраструктуры;</w:t>
      </w:r>
    </w:p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</w:t>
      </w:r>
      <w:r w:rsidRPr="00F330CA">
        <w:rPr>
          <w:rFonts w:ascii="Times New Roman" w:hAnsi="Times New Roman"/>
          <w:color w:val="000000" w:themeColor="text1"/>
          <w:sz w:val="30"/>
          <w:szCs w:val="30"/>
        </w:rPr>
        <w:t>на мероприятия по охране окружающей среды;</w:t>
      </w:r>
    </w:p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на предоставление дотации;</w:t>
      </w:r>
    </w:p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на оказание дополнительной помощи в целях софинансирования расходных обязательств поселений по осуществлению дорожной деятельности.</w:t>
      </w:r>
    </w:p>
    <w:p w:rsidR="00FE43F1" w:rsidRPr="00F330CA" w:rsidRDefault="00FE43F1" w:rsidP="00FE43F1">
      <w:pPr>
        <w:tabs>
          <w:tab w:val="left" w:pos="6237"/>
        </w:tabs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Расходы в рамках муниципальных программ составили 88</w:t>
      </w:r>
      <w:r w:rsidR="006C1CEF" w:rsidRPr="00F330CA">
        <w:rPr>
          <w:rFonts w:ascii="Times New Roman" w:eastAsia="Times New Roman" w:hAnsi="Times New Roman" w:cs="Times New Roman"/>
          <w:sz w:val="30"/>
        </w:rPr>
        <w:t>,3</w:t>
      </w:r>
      <w:r w:rsidRPr="00F330CA">
        <w:rPr>
          <w:rFonts w:ascii="Times New Roman" w:eastAsia="Times New Roman" w:hAnsi="Times New Roman" w:cs="Times New Roman"/>
          <w:sz w:val="30"/>
        </w:rPr>
        <w:t> % от расходов бюджета.</w:t>
      </w:r>
    </w:p>
    <w:p w:rsidR="00124F38" w:rsidRPr="00F330CA" w:rsidRDefault="00124F38" w:rsidP="00124F38">
      <w:pPr>
        <w:tabs>
          <w:tab w:val="left" w:pos="6237"/>
        </w:tabs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Профицит бюджета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Тихвинского района 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составил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39 миллионов рублей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E43F1" w:rsidRPr="00F330CA" w:rsidRDefault="00FE43F1" w:rsidP="00FE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FE43F1" w:rsidRPr="00F330CA" w:rsidRDefault="00FE43F1" w:rsidP="00C44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>Расходы бюджета Тихвинского района</w:t>
      </w:r>
    </w:p>
    <w:p w:rsidR="00C44455" w:rsidRPr="00F330CA" w:rsidRDefault="00FE43F1" w:rsidP="00C44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>по муниципальным программам</w:t>
      </w:r>
    </w:p>
    <w:p w:rsidR="00FE43F1" w:rsidRPr="00F330CA" w:rsidRDefault="00FE43F1" w:rsidP="00C444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i/>
          <w:color w:val="000000"/>
          <w:sz w:val="30"/>
        </w:rPr>
        <w:t>млн рублей</w:t>
      </w:r>
    </w:p>
    <w:p w:rsidR="00FE43F1" w:rsidRPr="00F330CA" w:rsidRDefault="00FE43F1" w:rsidP="00FE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53"/>
        <w:gridCol w:w="7806"/>
        <w:gridCol w:w="1134"/>
      </w:tblGrid>
      <w:tr w:rsidR="00C44455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55" w:rsidRPr="00F330CA" w:rsidRDefault="00C44455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55" w:rsidRPr="00F330CA" w:rsidRDefault="00C44455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55" w:rsidRPr="00F330CA" w:rsidRDefault="00C44455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AD5BD8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Современное образование в Тихвинском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2 002,2</w:t>
            </w:r>
          </w:p>
        </w:tc>
      </w:tr>
      <w:tr w:rsidR="00AD5BD8" w:rsidRPr="00F330CA" w:rsidTr="003741BB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муниципальными финансами и муниципальным долгом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367,7</w:t>
            </w:r>
          </w:p>
        </w:tc>
      </w:tr>
      <w:tr w:rsidR="00AD5BD8" w:rsidRPr="00F330CA" w:rsidTr="003741BB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поддержка отдельных категорий граждан в Тихвинском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139,5</w:t>
            </w:r>
          </w:p>
        </w:tc>
      </w:tr>
      <w:tr w:rsidR="00AD5BD8" w:rsidRPr="00F330CA" w:rsidTr="003741BB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устойчивого функционирования коммунальной и инженерной инфраструктуры в Тихвинском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58,9</w:t>
            </w:r>
          </w:p>
        </w:tc>
      </w:tr>
      <w:tr w:rsidR="00AD5BD8" w:rsidRPr="00F330CA" w:rsidTr="003741BB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транспортного обслуживания населения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53,0</w:t>
            </w:r>
          </w:p>
        </w:tc>
      </w:tr>
      <w:tr w:rsidR="00AD5BD8" w:rsidRPr="00F330CA" w:rsidTr="003741BB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физической культуры и спорта в Тихвинском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52,0</w:t>
            </w:r>
          </w:p>
        </w:tc>
      </w:tr>
      <w:tr w:rsidR="00AD5BD8" w:rsidRPr="00F330CA" w:rsidTr="003741BB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системы отдыха, оздоровления, занятости детей, подростков и молодежи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26,3</w:t>
            </w:r>
          </w:p>
        </w:tc>
      </w:tr>
      <w:tr w:rsidR="00AD5BD8" w:rsidRPr="00F330CA" w:rsidTr="00315306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сети автомобильных дорог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26,2</w:t>
            </w:r>
          </w:p>
        </w:tc>
      </w:tr>
      <w:tr w:rsidR="00315306" w:rsidRPr="00F330CA" w:rsidTr="00315306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06" w:rsidRPr="00F330CA" w:rsidRDefault="00AD5BD8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06" w:rsidRPr="00F330CA" w:rsidRDefault="00315306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Безопасность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06" w:rsidRPr="00F330CA" w:rsidRDefault="00315306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16,6</w:t>
            </w:r>
          </w:p>
        </w:tc>
      </w:tr>
      <w:tr w:rsidR="00AD5BD8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общественное развитие в Тихвинском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8,9</w:t>
            </w:r>
          </w:p>
        </w:tc>
      </w:tr>
      <w:tr w:rsidR="00AD5BD8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Охрана окружающей среды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7,5</w:t>
            </w:r>
          </w:p>
        </w:tc>
      </w:tr>
      <w:tr w:rsidR="00AD5BD8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сферы культуры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5,9</w:t>
            </w:r>
          </w:p>
        </w:tc>
      </w:tr>
      <w:tr w:rsidR="00AD5BD8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сельского хозяйства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5,8</w:t>
            </w:r>
          </w:p>
        </w:tc>
      </w:tr>
      <w:tr w:rsidR="00AD5BD8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Стимулирование экономической активности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3,0</w:t>
            </w:r>
          </w:p>
        </w:tc>
      </w:tr>
      <w:tr w:rsidR="00AD5BD8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имущество, земельные ресурсы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2,1</w:t>
            </w:r>
          </w:p>
        </w:tc>
      </w:tr>
      <w:tr w:rsidR="00AD5BD8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</w:t>
            </w: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жь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8" w:rsidRPr="00F330CA" w:rsidRDefault="00AD5BD8" w:rsidP="00AD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2,0</w:t>
            </w:r>
          </w:p>
        </w:tc>
      </w:tr>
      <w:tr w:rsidR="00315306" w:rsidRPr="00F330CA" w:rsidTr="003741B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06" w:rsidRPr="00F330CA" w:rsidRDefault="00AD5BD8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06" w:rsidRPr="00F330CA" w:rsidRDefault="00315306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Архитектура и градостроительство в Тихвинском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06" w:rsidRPr="00F330CA" w:rsidRDefault="00315306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</w:tr>
      <w:tr w:rsidR="00315306" w:rsidRPr="00F330CA" w:rsidTr="003741BB">
        <w:trPr>
          <w:trHeight w:val="25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06" w:rsidRPr="00F330CA" w:rsidRDefault="00315306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муниципальным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6" w:rsidRPr="00F330CA" w:rsidRDefault="00315306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2 778,0</w:t>
            </w:r>
          </w:p>
        </w:tc>
      </w:tr>
      <w:tr w:rsidR="00315306" w:rsidRPr="00F330CA" w:rsidTr="003741BB">
        <w:trPr>
          <w:trHeight w:val="25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06" w:rsidRPr="00F330CA" w:rsidRDefault="00315306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Удельный вес в общих расходах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06" w:rsidRPr="00F330CA" w:rsidRDefault="00315306" w:rsidP="003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88,3%</w:t>
            </w:r>
          </w:p>
        </w:tc>
      </w:tr>
    </w:tbl>
    <w:p w:rsidR="00FE43F1" w:rsidRPr="00F330CA" w:rsidRDefault="00FE43F1" w:rsidP="00FE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E43F1" w:rsidRPr="00F330CA" w:rsidRDefault="00FE43F1" w:rsidP="00FE43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</w:rPr>
      </w:pPr>
    </w:p>
    <w:p w:rsidR="00FE43F1" w:rsidRPr="00F330CA" w:rsidRDefault="00FE43F1" w:rsidP="00FE43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FE43F1" w:rsidRPr="00F330CA" w:rsidRDefault="00FE43F1" w:rsidP="00FE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330CA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                                                                                                                                            </w:t>
      </w:r>
    </w:p>
    <w:p w:rsidR="00FE43F1" w:rsidRPr="00F330CA" w:rsidRDefault="00473840" w:rsidP="00FE43F1">
      <w:pPr>
        <w:tabs>
          <w:tab w:val="left" w:pos="6237"/>
        </w:tabs>
        <w:spacing w:after="0" w:line="240" w:lineRule="auto"/>
        <w:ind w:right="283" w:firstLine="426"/>
        <w:jc w:val="center"/>
        <w:rPr>
          <w:rFonts w:ascii="Times New Roman" w:eastAsia="Times New Roman" w:hAnsi="Times New Roman" w:cs="Times New Roman"/>
          <w:b/>
          <w:sz w:val="30"/>
        </w:rPr>
      </w:pPr>
      <w:r w:rsidRPr="00473840">
        <w:rPr>
          <w:rFonts w:ascii="Times New Roman" w:eastAsia="Times New Roman" w:hAnsi="Times New Roman" w:cs="Times New Roman"/>
          <w:b/>
          <w:sz w:val="30"/>
        </w:rPr>
        <w:t>1</w:t>
      </w:r>
      <w:r w:rsidR="00FE43F1" w:rsidRPr="00F330CA">
        <w:rPr>
          <w:rFonts w:ascii="Times New Roman" w:eastAsia="Times New Roman" w:hAnsi="Times New Roman" w:cs="Times New Roman"/>
          <w:b/>
          <w:sz w:val="30"/>
        </w:rPr>
        <w:t xml:space="preserve">.2. Исполнение бюджета Тихвинского городского поселения. </w:t>
      </w:r>
    </w:p>
    <w:p w:rsidR="00FE43F1" w:rsidRPr="00F330CA" w:rsidRDefault="00FE43F1" w:rsidP="00FE43F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330CA">
        <w:rPr>
          <w:rFonts w:ascii="Times New Roman" w:eastAsia="Times New Roman" w:hAnsi="Times New Roman" w:cs="Times New Roman"/>
          <w:b/>
          <w:sz w:val="30"/>
        </w:rPr>
        <w:t>Доходы ТГП</w:t>
      </w:r>
    </w:p>
    <w:p w:rsidR="00FE43F1" w:rsidRPr="00F330CA" w:rsidRDefault="00FE43F1" w:rsidP="00FE43F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0"/>
        </w:rPr>
      </w:pPr>
    </w:p>
    <w:p w:rsidR="003B3FAD" w:rsidRPr="00F330CA" w:rsidRDefault="003B3FAD" w:rsidP="003B3F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бюджет городского поселения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поступило 929 миллионов рублей, или 103,5% от плановых назначений.</w:t>
      </w:r>
    </w:p>
    <w:p w:rsidR="003B3FAD" w:rsidRPr="00F330CA" w:rsidRDefault="003B3FAD" w:rsidP="003B3F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Налоговых и неналоговых доходов 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поступило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–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473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миллиона рублей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что составляет 51% от суммы общих поступлений,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безвозмездные поступления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составили –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456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миллионов рублей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, это составило 49% от общих доходов.</w:t>
      </w:r>
    </w:p>
    <w:p w:rsidR="00FE43F1" w:rsidRPr="00F330CA" w:rsidRDefault="003B3FAD" w:rsidP="003B3F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Основными источниками налоговых и неналоговых доходов являются налоговые доходы: налог на доходы физических лиц в сумме 337 миллионов рублей (71%) и налоги на имущество в сумме 66 миллионов рублей (14%).</w:t>
      </w:r>
    </w:p>
    <w:p w:rsidR="00FE43F1" w:rsidRPr="00F330CA" w:rsidRDefault="00FE43F1" w:rsidP="00FE43F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FE43F1" w:rsidRPr="00F330CA" w:rsidRDefault="00FE43F1" w:rsidP="00FE43F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3641">
        <w:rPr>
          <w:rFonts w:ascii="Times New Roman" w:hAnsi="Times New Roman" w:cs="Times New Roman"/>
          <w:b/>
          <w:sz w:val="28"/>
          <w:szCs w:val="28"/>
        </w:rPr>
        <w:t>6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33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>Расходы ТГП</w:t>
      </w:r>
    </w:p>
    <w:p w:rsidR="00516B29" w:rsidRPr="00F330CA" w:rsidRDefault="00516B29" w:rsidP="00516B2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Исполнение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расходной части бюджета Тихвинского городского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поселения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составило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875 миллионов рублей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или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97%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годового плана. </w:t>
      </w:r>
    </w:p>
    <w:p w:rsidR="00516B29" w:rsidRPr="00F330CA" w:rsidRDefault="00516B29" w:rsidP="00516B2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бюджете городского поселения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наибольший удельный вес (54%)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занимают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расходы на жилищно-коммунальное хозяйство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дорожную деятельность,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43% 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расходов бюджета направляется </w:t>
      </w:r>
      <w:r w:rsidRPr="00F330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 социальную сферу</w:t>
      </w: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FE43F1" w:rsidRDefault="00516B29" w:rsidP="00516B2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330CA">
        <w:rPr>
          <w:rFonts w:ascii="Times New Roman" w:hAnsi="Times New Roman" w:cs="Times New Roman"/>
          <w:color w:val="000000" w:themeColor="text1"/>
          <w:sz w:val="30"/>
          <w:szCs w:val="30"/>
        </w:rPr>
        <w:t>Расходы в рамках муниципальных программ составили 96% от расходов бюджета.</w:t>
      </w:r>
    </w:p>
    <w:p w:rsidR="004E28FD" w:rsidRDefault="004E28FD" w:rsidP="00516B2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E28FD" w:rsidRDefault="004E28FD" w:rsidP="00516B2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E28FD" w:rsidRPr="00F330CA" w:rsidRDefault="004E28FD" w:rsidP="00516B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FE43F1" w:rsidRPr="00F330CA" w:rsidRDefault="00FE43F1" w:rsidP="00FE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FE43F1" w:rsidRPr="00F330CA" w:rsidRDefault="00FE43F1" w:rsidP="00CE19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lastRenderedPageBreak/>
        <w:t>Расходы бюджета Тихвинского городского поселения</w:t>
      </w:r>
    </w:p>
    <w:p w:rsidR="00CE195A" w:rsidRPr="00F330CA" w:rsidRDefault="00FE43F1" w:rsidP="00CE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>по муниципальным программам</w:t>
      </w:r>
    </w:p>
    <w:p w:rsidR="00FE43F1" w:rsidRPr="00F330CA" w:rsidRDefault="00FE43F1" w:rsidP="00CE19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i/>
          <w:color w:val="000000"/>
          <w:sz w:val="30"/>
        </w:rPr>
        <w:t>млн рублей</w:t>
      </w:r>
    </w:p>
    <w:p w:rsidR="00FE43F1" w:rsidRPr="00F330CA" w:rsidRDefault="00FE43F1" w:rsidP="00FE43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i/>
          <w:color w:val="000000"/>
          <w:sz w:val="30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62"/>
        <w:gridCol w:w="7513"/>
        <w:gridCol w:w="1276"/>
      </w:tblGrid>
      <w:tr w:rsidR="00CE195A" w:rsidRPr="00F330CA" w:rsidTr="003741BB">
        <w:trPr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0B0723" w:rsidRPr="00F330CA" w:rsidTr="003741BB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сферы культуры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238,2</w:t>
            </w:r>
          </w:p>
        </w:tc>
      </w:tr>
      <w:tr w:rsidR="000B0723" w:rsidRPr="00F330CA" w:rsidTr="003741BB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сети автомобильных дорог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215,7</w:t>
            </w:r>
          </w:p>
        </w:tc>
      </w:tr>
      <w:tr w:rsidR="000B0723" w:rsidRPr="00F330CA" w:rsidTr="003741BB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благоустройства на территории населенных пунктов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139,3</w:t>
            </w:r>
          </w:p>
        </w:tc>
      </w:tr>
      <w:tr w:rsidR="000B0723" w:rsidRPr="00F330CA" w:rsidTr="003741BB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физической культуры и спорта в Тихвинском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96,6</w:t>
            </w:r>
          </w:p>
        </w:tc>
      </w:tr>
      <w:tr w:rsidR="000B0723" w:rsidRPr="00F330CA" w:rsidTr="003741BB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в Тихвинском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57,1</w:t>
            </w:r>
          </w:p>
        </w:tc>
      </w:tr>
      <w:tr w:rsidR="00CE195A" w:rsidRPr="00F330CA" w:rsidTr="003741BB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0B0723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качественным жильем граждан на территории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44,2</w:t>
            </w:r>
          </w:p>
        </w:tc>
      </w:tr>
      <w:tr w:rsidR="000B0723" w:rsidRPr="00F330CA" w:rsidTr="000B0723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</w:t>
            </w: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жь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24,3</w:t>
            </w:r>
          </w:p>
        </w:tc>
      </w:tr>
      <w:tr w:rsidR="00CE195A" w:rsidRPr="00F330CA" w:rsidTr="003741BB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0B0723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Тихвинском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10,6</w:t>
            </w:r>
          </w:p>
        </w:tc>
      </w:tr>
      <w:tr w:rsidR="00CE195A" w:rsidRPr="00F330CA" w:rsidTr="003741BB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0B0723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условий для эффективного выполнения органами местного самоуправления своих полномочий на территории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5,6</w:t>
            </w:r>
          </w:p>
        </w:tc>
      </w:tr>
      <w:tr w:rsidR="000B0723" w:rsidRPr="00F330CA" w:rsidTr="000B0723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общественное развитие в Тихвинском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3,0</w:t>
            </w:r>
          </w:p>
        </w:tc>
      </w:tr>
      <w:tr w:rsidR="000B0723" w:rsidRPr="00F330CA" w:rsidTr="000B0723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Безопасность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2,3</w:t>
            </w:r>
          </w:p>
        </w:tc>
      </w:tr>
      <w:tr w:rsidR="000B0723" w:rsidRPr="00F330CA" w:rsidTr="000B0723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Архитектура и градостроительство в Тихвинском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1,6</w:t>
            </w:r>
          </w:p>
        </w:tc>
      </w:tr>
      <w:tr w:rsidR="00CE195A" w:rsidRPr="00F330CA" w:rsidTr="003741BB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0B0723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имущество, земельные ресурсы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1,5</w:t>
            </w:r>
          </w:p>
        </w:tc>
      </w:tr>
      <w:tr w:rsidR="000B0723" w:rsidRPr="00F330CA" w:rsidTr="000B0723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муниципальными финансами Тихвинского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3" w:rsidRPr="00F330CA" w:rsidRDefault="000B0723" w:rsidP="000B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CE195A" w:rsidRPr="00F330CA" w:rsidTr="003741BB">
        <w:trPr>
          <w:trHeight w:val="25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муниципальным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840,3</w:t>
            </w:r>
          </w:p>
        </w:tc>
      </w:tr>
      <w:tr w:rsidR="00CE195A" w:rsidRPr="00F330CA" w:rsidTr="003741BB">
        <w:trPr>
          <w:trHeight w:val="25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Удельный вес в общих расходах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5A" w:rsidRPr="00F330CA" w:rsidRDefault="00CE195A" w:rsidP="0037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96,0%</w:t>
            </w:r>
          </w:p>
        </w:tc>
      </w:tr>
    </w:tbl>
    <w:p w:rsidR="00FE43F1" w:rsidRPr="00F330CA" w:rsidRDefault="00FE43F1" w:rsidP="00FE43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Calibri" w:eastAsia="Calibri" w:hAnsi="Calibri" w:cs="Calibri"/>
          <w:sz w:val="30"/>
        </w:rPr>
        <w:t xml:space="preserve"> </w:t>
      </w:r>
      <w:r w:rsidR="00C75768" w:rsidRPr="00F330CA">
        <w:rPr>
          <w:rFonts w:ascii="Times New Roman" w:hAnsi="Times New Roman" w:cs="Times New Roman"/>
          <w:sz w:val="30"/>
          <w:szCs w:val="30"/>
        </w:rPr>
        <w:t xml:space="preserve">В 2024 году Тихвинское городское поселение участвовало в </w:t>
      </w:r>
      <w:r w:rsidR="00C75768" w:rsidRPr="00F330CA">
        <w:rPr>
          <w:rFonts w:ascii="Times New Roman" w:hAnsi="Times New Roman" w:cs="Times New Roman"/>
          <w:b/>
          <w:sz w:val="30"/>
          <w:szCs w:val="30"/>
        </w:rPr>
        <w:t xml:space="preserve">пяти </w:t>
      </w:r>
      <w:r w:rsidR="00C75768" w:rsidRPr="00F330CA">
        <w:rPr>
          <w:rFonts w:ascii="Times New Roman" w:hAnsi="Times New Roman" w:cs="Times New Roman"/>
          <w:sz w:val="30"/>
          <w:szCs w:val="30"/>
        </w:rPr>
        <w:t xml:space="preserve">государственных программах Ленинградской области, в рамках программ привлечено </w:t>
      </w:r>
      <w:r w:rsidR="00C75768" w:rsidRPr="00F330CA">
        <w:rPr>
          <w:rFonts w:ascii="Times New Roman" w:hAnsi="Times New Roman" w:cs="Times New Roman"/>
          <w:b/>
          <w:sz w:val="30"/>
          <w:szCs w:val="30"/>
        </w:rPr>
        <w:t>228 миллионов рублей.</w:t>
      </w:r>
    </w:p>
    <w:p w:rsidR="00FE43F1" w:rsidRPr="00F330CA" w:rsidRDefault="00FE43F1" w:rsidP="00FE43F1">
      <w:pPr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  Дефицит бюджета 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Тихвинского городского поселения </w:t>
      </w:r>
      <w:r w:rsidRPr="00F330CA">
        <w:rPr>
          <w:rFonts w:ascii="Times New Roman" w:eastAsia="Times New Roman" w:hAnsi="Times New Roman" w:cs="Times New Roman"/>
          <w:sz w:val="30"/>
        </w:rPr>
        <w:t xml:space="preserve">отсутствует. </w:t>
      </w:r>
    </w:p>
    <w:p w:rsidR="00FE43F1" w:rsidRPr="00F330CA" w:rsidRDefault="00FE43F1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9"/>
        <w:gridCol w:w="8075"/>
      </w:tblGrid>
      <w:tr w:rsidR="00B50273" w:rsidRPr="00F330CA" w:rsidTr="003741BB">
        <w:trPr>
          <w:jc w:val="center"/>
        </w:trPr>
        <w:tc>
          <w:tcPr>
            <w:tcW w:w="1279" w:type="dxa"/>
            <w:tcBorders>
              <w:top w:val="single" w:sz="24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273" w:rsidRPr="00F330CA" w:rsidRDefault="00B50273" w:rsidP="003741BB">
            <w:pPr>
              <w:spacing w:after="0" w:line="240" w:lineRule="auto"/>
              <w:ind w:right="283" w:firstLine="42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50273" w:rsidRPr="00F330CA" w:rsidRDefault="00B50273" w:rsidP="00473840">
            <w:pPr>
              <w:spacing w:after="0" w:line="240" w:lineRule="auto"/>
              <w:ind w:right="283"/>
            </w:pPr>
            <w:r w:rsidRPr="00F330CA">
              <w:rPr>
                <w:rFonts w:ascii="Times New Roman" w:eastAsia="Times New Roman" w:hAnsi="Times New Roman" w:cs="Times New Roman"/>
                <w:b/>
                <w:sz w:val="26"/>
              </w:rPr>
              <w:t>II.</w:t>
            </w:r>
          </w:p>
        </w:tc>
        <w:tc>
          <w:tcPr>
            <w:tcW w:w="8075" w:type="dxa"/>
            <w:tcBorders>
              <w:top w:val="single" w:sz="24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273" w:rsidRPr="00F330CA" w:rsidRDefault="00B50273" w:rsidP="003741BB">
            <w:pPr>
              <w:spacing w:after="0" w:line="240" w:lineRule="auto"/>
              <w:ind w:right="283" w:firstLine="4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50273" w:rsidRPr="00F330CA" w:rsidRDefault="00B50273" w:rsidP="003741BB">
            <w:pPr>
              <w:spacing w:after="0" w:line="240" w:lineRule="auto"/>
              <w:ind w:right="283" w:firstLine="4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F330CA">
              <w:rPr>
                <w:rFonts w:ascii="Times New Roman" w:eastAsia="Times New Roman" w:hAnsi="Times New Roman" w:cs="Times New Roman"/>
                <w:b/>
                <w:sz w:val="26"/>
              </w:rPr>
              <w:t>ЖИЛИЩНО-КОММУНАЛЬНОЕ ХОЗЯЙСТВО</w:t>
            </w:r>
          </w:p>
          <w:p w:rsidR="00B50273" w:rsidRPr="00F330CA" w:rsidRDefault="00B50273" w:rsidP="003741BB">
            <w:pPr>
              <w:spacing w:after="0" w:line="240" w:lineRule="auto"/>
              <w:ind w:right="283" w:firstLine="426"/>
              <w:jc w:val="center"/>
            </w:pPr>
          </w:p>
        </w:tc>
      </w:tr>
    </w:tbl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7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) Заставка. </w:t>
      </w:r>
      <w:r w:rsidRPr="00F330CA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Жилищно-коммунальное хозяйство. 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Можно отметить стабильную работу городского хозяйства и коммунальных систем в течение года.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8</w:t>
      </w:r>
      <w:r w:rsidRPr="00F330CA">
        <w:rPr>
          <w:rFonts w:ascii="Times New Roman" w:hAnsi="Times New Roman" w:cs="Times New Roman"/>
          <w:b/>
          <w:sz w:val="28"/>
          <w:szCs w:val="28"/>
        </w:rPr>
        <w:t>)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Реализация муниципальных программ в сфере ЖКХ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На реализацию муниципальных программ направлено </w:t>
      </w:r>
      <w:r w:rsidR="002A0BE7" w:rsidRPr="00F330CA">
        <w:rPr>
          <w:rFonts w:ascii="Times New Roman" w:eastAsia="Times New Roman" w:hAnsi="Times New Roman" w:cs="Times New Roman"/>
          <w:b/>
          <w:sz w:val="30"/>
          <w:szCs w:val="30"/>
        </w:rPr>
        <w:t>605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млн рублей.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 xml:space="preserve">                               </w:t>
      </w:r>
    </w:p>
    <w:p w:rsidR="00B50273" w:rsidRPr="00F330CA" w:rsidRDefault="00473840" w:rsidP="00B50273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2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.1. Теплоснабжение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9</w:t>
      </w:r>
      <w:r w:rsidRPr="00F330CA">
        <w:rPr>
          <w:rFonts w:ascii="Times New Roman" w:hAnsi="Times New Roman" w:cs="Times New Roman"/>
          <w:b/>
          <w:sz w:val="28"/>
          <w:szCs w:val="28"/>
        </w:rPr>
        <w:t>)</w:t>
      </w:r>
      <w:r w:rsidRPr="00F330CA">
        <w:rPr>
          <w:b/>
          <w:sz w:val="28"/>
          <w:szCs w:val="28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>Концессия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В </w:t>
      </w:r>
      <w:r w:rsidR="00270DE6">
        <w:rPr>
          <w:rFonts w:ascii="Times New Roman" w:eastAsia="Times New Roman" w:hAnsi="Times New Roman" w:cs="Times New Roman"/>
          <w:sz w:val="30"/>
        </w:rPr>
        <w:t xml:space="preserve">настоящее время действует, заключённое в </w:t>
      </w:r>
      <w:r w:rsidRPr="00F330CA">
        <w:rPr>
          <w:rFonts w:ascii="Times New Roman" w:eastAsia="Times New Roman" w:hAnsi="Times New Roman" w:cs="Times New Roman"/>
          <w:sz w:val="30"/>
        </w:rPr>
        <w:t>20</w:t>
      </w:r>
      <w:r w:rsidR="00A973A0">
        <w:rPr>
          <w:rFonts w:ascii="Times New Roman" w:eastAsia="Times New Roman" w:hAnsi="Times New Roman" w:cs="Times New Roman"/>
          <w:sz w:val="30"/>
        </w:rPr>
        <w:t>15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году</w:t>
      </w:r>
      <w:r w:rsidR="00270DE6">
        <w:rPr>
          <w:rFonts w:ascii="Times New Roman" w:eastAsia="Times New Roman" w:hAnsi="Times New Roman" w:cs="Times New Roman"/>
          <w:sz w:val="30"/>
        </w:rPr>
        <w:t>,</w:t>
      </w:r>
      <w:r w:rsidRPr="00F330CA">
        <w:rPr>
          <w:rFonts w:ascii="Times New Roman" w:eastAsia="Times New Roman" w:hAnsi="Times New Roman" w:cs="Times New Roman"/>
          <w:sz w:val="30"/>
        </w:rPr>
        <w:t xml:space="preserve">  концессионно</w:t>
      </w:r>
      <w:r w:rsidR="00A973A0">
        <w:rPr>
          <w:rFonts w:ascii="Times New Roman" w:eastAsia="Times New Roman" w:hAnsi="Times New Roman" w:cs="Times New Roman"/>
          <w:sz w:val="30"/>
        </w:rPr>
        <w:t>е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="00A973A0">
        <w:rPr>
          <w:rFonts w:ascii="Times New Roman" w:eastAsia="Times New Roman" w:hAnsi="Times New Roman" w:cs="Times New Roman"/>
          <w:sz w:val="30"/>
        </w:rPr>
        <w:t>соглашение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="00A973A0">
        <w:rPr>
          <w:rFonts w:ascii="Times New Roman" w:eastAsia="Times New Roman" w:hAnsi="Times New Roman" w:cs="Times New Roman"/>
          <w:sz w:val="30"/>
        </w:rPr>
        <w:t xml:space="preserve">с </w:t>
      </w:r>
      <w:r w:rsidRPr="00F330CA">
        <w:rPr>
          <w:rFonts w:ascii="Times New Roman" w:eastAsia="Times New Roman" w:hAnsi="Times New Roman" w:cs="Times New Roman"/>
          <w:sz w:val="30"/>
        </w:rPr>
        <w:t>ООО «</w:t>
      </w:r>
      <w:proofErr w:type="spellStart"/>
      <w:r w:rsidRPr="00F330CA">
        <w:rPr>
          <w:rFonts w:ascii="Times New Roman" w:eastAsia="Times New Roman" w:hAnsi="Times New Roman" w:cs="Times New Roman"/>
          <w:sz w:val="30"/>
        </w:rPr>
        <w:t>Петербургтеплоэнерго</w:t>
      </w:r>
      <w:proofErr w:type="spellEnd"/>
      <w:r w:rsidRPr="00F330CA">
        <w:rPr>
          <w:rFonts w:ascii="Times New Roman" w:eastAsia="Times New Roman" w:hAnsi="Times New Roman" w:cs="Times New Roman"/>
          <w:sz w:val="30"/>
        </w:rPr>
        <w:t>»</w:t>
      </w:r>
      <w:r w:rsidR="00A973A0">
        <w:rPr>
          <w:rFonts w:ascii="Times New Roman" w:eastAsia="Times New Roman" w:hAnsi="Times New Roman" w:cs="Times New Roman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</w:rPr>
        <w:t xml:space="preserve">в отношении объектов теплоснабжения, входящих в системы теплоснабжения Тихвинского городского поселения (включая населённые пункты: г. Тихвин, пос. Красава, пос. Сарка, пос. </w:t>
      </w:r>
      <w:proofErr w:type="spellStart"/>
      <w:r w:rsidRPr="00F330CA">
        <w:rPr>
          <w:rFonts w:ascii="Times New Roman" w:eastAsia="Times New Roman" w:hAnsi="Times New Roman" w:cs="Times New Roman"/>
          <w:sz w:val="30"/>
        </w:rPr>
        <w:t>Берёзовик</w:t>
      </w:r>
      <w:proofErr w:type="spellEnd"/>
      <w:r w:rsidRPr="00F330CA">
        <w:rPr>
          <w:rFonts w:ascii="Times New Roman" w:eastAsia="Times New Roman" w:hAnsi="Times New Roman" w:cs="Times New Roman"/>
          <w:sz w:val="30"/>
        </w:rPr>
        <w:t xml:space="preserve">, пос. Царицыно Озеро) на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6 млрд рублей</w:t>
      </w:r>
      <w:r w:rsidRPr="00F330CA">
        <w:rPr>
          <w:rFonts w:ascii="Times New Roman" w:eastAsia="Times New Roman" w:hAnsi="Times New Roman" w:cs="Times New Roman"/>
          <w:sz w:val="30"/>
        </w:rPr>
        <w:t xml:space="preserve"> до 2035 года</w:t>
      </w:r>
      <w:r w:rsidRPr="00F330CA">
        <w:rPr>
          <w:rFonts w:ascii="Times New Roman" w:eastAsia="Times New Roman" w:hAnsi="Times New Roman" w:cs="Times New Roman"/>
          <w:b/>
          <w:sz w:val="30"/>
        </w:rPr>
        <w:t>.</w:t>
      </w:r>
    </w:p>
    <w:p w:rsidR="00B50273" w:rsidRPr="00F330CA" w:rsidRDefault="00A973A0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Концессионным соглашением предусмотрено</w:t>
      </w:r>
      <w:r w:rsidR="00B50273" w:rsidRPr="00F330CA">
        <w:rPr>
          <w:rFonts w:ascii="Times New Roman" w:eastAsia="Times New Roman" w:hAnsi="Times New Roman" w:cs="Times New Roman"/>
          <w:sz w:val="30"/>
        </w:rPr>
        <w:t xml:space="preserve"> строительств</w:t>
      </w:r>
      <w:r>
        <w:rPr>
          <w:rFonts w:ascii="Times New Roman" w:eastAsia="Times New Roman" w:hAnsi="Times New Roman" w:cs="Times New Roman"/>
          <w:sz w:val="30"/>
        </w:rPr>
        <w:t>о</w:t>
      </w:r>
      <w:r w:rsidR="00B50273" w:rsidRPr="00F330CA">
        <w:rPr>
          <w:rFonts w:ascii="Times New Roman" w:eastAsia="Times New Roman" w:hAnsi="Times New Roman" w:cs="Times New Roman"/>
          <w:sz w:val="30"/>
        </w:rPr>
        <w:t xml:space="preserve"> городской котельной, центрального теплового пункта в старой части города и строительства двух километров новых сетей</w:t>
      </w:r>
      <w:r>
        <w:rPr>
          <w:rFonts w:ascii="Times New Roman" w:eastAsia="Times New Roman" w:hAnsi="Times New Roman" w:cs="Times New Roman"/>
          <w:sz w:val="30"/>
        </w:rPr>
        <w:t>,</w:t>
      </w:r>
      <w:r w:rsidR="00B50273" w:rsidRPr="00F330CA">
        <w:rPr>
          <w:rFonts w:ascii="Times New Roman" w:eastAsia="Times New Roman" w:hAnsi="Times New Roman" w:cs="Times New Roman"/>
          <w:sz w:val="30"/>
        </w:rPr>
        <w:t xml:space="preserve"> реконструкция 37,41 км тепловых сетей города Тихвина и 3,33 км тепловых сетей сельских насел</w:t>
      </w:r>
      <w:r w:rsidR="00B36F50" w:rsidRPr="00F330CA">
        <w:rPr>
          <w:rFonts w:ascii="Times New Roman" w:eastAsia="Times New Roman" w:hAnsi="Times New Roman" w:cs="Times New Roman"/>
          <w:sz w:val="30"/>
        </w:rPr>
        <w:t>ё</w:t>
      </w:r>
      <w:r w:rsidR="00B50273" w:rsidRPr="00F330CA">
        <w:rPr>
          <w:rFonts w:ascii="Times New Roman" w:eastAsia="Times New Roman" w:hAnsi="Times New Roman" w:cs="Times New Roman"/>
          <w:sz w:val="30"/>
        </w:rPr>
        <w:t>нных пунктов</w:t>
      </w:r>
      <w:r w:rsidR="003047E7">
        <w:rPr>
          <w:rFonts w:ascii="Times New Roman" w:eastAsia="Times New Roman" w:hAnsi="Times New Roman" w:cs="Times New Roman"/>
          <w:sz w:val="30"/>
        </w:rPr>
        <w:t xml:space="preserve">, </w:t>
      </w:r>
      <w:r w:rsidR="00B50273" w:rsidRPr="00F330CA">
        <w:rPr>
          <w:rFonts w:ascii="Times New Roman" w:eastAsia="Times New Roman" w:hAnsi="Times New Roman" w:cs="Times New Roman"/>
          <w:sz w:val="30"/>
        </w:rPr>
        <w:t xml:space="preserve">строительство блок модульных котельных в пяти сельских населённых пунктах Тихвинского городского поселения.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30CA">
        <w:rPr>
          <w:rFonts w:ascii="Times New Roman" w:eastAsia="Times New Roman" w:hAnsi="Times New Roman"/>
          <w:color w:val="000000"/>
          <w:sz w:val="30"/>
          <w:szCs w:val="30"/>
        </w:rPr>
        <w:t>В 202</w:t>
      </w:r>
      <w:r w:rsidR="001C48D8" w:rsidRPr="00F330CA">
        <w:rPr>
          <w:rFonts w:ascii="Times New Roman" w:eastAsia="Times New Roman" w:hAnsi="Times New Roman"/>
          <w:color w:val="000000"/>
          <w:sz w:val="30"/>
          <w:szCs w:val="30"/>
        </w:rPr>
        <w:t>4</w:t>
      </w:r>
      <w:r w:rsidRPr="00F330CA">
        <w:rPr>
          <w:rFonts w:ascii="Times New Roman" w:eastAsia="Times New Roman" w:hAnsi="Times New Roman"/>
          <w:color w:val="000000"/>
          <w:sz w:val="30"/>
          <w:szCs w:val="30"/>
        </w:rPr>
        <w:t xml:space="preserve"> году ООО «</w:t>
      </w:r>
      <w:proofErr w:type="spellStart"/>
      <w:r w:rsidRPr="00F330CA">
        <w:rPr>
          <w:rFonts w:ascii="Times New Roman" w:eastAsia="Times New Roman" w:hAnsi="Times New Roman"/>
          <w:color w:val="000000"/>
          <w:sz w:val="30"/>
          <w:szCs w:val="30"/>
        </w:rPr>
        <w:t>Петербургтеплоэнерго</w:t>
      </w:r>
      <w:proofErr w:type="spellEnd"/>
      <w:r w:rsidRPr="00F330CA">
        <w:rPr>
          <w:rFonts w:ascii="Times New Roman" w:eastAsia="Times New Roman" w:hAnsi="Times New Roman"/>
          <w:color w:val="000000"/>
          <w:sz w:val="30"/>
          <w:szCs w:val="30"/>
        </w:rPr>
        <w:t xml:space="preserve">» выполнило работы по замене </w:t>
      </w:r>
      <w:r w:rsidR="001C48D8" w:rsidRPr="00F330C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8</w:t>
      </w:r>
      <w:r w:rsidRPr="00F330C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,1</w:t>
      </w:r>
      <w:r w:rsidR="001C48D8" w:rsidRPr="00F330C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03</w:t>
      </w:r>
      <w:r w:rsidRPr="00F330CA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км</w:t>
      </w:r>
      <w:r w:rsidRPr="00F330CA">
        <w:rPr>
          <w:rFonts w:ascii="Times New Roman" w:eastAsia="Times New Roman" w:hAnsi="Times New Roman"/>
          <w:color w:val="000000"/>
          <w:sz w:val="30"/>
          <w:szCs w:val="30"/>
        </w:rPr>
        <w:t xml:space="preserve"> (</w:t>
      </w:r>
      <w:r w:rsidR="001C48D8" w:rsidRPr="00F330CA">
        <w:rPr>
          <w:rFonts w:ascii="Times New Roman" w:eastAsia="Times New Roman" w:hAnsi="Times New Roman"/>
          <w:color w:val="000000"/>
          <w:sz w:val="30"/>
          <w:szCs w:val="30"/>
        </w:rPr>
        <w:t>2</w:t>
      </w:r>
      <w:r w:rsidRPr="00F330CA">
        <w:rPr>
          <w:rFonts w:ascii="Times New Roman" w:eastAsia="Times New Roman" w:hAnsi="Times New Roman"/>
          <w:color w:val="000000"/>
          <w:sz w:val="30"/>
          <w:szCs w:val="30"/>
        </w:rPr>
        <w:t>7</w:t>
      </w:r>
      <w:r w:rsidR="001C48D8" w:rsidRPr="00F330CA">
        <w:rPr>
          <w:rFonts w:ascii="Times New Roman" w:eastAsia="Times New Roman" w:hAnsi="Times New Roman"/>
          <w:color w:val="000000"/>
          <w:sz w:val="30"/>
          <w:szCs w:val="30"/>
        </w:rPr>
        <w:t>6</w:t>
      </w:r>
      <w:r w:rsidRPr="00F330CA">
        <w:rPr>
          <w:rFonts w:ascii="Times New Roman" w:eastAsia="Times New Roman" w:hAnsi="Times New Roman"/>
          <w:color w:val="000000"/>
          <w:sz w:val="30"/>
          <w:szCs w:val="30"/>
        </w:rPr>
        <w:t xml:space="preserve"> участков)</w:t>
      </w:r>
      <w:r w:rsidR="003047E7">
        <w:rPr>
          <w:rFonts w:ascii="Times New Roman" w:eastAsia="Times New Roman" w:hAnsi="Times New Roman"/>
          <w:color w:val="000000"/>
          <w:sz w:val="30"/>
          <w:szCs w:val="30"/>
        </w:rPr>
        <w:t xml:space="preserve"> тепловых сетей</w:t>
      </w:r>
      <w:r w:rsidRPr="00F330CA">
        <w:rPr>
          <w:rFonts w:ascii="Times New Roman" w:eastAsia="Times New Roman" w:hAnsi="Times New Roman"/>
          <w:color w:val="000000"/>
          <w:sz w:val="30"/>
          <w:szCs w:val="30"/>
        </w:rPr>
        <w:t xml:space="preserve"> на сумму </w:t>
      </w:r>
      <w:r w:rsidRPr="00F330CA">
        <w:rPr>
          <w:rFonts w:ascii="Times New Roman" w:eastAsia="Times New Roman" w:hAnsi="Times New Roman"/>
          <w:b/>
          <w:color w:val="000000"/>
          <w:sz w:val="30"/>
          <w:szCs w:val="30"/>
        </w:rPr>
        <w:t>7</w:t>
      </w:r>
      <w:r w:rsidR="008339B5" w:rsidRPr="00F330CA">
        <w:rPr>
          <w:rFonts w:ascii="Times New Roman" w:eastAsia="Times New Roman" w:hAnsi="Times New Roman"/>
          <w:b/>
          <w:color w:val="000000"/>
          <w:sz w:val="30"/>
          <w:szCs w:val="30"/>
        </w:rPr>
        <w:t>08</w:t>
      </w:r>
      <w:r w:rsidRPr="00F330CA">
        <w:rPr>
          <w:rFonts w:ascii="Times New Roman" w:eastAsia="Times New Roman" w:hAnsi="Times New Roman"/>
          <w:b/>
          <w:color w:val="000000"/>
          <w:sz w:val="30"/>
          <w:szCs w:val="30"/>
        </w:rPr>
        <w:t>,7 млн рублей</w:t>
      </w:r>
      <w:r w:rsidRPr="00F330CA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С 2015 года на </w:t>
      </w:r>
      <w:r w:rsidRPr="00F330CA">
        <w:rPr>
          <w:rFonts w:ascii="Times New Roman" w:eastAsia="Times New Roman" w:hAnsi="Times New Roman" w:cs="Times New Roman"/>
          <w:sz w:val="30"/>
        </w:rPr>
        <w:t>строительство городской котельной,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реконструкцию и модернизацию </w:t>
      </w:r>
      <w:r w:rsidR="006724EA" w:rsidRPr="00F330CA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6724EA" w:rsidRPr="00F330CA">
        <w:rPr>
          <w:rFonts w:ascii="Times New Roman" w:eastAsia="Times New Roman" w:hAnsi="Times New Roman" w:cs="Times New Roman"/>
          <w:b/>
          <w:sz w:val="30"/>
          <w:szCs w:val="30"/>
        </w:rPr>
        <w:t>173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км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тепловых сетей израсходовано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3,</w:t>
      </w:r>
      <w:r w:rsidR="006724EA" w:rsidRPr="00F330CA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млрд рублей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>На 202</w:t>
      </w:r>
      <w:r w:rsidR="00E56E14" w:rsidRPr="00F330CA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год в соответствии с инвестиционной программой концессионного соглашения в отношении объектов теплоснабжения Тихвинского городского поселения запланирован</w:t>
      </w:r>
      <w:r w:rsidR="003047E7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</w:t>
      </w:r>
      <w:r w:rsidR="00E56E14" w:rsidRPr="00F330CA">
        <w:rPr>
          <w:rFonts w:ascii="Times New Roman" w:eastAsia="Times New Roman" w:hAnsi="Times New Roman" w:cs="Times New Roman"/>
          <w:sz w:val="30"/>
          <w:szCs w:val="30"/>
        </w:rPr>
        <w:t xml:space="preserve">строительство новых объектов, 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реконструкция и модернизация тепловых сетей в городе на сумму </w:t>
      </w:r>
      <w:r w:rsidR="00E56E14" w:rsidRPr="00F330CA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3047E7">
        <w:rPr>
          <w:rFonts w:ascii="Times New Roman" w:eastAsia="Times New Roman" w:hAnsi="Times New Roman" w:cs="Times New Roman"/>
          <w:b/>
          <w:sz w:val="30"/>
          <w:szCs w:val="30"/>
        </w:rPr>
        <w:t>,3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мл</w:t>
      </w:r>
      <w:r w:rsidR="003047E7">
        <w:rPr>
          <w:rFonts w:ascii="Times New Roman" w:eastAsia="Times New Roman" w:hAnsi="Times New Roman" w:cs="Times New Roman"/>
          <w:b/>
          <w:sz w:val="30"/>
          <w:szCs w:val="30"/>
        </w:rPr>
        <w:t>рд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pStyle w:val="ac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330CA">
        <w:rPr>
          <w:rFonts w:ascii="Times New Roman" w:hAnsi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/>
          <w:b/>
          <w:sz w:val="28"/>
          <w:szCs w:val="28"/>
        </w:rPr>
        <w:t>10</w:t>
      </w:r>
      <w:r w:rsidRPr="00F330CA">
        <w:rPr>
          <w:rFonts w:ascii="Times New Roman" w:hAnsi="Times New Roman"/>
          <w:b/>
          <w:sz w:val="28"/>
          <w:szCs w:val="28"/>
        </w:rPr>
        <w:t>) Теплоснабжение</w:t>
      </w:r>
    </w:p>
    <w:p w:rsidR="00B50273" w:rsidRPr="00F330CA" w:rsidRDefault="00B50273" w:rsidP="00B50273">
      <w:pPr>
        <w:pStyle w:val="ac"/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50273" w:rsidRPr="00F330CA" w:rsidRDefault="00B50273" w:rsidP="00B502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330CA">
        <w:rPr>
          <w:rFonts w:ascii="Times New Roman" w:hAnsi="Times New Roman"/>
          <w:sz w:val="30"/>
          <w:szCs w:val="30"/>
        </w:rPr>
        <w:t xml:space="preserve">       Теплоснабжение в сельских поселениях осуществляет акционерное общество «УЖКХ».</w:t>
      </w:r>
    </w:p>
    <w:p w:rsidR="00B50273" w:rsidRPr="00F330CA" w:rsidRDefault="00B50273" w:rsidP="00B502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F330CA">
        <w:rPr>
          <w:rFonts w:ascii="Times New Roman" w:hAnsi="Times New Roman"/>
          <w:sz w:val="30"/>
          <w:szCs w:val="30"/>
        </w:rPr>
        <w:tab/>
        <w:t xml:space="preserve">На эти цели было направлено из областного и местных бюджетов </w:t>
      </w:r>
      <w:r w:rsidRPr="00F330CA">
        <w:rPr>
          <w:rFonts w:ascii="Times New Roman" w:hAnsi="Times New Roman"/>
          <w:b/>
          <w:bCs/>
          <w:sz w:val="30"/>
          <w:szCs w:val="30"/>
        </w:rPr>
        <w:t xml:space="preserve">более </w:t>
      </w:r>
      <w:r w:rsidR="0018019D" w:rsidRPr="00F330CA">
        <w:rPr>
          <w:rFonts w:ascii="Times New Roman" w:hAnsi="Times New Roman"/>
          <w:b/>
          <w:bCs/>
          <w:sz w:val="30"/>
          <w:szCs w:val="30"/>
        </w:rPr>
        <w:t>13</w:t>
      </w:r>
      <w:r w:rsidRPr="00F330CA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18019D" w:rsidRPr="00F330CA">
        <w:rPr>
          <w:rFonts w:ascii="Times New Roman" w:eastAsia="Times New Roman" w:hAnsi="Times New Roman"/>
          <w:b/>
          <w:bCs/>
          <w:sz w:val="30"/>
          <w:szCs w:val="30"/>
        </w:rPr>
        <w:t>052</w:t>
      </w:r>
      <w:r w:rsidRPr="00F330C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 xml:space="preserve"> </w:t>
      </w:r>
      <w:r w:rsidRPr="00F330CA">
        <w:rPr>
          <w:rFonts w:ascii="Times New Roman" w:hAnsi="Times New Roman"/>
          <w:sz w:val="30"/>
          <w:szCs w:val="30"/>
        </w:rPr>
        <w:t>млн. руб.</w:t>
      </w:r>
      <w:r w:rsidRPr="00F330CA">
        <w:rPr>
          <w:rFonts w:ascii="Times New Roman" w:eastAsia="Times New Roman" w:hAnsi="Times New Roman"/>
          <w:color w:val="000000"/>
          <w:spacing w:val="-1"/>
          <w:sz w:val="30"/>
          <w:szCs w:val="30"/>
        </w:rPr>
        <w:t xml:space="preserve"> (в том числе</w:t>
      </w:r>
      <w:r w:rsidRPr="00F330CA">
        <w:rPr>
          <w:rFonts w:ascii="Times New Roman" w:eastAsia="Times New Roman" w:hAnsi="Times New Roman"/>
          <w:sz w:val="30"/>
          <w:szCs w:val="30"/>
        </w:rPr>
        <w:t xml:space="preserve">: областной бюджет </w:t>
      </w:r>
      <w:r w:rsidR="0018019D" w:rsidRPr="00F330CA">
        <w:rPr>
          <w:rFonts w:ascii="Times New Roman" w:eastAsia="Times New Roman" w:hAnsi="Times New Roman"/>
          <w:b/>
          <w:bCs/>
          <w:sz w:val="30"/>
          <w:szCs w:val="30"/>
        </w:rPr>
        <w:t>10</w:t>
      </w:r>
      <w:r w:rsidRPr="00F330CA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18019D" w:rsidRPr="00F330CA">
        <w:rPr>
          <w:rFonts w:ascii="Times New Roman" w:eastAsia="Times New Roman" w:hAnsi="Times New Roman"/>
          <w:b/>
          <w:bCs/>
          <w:sz w:val="30"/>
          <w:szCs w:val="30"/>
        </w:rPr>
        <w:t>084</w:t>
      </w:r>
      <w:r w:rsidRPr="00F330CA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Pr="00F330CA">
        <w:rPr>
          <w:rFonts w:ascii="Times New Roman" w:eastAsia="Times New Roman" w:hAnsi="Times New Roman"/>
          <w:sz w:val="30"/>
          <w:szCs w:val="30"/>
        </w:rPr>
        <w:t xml:space="preserve">млн руб., местный бюджет </w:t>
      </w:r>
      <w:r w:rsidR="0018019D" w:rsidRPr="00F330C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2</w:t>
      </w:r>
      <w:r w:rsidRPr="00F330C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,</w:t>
      </w:r>
      <w:r w:rsidR="0018019D" w:rsidRPr="00F330C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968</w:t>
      </w:r>
      <w:r w:rsidRPr="00F330CA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 xml:space="preserve"> </w:t>
      </w:r>
      <w:r w:rsidRPr="00F330CA">
        <w:rPr>
          <w:rFonts w:ascii="Times New Roman" w:eastAsia="Times New Roman" w:hAnsi="Times New Roman"/>
          <w:sz w:val="30"/>
          <w:szCs w:val="30"/>
        </w:rPr>
        <w:t>млн руб.), а именно:</w:t>
      </w:r>
    </w:p>
    <w:p w:rsidR="00B50273" w:rsidRPr="00F330CA" w:rsidRDefault="00B50273" w:rsidP="00B50273">
      <w:p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F330CA">
        <w:rPr>
          <w:rFonts w:ascii="Times New Roman" w:eastAsia="Times New Roman" w:hAnsi="Times New Roman"/>
          <w:sz w:val="30"/>
          <w:szCs w:val="30"/>
        </w:rPr>
        <w:tab/>
        <w:t xml:space="preserve">   - </w:t>
      </w:r>
      <w:r w:rsidR="00BA2B12" w:rsidRPr="00F330CA">
        <w:rPr>
          <w:rFonts w:ascii="Times New Roman" w:eastAsia="Times New Roman" w:hAnsi="Times New Roman"/>
          <w:sz w:val="30"/>
          <w:szCs w:val="30"/>
        </w:rPr>
        <w:t>Капитальный ремонт участка тепловых сетей от УТ-9 до здания Культурно-досугового центра д. Горка, Горское СП</w:t>
      </w:r>
      <w:r w:rsidRPr="00F330CA">
        <w:rPr>
          <w:rFonts w:ascii="Times New Roman" w:eastAsia="Times New Roman" w:hAnsi="Times New Roman"/>
          <w:sz w:val="30"/>
          <w:szCs w:val="30"/>
        </w:rPr>
        <w:t>;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/>
          <w:sz w:val="30"/>
          <w:szCs w:val="30"/>
        </w:rPr>
        <w:t xml:space="preserve">- </w:t>
      </w:r>
      <w:r w:rsidR="00BA2B12" w:rsidRPr="00F330CA">
        <w:rPr>
          <w:rFonts w:ascii="Times New Roman" w:eastAsia="Times New Roman" w:hAnsi="Times New Roman"/>
          <w:sz w:val="30"/>
          <w:szCs w:val="30"/>
        </w:rPr>
        <w:t>Замена котла № 3 КВр-0,8-95 с технологической обвязкой в котельной № 1 д. Ганьково, Ганьковское СП</w:t>
      </w:r>
      <w:r w:rsidRPr="00F330CA">
        <w:rPr>
          <w:rFonts w:ascii="Times New Roman" w:eastAsia="Times New Roman" w:hAnsi="Times New Roman"/>
          <w:sz w:val="30"/>
          <w:szCs w:val="30"/>
        </w:rPr>
        <w:t>.</w:t>
      </w:r>
    </w:p>
    <w:p w:rsidR="00B50273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Всем муниципальным образованиям района выданы паспорта готовности к отопительному периоду 202</w:t>
      </w:r>
      <w:r w:rsidR="00DD7071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>-202</w:t>
      </w:r>
      <w:r w:rsidR="00DD7071" w:rsidRPr="00F330CA">
        <w:rPr>
          <w:rFonts w:ascii="Times New Roman" w:eastAsia="Times New Roman" w:hAnsi="Times New Roman" w:cs="Times New Roman"/>
          <w:sz w:val="30"/>
        </w:rPr>
        <w:t>5</w:t>
      </w:r>
      <w:r w:rsidRPr="00F330CA">
        <w:rPr>
          <w:rFonts w:ascii="Times New Roman" w:eastAsia="Times New Roman" w:hAnsi="Times New Roman" w:cs="Times New Roman"/>
          <w:sz w:val="30"/>
        </w:rPr>
        <w:t xml:space="preserve"> г. г.</w:t>
      </w:r>
      <w:r w:rsidRPr="00B81613">
        <w:rPr>
          <w:rFonts w:ascii="Times New Roman" w:eastAsia="Times New Roman" w:hAnsi="Times New Roman" w:cs="Times New Roman"/>
          <w:sz w:val="30"/>
        </w:rPr>
        <w:t xml:space="preserve"> </w:t>
      </w:r>
    </w:p>
    <w:p w:rsidR="00B50273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50273" w:rsidRPr="00523787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57561B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57561B">
        <w:rPr>
          <w:rFonts w:ascii="Times New Roman" w:eastAsia="Times New Roman" w:hAnsi="Times New Roman" w:cs="Times New Roman"/>
          <w:b/>
          <w:sz w:val="30"/>
          <w:szCs w:val="30"/>
        </w:rPr>
        <w:t>202</w:t>
      </w:r>
      <w:r w:rsidR="00523787" w:rsidRPr="0057561B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57561B">
        <w:rPr>
          <w:rFonts w:ascii="Times New Roman" w:eastAsia="Times New Roman" w:hAnsi="Times New Roman" w:cs="Times New Roman"/>
          <w:sz w:val="30"/>
          <w:szCs w:val="30"/>
        </w:rPr>
        <w:t xml:space="preserve"> году </w:t>
      </w:r>
      <w:r w:rsidR="0057561B" w:rsidRPr="0057561B">
        <w:rPr>
          <w:rFonts w:ascii="Times New Roman" w:eastAsia="Times New Roman" w:hAnsi="Times New Roman" w:cs="Times New Roman"/>
          <w:sz w:val="30"/>
          <w:szCs w:val="30"/>
        </w:rPr>
        <w:t>ожидается выделение средств регионального бюджета на строительство газовой котельной в д. Бор Борского сельского поселения.</w:t>
      </w:r>
    </w:p>
    <w:p w:rsidR="00B50273" w:rsidRPr="00B81613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Default="00B50273" w:rsidP="003347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B81613">
        <w:rPr>
          <w:rFonts w:ascii="Times New Roman" w:eastAsia="Times New Roman" w:hAnsi="Times New Roman" w:cs="Times New Roman"/>
          <w:b/>
          <w:sz w:val="30"/>
        </w:rPr>
        <w:t xml:space="preserve">                                 </w:t>
      </w:r>
    </w:p>
    <w:p w:rsidR="00B50273" w:rsidRPr="00B81613" w:rsidRDefault="00473840" w:rsidP="00B50273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2</w:t>
      </w:r>
      <w:r w:rsidR="00B50273" w:rsidRPr="00B81613">
        <w:rPr>
          <w:rFonts w:ascii="Times New Roman" w:eastAsia="Times New Roman" w:hAnsi="Times New Roman" w:cs="Times New Roman"/>
          <w:b/>
          <w:sz w:val="30"/>
        </w:rPr>
        <w:t>.2. Энергосбережение</w:t>
      </w:r>
      <w:r w:rsidR="00B50273" w:rsidRPr="00B81613">
        <w:rPr>
          <w:rFonts w:ascii="Times New Roman" w:eastAsia="Times New Roman" w:hAnsi="Times New Roman" w:cs="Times New Roman"/>
          <w:sz w:val="30"/>
        </w:rPr>
        <w:t xml:space="preserve"> </w:t>
      </w:r>
    </w:p>
    <w:p w:rsidR="00B50273" w:rsidRPr="00B81613" w:rsidRDefault="00B50273" w:rsidP="00B5027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sz w:val="28"/>
        </w:rPr>
      </w:pPr>
      <w:r w:rsidRPr="00B8161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0273" w:rsidRPr="00F330CA" w:rsidRDefault="00B50273" w:rsidP="00B50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8161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</w:t>
      </w:r>
      <w:r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>Объём финансирования по энергосбережению в 202</w:t>
      </w:r>
      <w:r w:rsidR="00A50C7A"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году составил </w:t>
      </w:r>
      <w:r w:rsidR="00A50C7A"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56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,</w:t>
      </w:r>
      <w:r w:rsidR="00A50C7A"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8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млн рублей</w:t>
      </w:r>
      <w:r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>, в том числе:</w:t>
      </w:r>
    </w:p>
    <w:p w:rsidR="00B50273" w:rsidRPr="00F330CA" w:rsidRDefault="00B50273" w:rsidP="00B50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подпрограмма «Реализация энергосберегающих мероприятий в бюджетной сфере» муниципальной программы «Обеспечение устойчивого функционирования коммунальной и инженерной инфраструктуры в Тихвинском районе», в рамках которой </w:t>
      </w:r>
      <w:r w:rsidRPr="00F330CA">
        <w:rPr>
          <w:rFonts w:ascii="Times New Roman" w:eastAsia="Calibri" w:hAnsi="Times New Roman" w:cs="Times New Roman"/>
          <w:sz w:val="30"/>
          <w:szCs w:val="30"/>
        </w:rPr>
        <w:t xml:space="preserve">бюджетным учреждениям предоставлены субсидии на проведение энергосберегающих мероприятий в сумме 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1,7 млн рублей;</w:t>
      </w:r>
    </w:p>
    <w:p w:rsidR="00B50273" w:rsidRPr="00F330CA" w:rsidRDefault="00B50273" w:rsidP="00B50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подпрограмма «Энергосбережение и повышение энергетической эффективности на территории Тихвинского городского поселения» муниципальной программы «Обеспечение устойчивого функционирования коммунальной и инженерной инфраструктуры в Тихвинском городском поселении» - </w:t>
      </w:r>
      <w:r w:rsidR="00A50C7A"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55,1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млн</w:t>
      </w:r>
      <w:r w:rsidR="00600F80"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рублей</w:t>
      </w:r>
      <w:r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>, в рамках которой:</w:t>
      </w:r>
    </w:p>
    <w:p w:rsidR="00B50273" w:rsidRPr="00F330CA" w:rsidRDefault="00B50273" w:rsidP="00B50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>1. в</w:t>
      </w:r>
      <w:r w:rsidRPr="00F330CA">
        <w:rPr>
          <w:rFonts w:ascii="Times New Roman" w:eastAsia="Calibri" w:hAnsi="Times New Roman" w:cs="Times New Roman"/>
          <w:sz w:val="30"/>
          <w:szCs w:val="30"/>
        </w:rPr>
        <w:t xml:space="preserve"> муниципальных учреждениях дошкольного, школьного и дополнительного образования Тихвинского городского поселения в целях энергосбережения были проведены следующие виды работ на сумму </w:t>
      </w:r>
      <w:r w:rsidR="00B9008A" w:rsidRPr="00F330CA"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млн рублей</w:t>
      </w:r>
      <w:r w:rsidRPr="00F330CA">
        <w:rPr>
          <w:rFonts w:ascii="Times New Roman" w:eastAsia="Calibri" w:hAnsi="Times New Roman" w:cs="Times New Roman"/>
          <w:sz w:val="30"/>
          <w:szCs w:val="30"/>
        </w:rPr>
        <w:t>:</w:t>
      </w:r>
    </w:p>
    <w:p w:rsidR="00EE7D34" w:rsidRPr="00F330CA" w:rsidRDefault="00B50273" w:rsidP="00EE7D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lastRenderedPageBreak/>
        <w:tab/>
      </w:r>
      <w:r w:rsidR="00EE7D34" w:rsidRPr="00F330CA">
        <w:rPr>
          <w:rFonts w:ascii="Times New Roman" w:eastAsia="Calibri" w:hAnsi="Times New Roman" w:cs="Times New Roman"/>
          <w:sz w:val="30"/>
          <w:szCs w:val="30"/>
        </w:rPr>
        <w:t>-замена светового оборудования и электропроводки;</w:t>
      </w:r>
    </w:p>
    <w:p w:rsidR="00EE7D34" w:rsidRPr="00F330CA" w:rsidRDefault="00EE7D34" w:rsidP="00EE7D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tab/>
        <w:t>-замена дверных блоков;</w:t>
      </w:r>
    </w:p>
    <w:p w:rsidR="00EE7D34" w:rsidRPr="00F330CA" w:rsidRDefault="00EE7D34" w:rsidP="00EE7D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tab/>
        <w:t>-замена сантехнического оборудования;</w:t>
      </w:r>
    </w:p>
    <w:p w:rsidR="00EE7D34" w:rsidRPr="00F330CA" w:rsidRDefault="00EE7D34" w:rsidP="00EE7D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tab/>
        <w:t>-ремонт и утепление кровли;</w:t>
      </w:r>
    </w:p>
    <w:p w:rsidR="00EE7D34" w:rsidRPr="00F330CA" w:rsidRDefault="00EE7D34" w:rsidP="00EE7D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tab/>
        <w:t>-установка/замена кухонного оборудования с высоким классом энергоэффективности в пищеблоках;</w:t>
      </w:r>
    </w:p>
    <w:p w:rsidR="00B50273" w:rsidRPr="00F330CA" w:rsidRDefault="00EE7D34" w:rsidP="00EE7D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tab/>
        <w:t>-установка/замена электрооборудования с высоким классом энергоэффективности</w:t>
      </w:r>
      <w:r w:rsidR="00257112" w:rsidRPr="00F330C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50273" w:rsidRPr="00F330CA" w:rsidRDefault="00B50273" w:rsidP="00B5027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50273" w:rsidRDefault="00B50273" w:rsidP="00B5027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tab/>
        <w:t xml:space="preserve">2. </w:t>
      </w:r>
      <w:r w:rsidR="00AC221B" w:rsidRPr="00F330CA">
        <w:rPr>
          <w:rFonts w:ascii="Times New Roman" w:eastAsia="Times New Roman" w:hAnsi="Times New Roman" w:cs="Times New Roman"/>
          <w:sz w:val="30"/>
        </w:rPr>
        <w:t>В рамках подпрограммы «Энергосбережение и повышение энергетической эффективности на территории ЛО» Государственной программы ЛО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выполнены работы по установке индивидуальных поквартирных газовых котлов для отопления и ГВС в квартирах жилого дома №</w:t>
      </w:r>
      <w:r w:rsidR="00AA53EC" w:rsidRPr="00F330CA">
        <w:rPr>
          <w:rFonts w:ascii="Times New Roman" w:eastAsia="Times New Roman" w:hAnsi="Times New Roman" w:cs="Times New Roman"/>
          <w:sz w:val="30"/>
        </w:rPr>
        <w:t>143</w:t>
      </w:r>
      <w:r w:rsidR="00AC221B" w:rsidRPr="00F330CA">
        <w:rPr>
          <w:rFonts w:ascii="Times New Roman" w:eastAsia="Times New Roman" w:hAnsi="Times New Roman" w:cs="Times New Roman"/>
          <w:sz w:val="30"/>
        </w:rPr>
        <w:t xml:space="preserve"> по улице Ленинградская в г. Тихвине, </w:t>
      </w:r>
      <w:r w:rsidRPr="00F330CA">
        <w:rPr>
          <w:rFonts w:ascii="Times New Roman" w:eastAsia="Calibri" w:hAnsi="Times New Roman" w:cs="Times New Roman"/>
          <w:sz w:val="30"/>
          <w:szCs w:val="30"/>
        </w:rPr>
        <w:t xml:space="preserve">на сумму 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</w:t>
      </w:r>
      <w:r w:rsidR="00251B9A"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,</w:t>
      </w:r>
      <w:r w:rsidR="00251B9A"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9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млн рублей</w:t>
      </w:r>
      <w:r w:rsidRPr="00F330C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A0403" w:rsidRDefault="001A0403" w:rsidP="001A040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1A0403" w:rsidRPr="00F330CA" w:rsidRDefault="001A0403" w:rsidP="001A04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3. Н</w:t>
      </w:r>
      <w:r w:rsidRPr="00F330CA">
        <w:rPr>
          <w:rFonts w:ascii="Times New Roman" w:eastAsia="Times New Roman" w:hAnsi="Times New Roman" w:cs="Times New Roman"/>
          <w:sz w:val="30"/>
        </w:rPr>
        <w:t xml:space="preserve">а уличное освещение и обслуживание объектов уличного освещения израсходовано всего </w:t>
      </w:r>
      <w:r w:rsidRPr="00F330CA">
        <w:rPr>
          <w:rFonts w:ascii="Times New Roman" w:eastAsia="Times New Roman" w:hAnsi="Times New Roman" w:cs="Times New Roman"/>
          <w:b/>
          <w:sz w:val="30"/>
        </w:rPr>
        <w:t>37,2 млн руб</w:t>
      </w:r>
      <w:r w:rsidRPr="00F330CA">
        <w:rPr>
          <w:rFonts w:ascii="Times New Roman" w:eastAsia="Times New Roman" w:hAnsi="Times New Roman" w:cs="Times New Roman"/>
          <w:sz w:val="30"/>
        </w:rPr>
        <w:t>., в том числе:</w:t>
      </w:r>
    </w:p>
    <w:p w:rsidR="001A0403" w:rsidRPr="00F330CA" w:rsidRDefault="001A0403" w:rsidP="001A040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</w:t>
      </w:r>
      <w:r w:rsidRPr="00F330CA">
        <w:rPr>
          <w:rFonts w:ascii="Times New Roman" w:eastAsia="Times New Roman" w:hAnsi="Times New Roman" w:cs="Times New Roman"/>
          <w:b/>
          <w:sz w:val="30"/>
        </w:rPr>
        <w:t>32,4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>млн руб</w:t>
      </w:r>
      <w:r w:rsidRPr="00F330CA">
        <w:rPr>
          <w:rFonts w:ascii="Times New Roman" w:eastAsia="Times New Roman" w:hAnsi="Times New Roman" w:cs="Times New Roman"/>
          <w:sz w:val="30"/>
        </w:rPr>
        <w:t>. – оплата электроэнергии;</w:t>
      </w:r>
    </w:p>
    <w:p w:rsidR="001A0403" w:rsidRPr="00F330CA" w:rsidRDefault="001A0403" w:rsidP="001A040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</w:t>
      </w:r>
      <w:r w:rsidRPr="00F330CA">
        <w:rPr>
          <w:rFonts w:ascii="Times New Roman" w:eastAsia="Times New Roman" w:hAnsi="Times New Roman" w:cs="Times New Roman"/>
          <w:sz w:val="30"/>
        </w:rPr>
        <w:t>-</w:t>
      </w:r>
      <w:r w:rsidRPr="00F330CA">
        <w:rPr>
          <w:rFonts w:ascii="Times New Roman" w:eastAsia="Times New Roman" w:hAnsi="Times New Roman" w:cs="Times New Roman"/>
          <w:b/>
          <w:sz w:val="30"/>
        </w:rPr>
        <w:t>4,8 млн руб</w:t>
      </w:r>
      <w:r w:rsidRPr="00F330CA">
        <w:rPr>
          <w:rFonts w:ascii="Times New Roman" w:eastAsia="Times New Roman" w:hAnsi="Times New Roman" w:cs="Times New Roman"/>
          <w:sz w:val="30"/>
        </w:rPr>
        <w:t>. – обслуживание объектов.</w:t>
      </w:r>
    </w:p>
    <w:p w:rsidR="00B50273" w:rsidRPr="00F330CA" w:rsidRDefault="00B50273" w:rsidP="00B50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50273" w:rsidRPr="00F330CA" w:rsidRDefault="00B50273" w:rsidP="00B50273">
      <w:pPr>
        <w:tabs>
          <w:tab w:val="left" w:pos="284"/>
        </w:tabs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30CA">
        <w:rPr>
          <w:rFonts w:ascii="Times New Roman" w:eastAsia="Calibri" w:hAnsi="Times New Roman" w:cs="Times New Roman"/>
          <w:sz w:val="30"/>
          <w:szCs w:val="30"/>
        </w:rPr>
        <w:t xml:space="preserve">    </w:t>
      </w:r>
    </w:p>
    <w:p w:rsidR="00B50273" w:rsidRPr="00F330CA" w:rsidRDefault="00F00DFB" w:rsidP="00F00DFB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 w:rsidR="00473840" w:rsidRPr="00473840">
        <w:rPr>
          <w:rFonts w:ascii="Times New Roman" w:eastAsia="Times New Roman" w:hAnsi="Times New Roman" w:cs="Times New Roman"/>
          <w:b/>
          <w:sz w:val="30"/>
        </w:rPr>
        <w:t>2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</w:t>
      </w:r>
      <w:r>
        <w:rPr>
          <w:rFonts w:ascii="Times New Roman" w:eastAsia="Times New Roman" w:hAnsi="Times New Roman" w:cs="Times New Roman"/>
          <w:b/>
          <w:sz w:val="30"/>
        </w:rPr>
        <w:t>3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Капитальный ремонт общедомового имущества многоквартирных домов</w:t>
      </w:r>
    </w:p>
    <w:p w:rsidR="00B50273" w:rsidRPr="00F330CA" w:rsidRDefault="00B50273" w:rsidP="00B50273">
      <w:pPr>
        <w:spacing w:after="0" w:line="240" w:lineRule="auto"/>
        <w:ind w:right="-1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B50273" w:rsidRPr="00F330CA" w:rsidRDefault="00B50273" w:rsidP="00B50273">
      <w:pPr>
        <w:spacing w:after="0" w:line="240" w:lineRule="auto"/>
        <w:ind w:right="-1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F330CA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330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50273" w:rsidRPr="00F330CA" w:rsidRDefault="00B50273" w:rsidP="00B5027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 план региональной программы капремонта общего имущества в многоквартирных домах по Тихвинскому городскому поселению на 202</w:t>
      </w:r>
      <w:r w:rsidR="003341C5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 </w:t>
      </w:r>
      <w:r w:rsidR="00893767">
        <w:rPr>
          <w:rFonts w:ascii="Times New Roman" w:eastAsia="Times New Roman" w:hAnsi="Times New Roman" w:cs="Times New Roman"/>
          <w:sz w:val="30"/>
        </w:rPr>
        <w:t xml:space="preserve">были </w:t>
      </w:r>
      <w:r w:rsidRPr="00F330CA">
        <w:rPr>
          <w:rFonts w:ascii="Times New Roman" w:eastAsia="Times New Roman" w:hAnsi="Times New Roman" w:cs="Times New Roman"/>
          <w:sz w:val="30"/>
        </w:rPr>
        <w:t xml:space="preserve">включены – </w:t>
      </w:r>
      <w:r w:rsidR="003341C5" w:rsidRPr="00F330CA">
        <w:rPr>
          <w:rFonts w:ascii="Times New Roman" w:eastAsia="Times New Roman" w:hAnsi="Times New Roman" w:cs="Times New Roman"/>
          <w:sz w:val="30"/>
        </w:rPr>
        <w:t>5</w:t>
      </w:r>
      <w:r w:rsidRPr="00F330CA">
        <w:rPr>
          <w:rFonts w:ascii="Times New Roman" w:eastAsia="Times New Roman" w:hAnsi="Times New Roman" w:cs="Times New Roman"/>
          <w:sz w:val="30"/>
        </w:rPr>
        <w:t xml:space="preserve"> многоквартирных домов, выполнено 100 % проектно-изыскательских и строительно-монтажных работ по капитальному ремонту общего имущества 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(</w:t>
      </w:r>
      <w:r w:rsidR="003341C5" w:rsidRPr="00F330CA">
        <w:rPr>
          <w:rFonts w:ascii="Times New Roman" w:eastAsia="Times New Roman" w:hAnsi="Times New Roman" w:cs="Times New Roman"/>
          <w:sz w:val="30"/>
          <w:szCs w:val="30"/>
        </w:rPr>
        <w:t xml:space="preserve">СМР и 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ПИР </w:t>
      </w:r>
      <w:r w:rsidR="003341C5" w:rsidRPr="00F330CA">
        <w:rPr>
          <w:rFonts w:ascii="Times New Roman" w:hAnsi="Times New Roman" w:cs="Times New Roman"/>
          <w:sz w:val="30"/>
          <w:szCs w:val="30"/>
        </w:rPr>
        <w:t>фундамент</w:t>
      </w:r>
      <w:r w:rsidRPr="00F330CA">
        <w:rPr>
          <w:rFonts w:ascii="Times New Roman" w:hAnsi="Times New Roman" w:cs="Times New Roman"/>
          <w:sz w:val="30"/>
          <w:szCs w:val="30"/>
        </w:rPr>
        <w:t>,</w:t>
      </w:r>
      <w:r w:rsidR="003341C5" w:rsidRPr="00F330CA">
        <w:rPr>
          <w:rFonts w:ascii="Times New Roman" w:hAnsi="Times New Roman" w:cs="Times New Roman"/>
          <w:sz w:val="30"/>
          <w:szCs w:val="30"/>
        </w:rPr>
        <w:t xml:space="preserve"> подвал,</w:t>
      </w:r>
      <w:r w:rsidRPr="00F330CA">
        <w:rPr>
          <w:rFonts w:ascii="Times New Roman" w:hAnsi="Times New Roman" w:cs="Times New Roman"/>
          <w:sz w:val="30"/>
          <w:szCs w:val="30"/>
        </w:rPr>
        <w:t xml:space="preserve"> крыша, лифт, фасад, фундамент, ВО, ХВС, ЭС</w:t>
      </w:r>
      <w:r w:rsidR="003341C5" w:rsidRPr="00F330CA">
        <w:rPr>
          <w:rFonts w:ascii="Times New Roman" w:hAnsi="Times New Roman" w:cs="Times New Roman"/>
          <w:sz w:val="30"/>
          <w:szCs w:val="30"/>
        </w:rPr>
        <w:t>, ГВС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F330CA">
        <w:rPr>
          <w:rFonts w:ascii="Times New Roman" w:eastAsia="Times New Roman" w:hAnsi="Times New Roman" w:cs="Times New Roman"/>
          <w:sz w:val="30"/>
        </w:rPr>
        <w:t xml:space="preserve"> на общую сумму </w:t>
      </w:r>
      <w:r w:rsidR="003341C5" w:rsidRPr="00F330CA">
        <w:rPr>
          <w:rFonts w:ascii="Times New Roman" w:eastAsia="Times New Roman" w:hAnsi="Times New Roman" w:cs="Times New Roman"/>
          <w:b/>
          <w:sz w:val="30"/>
        </w:rPr>
        <w:t>88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3341C5" w:rsidRPr="00F330CA">
        <w:rPr>
          <w:rFonts w:ascii="Times New Roman" w:eastAsia="Times New Roman" w:hAnsi="Times New Roman" w:cs="Times New Roman"/>
          <w:b/>
          <w:sz w:val="30"/>
        </w:rPr>
        <w:t>7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 202</w:t>
      </w:r>
      <w:r w:rsidR="003571A1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году выполнены работы </w:t>
      </w:r>
      <w:r w:rsidR="003571A1" w:rsidRPr="00F330CA">
        <w:rPr>
          <w:rFonts w:ascii="Times New Roman" w:eastAsia="Times New Roman" w:hAnsi="Times New Roman" w:cs="Times New Roman"/>
          <w:sz w:val="30"/>
        </w:rPr>
        <w:t xml:space="preserve">(СМР ХВС, ГВС, ВО, фасад, ЭС, крыша, фундамент и ПИР фасад, крыша) </w:t>
      </w:r>
      <w:r w:rsidRPr="00F330CA">
        <w:rPr>
          <w:rFonts w:ascii="Times New Roman" w:eastAsia="Times New Roman" w:hAnsi="Times New Roman" w:cs="Times New Roman"/>
          <w:sz w:val="30"/>
        </w:rPr>
        <w:t xml:space="preserve">в </w:t>
      </w:r>
      <w:r w:rsidR="003571A1" w:rsidRPr="00F330CA">
        <w:rPr>
          <w:rFonts w:ascii="Times New Roman" w:eastAsia="Times New Roman" w:hAnsi="Times New Roman" w:cs="Times New Roman"/>
          <w:sz w:val="30"/>
        </w:rPr>
        <w:t>11</w:t>
      </w:r>
      <w:r w:rsidRPr="00F330CA">
        <w:rPr>
          <w:rFonts w:ascii="Times New Roman" w:eastAsia="Times New Roman" w:hAnsi="Times New Roman" w:cs="Times New Roman"/>
          <w:sz w:val="30"/>
        </w:rPr>
        <w:t xml:space="preserve"> домах в Шугозерском сельск</w:t>
      </w:r>
      <w:r w:rsidR="003571A1" w:rsidRPr="00F330CA">
        <w:rPr>
          <w:rFonts w:ascii="Times New Roman" w:eastAsia="Times New Roman" w:hAnsi="Times New Roman" w:cs="Times New Roman"/>
          <w:sz w:val="30"/>
        </w:rPr>
        <w:t>ом</w:t>
      </w:r>
      <w:r w:rsidRPr="00F330CA">
        <w:rPr>
          <w:rFonts w:ascii="Times New Roman" w:eastAsia="Times New Roman" w:hAnsi="Times New Roman" w:cs="Times New Roman"/>
          <w:sz w:val="30"/>
        </w:rPr>
        <w:t xml:space="preserve"> поселени</w:t>
      </w:r>
      <w:r w:rsidR="003571A1" w:rsidRPr="00F330CA">
        <w:rPr>
          <w:rFonts w:ascii="Times New Roman" w:eastAsia="Times New Roman" w:hAnsi="Times New Roman" w:cs="Times New Roman"/>
          <w:sz w:val="30"/>
        </w:rPr>
        <w:t>и</w:t>
      </w:r>
      <w:r w:rsidRPr="00F330CA">
        <w:rPr>
          <w:rFonts w:ascii="Times New Roman" w:eastAsia="Times New Roman" w:hAnsi="Times New Roman" w:cs="Times New Roman"/>
          <w:sz w:val="30"/>
        </w:rPr>
        <w:t xml:space="preserve"> на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3</w:t>
      </w:r>
      <w:r w:rsidR="003571A1" w:rsidRPr="00F330CA">
        <w:rPr>
          <w:rFonts w:ascii="Times New Roman" w:eastAsia="Times New Roman" w:hAnsi="Times New Roman" w:cs="Times New Roman"/>
          <w:b/>
          <w:sz w:val="30"/>
        </w:rPr>
        <w:t>2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3571A1" w:rsidRPr="00F330CA">
        <w:rPr>
          <w:rFonts w:ascii="Times New Roman" w:eastAsia="Times New Roman" w:hAnsi="Times New Roman" w:cs="Times New Roman"/>
          <w:b/>
          <w:sz w:val="30"/>
        </w:rPr>
        <w:t>1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</w:t>
      </w:r>
      <w:r w:rsidRPr="00F330CA">
        <w:rPr>
          <w:rFonts w:ascii="Times New Roman" w:eastAsia="Times New Roman" w:hAnsi="Times New Roman" w:cs="Times New Roman"/>
          <w:sz w:val="30"/>
        </w:rPr>
        <w:t xml:space="preserve">.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F330CA">
        <w:rPr>
          <w:rFonts w:ascii="Times New Roman" w:eastAsia="Times New Roman" w:hAnsi="Times New Roman" w:cs="Times New Roman"/>
          <w:sz w:val="30"/>
        </w:rPr>
        <w:lastRenderedPageBreak/>
        <w:t>На 202</w:t>
      </w:r>
      <w:r w:rsidR="003B5F8C" w:rsidRPr="00F330CA">
        <w:rPr>
          <w:rFonts w:ascii="Times New Roman" w:eastAsia="Times New Roman" w:hAnsi="Times New Roman" w:cs="Times New Roman"/>
          <w:sz w:val="30"/>
        </w:rPr>
        <w:t>5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 в программу по городскому поселению включено         </w:t>
      </w:r>
      <w:r w:rsidR="003B5F8C" w:rsidRPr="00F330CA">
        <w:rPr>
          <w:rFonts w:ascii="Times New Roman" w:eastAsia="Times New Roman" w:hAnsi="Times New Roman" w:cs="Times New Roman"/>
          <w:sz w:val="30"/>
        </w:rPr>
        <w:t>92</w:t>
      </w:r>
      <w:r w:rsidRPr="00F330CA">
        <w:rPr>
          <w:rFonts w:ascii="Times New Roman" w:eastAsia="Times New Roman" w:hAnsi="Times New Roman" w:cs="Times New Roman"/>
          <w:sz w:val="30"/>
        </w:rPr>
        <w:t xml:space="preserve"> дом</w:t>
      </w:r>
      <w:r w:rsidR="003B5F8C" w:rsidRPr="00F330CA">
        <w:rPr>
          <w:rFonts w:ascii="Times New Roman" w:eastAsia="Times New Roman" w:hAnsi="Times New Roman" w:cs="Times New Roman"/>
          <w:sz w:val="30"/>
        </w:rPr>
        <w:t>а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Pr="00F330CA">
        <w:rPr>
          <w:rFonts w:ascii="Times New Roman" w:eastAsia="Times New Roman" w:hAnsi="Times New Roman" w:cs="Times New Roman"/>
          <w:sz w:val="30"/>
        </w:rPr>
        <w:t xml:space="preserve"> как на комплексный ремонт, так и для разработки проектной </w:t>
      </w:r>
      <w:r w:rsidRPr="00185C23">
        <w:rPr>
          <w:rFonts w:ascii="Times New Roman" w:eastAsia="Times New Roman" w:hAnsi="Times New Roman" w:cs="Times New Roman"/>
          <w:sz w:val="30"/>
          <w:szCs w:val="30"/>
        </w:rPr>
        <w:t xml:space="preserve">документации. Также включено </w:t>
      </w:r>
      <w:r w:rsidR="003B5F8C" w:rsidRPr="00185C23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185C23">
        <w:rPr>
          <w:rFonts w:ascii="Times New Roman" w:eastAsia="Times New Roman" w:hAnsi="Times New Roman" w:cs="Times New Roman"/>
          <w:sz w:val="30"/>
          <w:szCs w:val="30"/>
        </w:rPr>
        <w:t xml:space="preserve"> дом</w:t>
      </w:r>
      <w:r w:rsidR="003B5F8C" w:rsidRPr="00185C23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185C2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F8C" w:rsidRPr="00185C23"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Тихвинского района. </w:t>
      </w:r>
      <w:r w:rsidRPr="00185C2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5F8C" w:rsidRPr="00185C23">
        <w:rPr>
          <w:rFonts w:ascii="Times New Roman" w:eastAsia="Times New Roman" w:hAnsi="Times New Roman" w:cs="Times New Roman"/>
          <w:sz w:val="30"/>
          <w:szCs w:val="30"/>
        </w:rPr>
        <w:t>Предварительная стоимость</w:t>
      </w:r>
      <w:r w:rsidR="00185C23">
        <w:rPr>
          <w:rFonts w:ascii="Times New Roman" w:eastAsia="Times New Roman" w:hAnsi="Times New Roman" w:cs="Times New Roman"/>
          <w:sz w:val="30"/>
          <w:szCs w:val="30"/>
        </w:rPr>
        <w:t xml:space="preserve"> работ</w:t>
      </w:r>
      <w:r w:rsidR="003B5F8C" w:rsidRPr="00185C23">
        <w:rPr>
          <w:rFonts w:ascii="Times New Roman" w:eastAsia="Times New Roman" w:hAnsi="Times New Roman" w:cs="Times New Roman"/>
          <w:sz w:val="30"/>
          <w:szCs w:val="30"/>
        </w:rPr>
        <w:t xml:space="preserve"> составляет </w:t>
      </w:r>
      <w:r w:rsidR="003B5F8C" w:rsidRPr="00185C23">
        <w:rPr>
          <w:rFonts w:ascii="Times New Roman" w:eastAsia="Times New Roman" w:hAnsi="Times New Roman" w:cs="Times New Roman"/>
          <w:b/>
          <w:sz w:val="30"/>
          <w:szCs w:val="30"/>
        </w:rPr>
        <w:t>более 1 млрд</w:t>
      </w:r>
      <w:r w:rsidRPr="00185C23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="003B5F8C" w:rsidRPr="00185C2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185C2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50273" w:rsidRPr="00F330CA" w:rsidRDefault="00B50273" w:rsidP="00B5027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</w:rPr>
      </w:pPr>
    </w:p>
    <w:p w:rsidR="00B50273" w:rsidRPr="00F330CA" w:rsidRDefault="00B50273" w:rsidP="00B50273">
      <w:pPr>
        <w:tabs>
          <w:tab w:val="left" w:pos="0"/>
        </w:tabs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tabs>
          <w:tab w:val="left" w:pos="0"/>
        </w:tabs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 xml:space="preserve">                         </w:t>
      </w:r>
    </w:p>
    <w:p w:rsidR="00B50273" w:rsidRPr="00F330CA" w:rsidRDefault="00473840" w:rsidP="00B50273">
      <w:pPr>
        <w:tabs>
          <w:tab w:val="left" w:pos="0"/>
        </w:tabs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2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</w:t>
      </w:r>
      <w:r w:rsidR="007B099F">
        <w:rPr>
          <w:rFonts w:ascii="Times New Roman" w:eastAsia="Times New Roman" w:hAnsi="Times New Roman" w:cs="Times New Roman"/>
          <w:b/>
          <w:sz w:val="30"/>
        </w:rPr>
        <w:t>4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  Газификация жилищного фонда</w:t>
      </w:r>
    </w:p>
    <w:p w:rsidR="00B50273" w:rsidRPr="00F330CA" w:rsidRDefault="00B50273" w:rsidP="00B50273">
      <w:pPr>
        <w:tabs>
          <w:tab w:val="left" w:pos="0"/>
        </w:tabs>
        <w:spacing w:after="0" w:line="240" w:lineRule="auto"/>
        <w:ind w:right="-1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F330CA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F330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50273" w:rsidRPr="00F330CA" w:rsidRDefault="00B50273" w:rsidP="00B50273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tabs>
          <w:tab w:val="left" w:pos="0"/>
        </w:tabs>
        <w:spacing w:after="0" w:line="240" w:lineRule="auto"/>
        <w:ind w:right="-1" w:firstLine="426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Продолжались работы по программе «Газификация Ленинградской области». </w:t>
      </w:r>
    </w:p>
    <w:p w:rsidR="00B50273" w:rsidRPr="00F330CA" w:rsidRDefault="004C1C89" w:rsidP="00B50273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/>
          <w:sz w:val="30"/>
          <w:szCs w:val="30"/>
        </w:rPr>
        <w:t>За счёт средств бюджета Тихвинского городского поселения АО «Газпром газораспределение Ленинградская область» выполнены работы по врезке распределительного газопровода по посёлку Красава, осуществлён пуск газа в жилые дома посёлка. Стоимость работ 598, 5 тыс. руб.</w:t>
      </w:r>
      <w:r w:rsidR="00B50273" w:rsidRPr="00F330CA">
        <w:rPr>
          <w:rFonts w:ascii="Times New Roman" w:eastAsia="Times New Roman" w:hAnsi="Times New Roman" w:cs="Times New Roman"/>
          <w:sz w:val="30"/>
        </w:rPr>
        <w:t xml:space="preserve">  </w:t>
      </w:r>
    </w:p>
    <w:p w:rsidR="00B50273" w:rsidRPr="00F330CA" w:rsidRDefault="00B50273" w:rsidP="00B5027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ab/>
        <w:t>Все вновь начинаемые работы по проектированию и строительству газораспределительных сетей в г. Тихвине, в соответствии с РП РФ от 15.12.2021г. № 3603-р осуществляются Единым оператором газификации на территории Ленинградской области.</w:t>
      </w:r>
    </w:p>
    <w:p w:rsidR="00B50273" w:rsidRPr="00F330CA" w:rsidRDefault="00B50273" w:rsidP="004C1C8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tab/>
      </w:r>
      <w:proofErr w:type="spellStart"/>
      <w:r w:rsidRPr="00F330CA">
        <w:rPr>
          <w:rFonts w:ascii="Times New Roman" w:hAnsi="Times New Roman" w:cs="Times New Roman"/>
          <w:sz w:val="30"/>
          <w:szCs w:val="30"/>
        </w:rPr>
        <w:t>Догазификация</w:t>
      </w:r>
      <w:proofErr w:type="spellEnd"/>
      <w:r w:rsidRPr="00F330CA">
        <w:rPr>
          <w:rFonts w:ascii="Times New Roman" w:hAnsi="Times New Roman" w:cs="Times New Roman"/>
          <w:sz w:val="30"/>
          <w:szCs w:val="30"/>
        </w:rPr>
        <w:t xml:space="preserve"> без привлечения средств граждан распространяется на подключение индивидуальных жилых домов в населённых пунктах, в которых уже проложены </w:t>
      </w:r>
      <w:proofErr w:type="spellStart"/>
      <w:r w:rsidRPr="00F330CA">
        <w:rPr>
          <w:rFonts w:ascii="Times New Roman" w:hAnsi="Times New Roman" w:cs="Times New Roman"/>
          <w:sz w:val="30"/>
          <w:szCs w:val="30"/>
        </w:rPr>
        <w:t>внутрипоселковые</w:t>
      </w:r>
      <w:proofErr w:type="spellEnd"/>
      <w:r w:rsidRPr="00F330CA">
        <w:rPr>
          <w:rFonts w:ascii="Times New Roman" w:hAnsi="Times New Roman" w:cs="Times New Roman"/>
          <w:sz w:val="30"/>
          <w:szCs w:val="30"/>
        </w:rPr>
        <w:t xml:space="preserve"> газопроводы, и осуществляется транспортировка газа.</w:t>
      </w:r>
    </w:p>
    <w:p w:rsidR="00B50273" w:rsidRPr="00F330CA" w:rsidRDefault="00B50273" w:rsidP="00B50273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u w:val="single"/>
        </w:rPr>
      </w:pPr>
      <w:r w:rsidRPr="00F330CA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В Ленинградской области на </w:t>
      </w:r>
      <w:proofErr w:type="spellStart"/>
      <w:r w:rsidRPr="00F330CA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догазификацию</w:t>
      </w:r>
      <w:proofErr w:type="spellEnd"/>
      <w:r w:rsidRPr="00F330CA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выделяется субсидия (при регистрации в газифицируемом доме не менее 1 года) в размере 180 тысяч рублей, для пенсионеров выделяется до 200 тысяч рублей. При этом инвалиды, ветераны, участники Великой Отечественной войны могут рассчитывать на субсидию в 300 тысяч рублей.</w:t>
      </w:r>
    </w:p>
    <w:p w:rsidR="00B50273" w:rsidRPr="00F330CA" w:rsidRDefault="00B50273" w:rsidP="00B50273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B50273" w:rsidRPr="00F330CA" w:rsidRDefault="00473840" w:rsidP="00B50273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972851">
        <w:rPr>
          <w:rFonts w:ascii="Times New Roman" w:eastAsia="Times New Roman" w:hAnsi="Times New Roman" w:cs="Times New Roman"/>
          <w:b/>
          <w:color w:val="000000"/>
          <w:sz w:val="30"/>
        </w:rPr>
        <w:t>2</w:t>
      </w:r>
      <w:r w:rsidR="00B50273" w:rsidRPr="00F330CA">
        <w:rPr>
          <w:rFonts w:ascii="Times New Roman" w:eastAsia="Times New Roman" w:hAnsi="Times New Roman" w:cs="Times New Roman"/>
          <w:b/>
          <w:color w:val="000000"/>
          <w:sz w:val="30"/>
        </w:rPr>
        <w:t>.</w:t>
      </w:r>
      <w:r w:rsidR="000D2D68">
        <w:rPr>
          <w:rFonts w:ascii="Times New Roman" w:eastAsia="Times New Roman" w:hAnsi="Times New Roman" w:cs="Times New Roman"/>
          <w:b/>
          <w:color w:val="000000"/>
          <w:sz w:val="30"/>
        </w:rPr>
        <w:t>5</w:t>
      </w:r>
      <w:r w:rsidR="00B50273" w:rsidRPr="00F330CA">
        <w:rPr>
          <w:rFonts w:ascii="Times New Roman" w:eastAsia="Times New Roman" w:hAnsi="Times New Roman" w:cs="Times New Roman"/>
          <w:b/>
          <w:color w:val="000000"/>
          <w:sz w:val="30"/>
        </w:rPr>
        <w:t>. Дорожная деятельность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3641">
        <w:rPr>
          <w:rFonts w:ascii="Times New Roman" w:hAnsi="Times New Roman" w:cs="Times New Roman"/>
          <w:b/>
          <w:sz w:val="28"/>
          <w:szCs w:val="28"/>
        </w:rPr>
        <w:t>13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Важная для жителей тема дороги.  Комплексный ремонт дорог в городе был начат ещё в 2017 году.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На 202</w:t>
      </w:r>
      <w:r w:rsidR="006649AA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 в бюджете </w:t>
      </w:r>
      <w:r w:rsidRPr="00F330CA">
        <w:rPr>
          <w:rFonts w:ascii="Times New Roman" w:eastAsia="Times New Roman" w:hAnsi="Times New Roman" w:cs="Times New Roman"/>
          <w:b/>
          <w:sz w:val="30"/>
        </w:rPr>
        <w:t>Тихвинского городского поселения</w:t>
      </w:r>
      <w:r w:rsidRPr="00F330CA">
        <w:rPr>
          <w:rFonts w:ascii="Times New Roman" w:eastAsia="Times New Roman" w:hAnsi="Times New Roman" w:cs="Times New Roman"/>
          <w:sz w:val="30"/>
        </w:rPr>
        <w:t xml:space="preserve"> на ремонт, содержание автомобильных дорог израсходовано </w:t>
      </w:r>
      <w:r w:rsidRPr="00F330CA">
        <w:rPr>
          <w:rFonts w:ascii="Times New Roman" w:eastAsia="Times New Roman" w:hAnsi="Times New Roman" w:cs="Times New Roman"/>
          <w:b/>
          <w:sz w:val="30"/>
        </w:rPr>
        <w:t>11</w:t>
      </w:r>
      <w:r w:rsidR="006649AA" w:rsidRPr="00F330CA">
        <w:rPr>
          <w:rFonts w:ascii="Times New Roman" w:eastAsia="Times New Roman" w:hAnsi="Times New Roman" w:cs="Times New Roman"/>
          <w:b/>
          <w:sz w:val="30"/>
        </w:rPr>
        <w:t>2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6649AA" w:rsidRPr="00F330CA">
        <w:rPr>
          <w:rFonts w:ascii="Times New Roman" w:eastAsia="Times New Roman" w:hAnsi="Times New Roman" w:cs="Times New Roman"/>
          <w:b/>
          <w:sz w:val="30"/>
        </w:rPr>
        <w:t>7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</w:t>
      </w:r>
      <w:r w:rsidR="006649AA" w:rsidRPr="00F330C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руб. </w:t>
      </w:r>
    </w:p>
    <w:p w:rsidR="00B50273" w:rsidRPr="00F330CA" w:rsidRDefault="00B50273" w:rsidP="00B50273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Выполнены работы </w:t>
      </w:r>
      <w:r w:rsidRPr="00F330CA">
        <w:rPr>
          <w:rFonts w:ascii="Times New Roman" w:eastAsia="Times New Roman" w:hAnsi="Times New Roman" w:cs="Times New Roman"/>
          <w:sz w:val="30"/>
          <w:u w:val="single"/>
        </w:rPr>
        <w:t>по ремонту автомобильных дорог</w:t>
      </w:r>
      <w:r w:rsidRPr="00F330CA">
        <w:rPr>
          <w:rFonts w:ascii="Times New Roman" w:eastAsia="Times New Roman" w:hAnsi="Times New Roman" w:cs="Times New Roman"/>
          <w:sz w:val="30"/>
        </w:rPr>
        <w:t xml:space="preserve"> общего пользования местного значения протяженностью </w:t>
      </w:r>
      <w:r w:rsidR="00581299" w:rsidRPr="00F330CA">
        <w:rPr>
          <w:rFonts w:ascii="Times New Roman" w:eastAsia="Times New Roman" w:hAnsi="Times New Roman" w:cs="Times New Roman"/>
          <w:sz w:val="30"/>
        </w:rPr>
        <w:t xml:space="preserve">более </w:t>
      </w:r>
      <w:r w:rsidR="006649AA" w:rsidRPr="00F330CA">
        <w:rPr>
          <w:rFonts w:ascii="Times New Roman" w:eastAsia="Times New Roman" w:hAnsi="Times New Roman" w:cs="Times New Roman"/>
          <w:sz w:val="30"/>
        </w:rPr>
        <w:t>3</w:t>
      </w:r>
      <w:r w:rsidRPr="00F330CA">
        <w:rPr>
          <w:rFonts w:ascii="Times New Roman" w:eastAsia="Times New Roman" w:hAnsi="Times New Roman" w:cs="Times New Roman"/>
          <w:sz w:val="30"/>
        </w:rPr>
        <w:t xml:space="preserve"> км на общую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3</w:t>
      </w:r>
      <w:r w:rsidR="007D35FD" w:rsidRPr="00F330CA">
        <w:rPr>
          <w:rFonts w:ascii="Times New Roman" w:eastAsia="Times New Roman" w:hAnsi="Times New Roman" w:cs="Times New Roman"/>
          <w:b/>
          <w:sz w:val="30"/>
        </w:rPr>
        <w:t>3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7D35FD" w:rsidRPr="00F330CA">
        <w:rPr>
          <w:rFonts w:ascii="Times New Roman" w:eastAsia="Times New Roman" w:hAnsi="Times New Roman" w:cs="Times New Roman"/>
          <w:b/>
          <w:sz w:val="30"/>
        </w:rPr>
        <w:t>3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руб., </w:t>
      </w:r>
      <w:r w:rsidRPr="00F330CA">
        <w:rPr>
          <w:rFonts w:ascii="Times New Roman" w:eastAsia="Times New Roman" w:hAnsi="Times New Roman" w:cs="Times New Roman"/>
          <w:sz w:val="30"/>
        </w:rPr>
        <w:t xml:space="preserve">в т.ч.: </w:t>
      </w:r>
    </w:p>
    <w:p w:rsidR="00581299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исполнен муниципальный контракт на выполнение работ по ремонту   дорог города</w:t>
      </w:r>
      <w:r w:rsidR="00581299" w:rsidRPr="00F330CA">
        <w:rPr>
          <w:rFonts w:ascii="Times New Roman" w:eastAsia="Times New Roman" w:hAnsi="Times New Roman" w:cs="Times New Roman"/>
          <w:sz w:val="30"/>
        </w:rPr>
        <w:t>:</w:t>
      </w:r>
    </w:p>
    <w:p w:rsidR="00581299" w:rsidRPr="00F330CA" w:rsidRDefault="00581299" w:rsidP="00B50273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</w:t>
      </w:r>
      <w:r w:rsidR="00B50273"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</w:rPr>
        <w:t>участки</w:t>
      </w:r>
      <w:r w:rsidR="00B50273" w:rsidRPr="00F330CA">
        <w:rPr>
          <w:rFonts w:ascii="Times New Roman" w:hAnsi="Times New Roman" w:cs="Times New Roman"/>
          <w:sz w:val="30"/>
          <w:szCs w:val="30"/>
        </w:rPr>
        <w:t xml:space="preserve"> ул. </w:t>
      </w:r>
      <w:r w:rsidRPr="00F330CA">
        <w:rPr>
          <w:rFonts w:ascii="Times New Roman" w:hAnsi="Times New Roman" w:cs="Times New Roman"/>
          <w:sz w:val="30"/>
          <w:szCs w:val="30"/>
        </w:rPr>
        <w:t>Ленинградская;</w:t>
      </w:r>
    </w:p>
    <w:p w:rsidR="00581299" w:rsidRPr="00F330CA" w:rsidRDefault="00581299" w:rsidP="00B50273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-</w:t>
      </w:r>
      <w:r w:rsidR="00B50273" w:rsidRPr="00F330CA">
        <w:rPr>
          <w:rFonts w:ascii="Times New Roman" w:hAnsi="Times New Roman" w:cs="Times New Roman"/>
          <w:sz w:val="30"/>
          <w:szCs w:val="30"/>
        </w:rPr>
        <w:t xml:space="preserve"> ул. Советская</w:t>
      </w:r>
      <w:r w:rsidRPr="00F330CA">
        <w:rPr>
          <w:rFonts w:ascii="Times New Roman" w:hAnsi="Times New Roman" w:cs="Times New Roman"/>
          <w:sz w:val="30"/>
          <w:szCs w:val="30"/>
        </w:rPr>
        <w:t>;</w:t>
      </w:r>
    </w:p>
    <w:p w:rsidR="00B50273" w:rsidRPr="00F330CA" w:rsidRDefault="00581299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- ул. Вокзальная п.  Красава</w:t>
      </w:r>
      <w:r w:rsidR="00B50273" w:rsidRPr="00F330CA">
        <w:rPr>
          <w:rFonts w:ascii="Times New Roman" w:eastAsia="Times New Roman" w:hAnsi="Times New Roman" w:cs="Times New Roman"/>
          <w:sz w:val="30"/>
        </w:rPr>
        <w:t>.</w:t>
      </w:r>
    </w:p>
    <w:p w:rsidR="00D24BE0" w:rsidRPr="00F330CA" w:rsidRDefault="00D24BE0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D24BE0" w:rsidRPr="00F330CA" w:rsidRDefault="00D24BE0" w:rsidP="00D24BE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В 2024 году выполнен ремонт асфальтобетонного покрытия дворовых территорий общей площадью более 16 тыс. м</w:t>
      </w:r>
      <w:r w:rsidRPr="00F330CA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F330CA">
        <w:rPr>
          <w:rFonts w:ascii="Times New Roman" w:hAnsi="Times New Roman" w:cs="Times New Roman"/>
          <w:sz w:val="30"/>
          <w:szCs w:val="30"/>
        </w:rPr>
        <w:t xml:space="preserve"> по 11 адресам</w:t>
      </w:r>
      <w:r w:rsidR="007D35FD" w:rsidRPr="00F330CA">
        <w:rPr>
          <w:rFonts w:ascii="Times New Roman" w:hAnsi="Times New Roman" w:cs="Times New Roman"/>
          <w:sz w:val="30"/>
          <w:szCs w:val="30"/>
        </w:rPr>
        <w:t>:</w:t>
      </w:r>
    </w:p>
    <w:p w:rsidR="007D35FD" w:rsidRPr="00F330CA" w:rsidRDefault="007D35FD" w:rsidP="007D35F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- 1 м-н, д. 6,7;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- 4 м-н, д. 44;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 xml:space="preserve">- ул. Связи, д.8; 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 xml:space="preserve">- ул. Знаменская, д.47; 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 xml:space="preserve">- ул. Школьная, д.31; 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 xml:space="preserve">- ул. Машиностроителей, д.48, 48а; 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- проезд к д.11 м-на 1а;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 xml:space="preserve">- ул. Борисова, д. 2; 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- 4 м-н, д. 13, 14;</w:t>
      </w:r>
    </w:p>
    <w:p w:rsidR="007D35FD" w:rsidRPr="00F330CA" w:rsidRDefault="007D35FD" w:rsidP="007D35F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- 5 м-н, д. 31;</w:t>
      </w:r>
    </w:p>
    <w:p w:rsidR="007D35FD" w:rsidRPr="00F330CA" w:rsidRDefault="007D35FD" w:rsidP="007D35F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- п. Красава, ул. Вокзальная, д.7.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  <w:u w:val="single"/>
        </w:rPr>
        <w:t>По содержанию автомобильных дорог выполнены</w:t>
      </w:r>
      <w:r w:rsidRPr="00F330CA">
        <w:rPr>
          <w:rFonts w:ascii="Times New Roman" w:eastAsia="Times New Roman" w:hAnsi="Times New Roman" w:cs="Times New Roman"/>
          <w:sz w:val="30"/>
        </w:rPr>
        <w:t xml:space="preserve"> работы на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7</w:t>
      </w:r>
      <w:r w:rsidR="00F76333" w:rsidRPr="00F330CA">
        <w:rPr>
          <w:rFonts w:ascii="Times New Roman" w:eastAsia="Times New Roman" w:hAnsi="Times New Roman" w:cs="Times New Roman"/>
          <w:b/>
          <w:sz w:val="30"/>
        </w:rPr>
        <w:t>3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рублей.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Муниципальное учреждение «Зелёный город» по муниципальному заданию выполнило работы по содержанию автомобильных дорог на общую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5</w:t>
      </w:r>
      <w:r w:rsidR="00B41E8D" w:rsidRPr="00F330CA">
        <w:rPr>
          <w:rFonts w:ascii="Times New Roman" w:eastAsia="Times New Roman" w:hAnsi="Times New Roman" w:cs="Times New Roman"/>
          <w:b/>
          <w:sz w:val="30"/>
        </w:rPr>
        <w:t>8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B41E8D" w:rsidRPr="00F330CA">
        <w:rPr>
          <w:rFonts w:ascii="Times New Roman" w:eastAsia="Times New Roman" w:hAnsi="Times New Roman" w:cs="Times New Roman"/>
          <w:b/>
          <w:sz w:val="30"/>
        </w:rPr>
        <w:t>6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>млн рублей</w:t>
      </w:r>
      <w:r w:rsidRPr="00F330CA">
        <w:rPr>
          <w:rFonts w:ascii="Times New Roman" w:eastAsia="Times New Roman" w:hAnsi="Times New Roman" w:cs="Times New Roman"/>
          <w:sz w:val="30"/>
        </w:rPr>
        <w:t xml:space="preserve">.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Выполнены работы по вывозу снега с территории г. Тихвин на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2 млн рублей</w:t>
      </w:r>
      <w:r w:rsidRPr="00F330CA">
        <w:rPr>
          <w:rFonts w:ascii="Times New Roman" w:eastAsia="Times New Roman" w:hAnsi="Times New Roman" w:cs="Times New Roman"/>
          <w:sz w:val="30"/>
        </w:rPr>
        <w:t>.</w:t>
      </w:r>
    </w:p>
    <w:p w:rsidR="00B50273" w:rsidRPr="00F330CA" w:rsidRDefault="00B50273" w:rsidP="00B502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 ГП «</w:t>
      </w:r>
      <w:proofErr w:type="spellStart"/>
      <w:r w:rsidR="00B41E8D" w:rsidRPr="00F330CA">
        <w:rPr>
          <w:rFonts w:ascii="Times New Roman" w:eastAsia="Times New Roman" w:hAnsi="Times New Roman" w:cs="Times New Roman"/>
          <w:sz w:val="30"/>
        </w:rPr>
        <w:t>Киришское</w:t>
      </w:r>
      <w:proofErr w:type="spellEnd"/>
      <w:r w:rsidRPr="00F330CA">
        <w:rPr>
          <w:rFonts w:ascii="Times New Roman" w:eastAsia="Times New Roman" w:hAnsi="Times New Roman" w:cs="Times New Roman"/>
          <w:sz w:val="30"/>
        </w:rPr>
        <w:t xml:space="preserve"> ДРСУ» </w:t>
      </w:r>
      <w:r w:rsidR="00B41E8D" w:rsidRPr="00F330CA"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гор. Тихвин выполнены работы по </w:t>
      </w:r>
      <w:r w:rsidR="00B41E8D" w:rsidRPr="00F330CA">
        <w:rPr>
          <w:rFonts w:ascii="Times New Roman" w:hAnsi="Times New Roman" w:cs="Times New Roman"/>
          <w:sz w:val="30"/>
          <w:szCs w:val="30"/>
        </w:rPr>
        <w:t xml:space="preserve">восстановлению верхних изношенных слоёв асфальтобетонных покрытий на отдельных участках </w:t>
      </w:r>
      <w:r w:rsidR="00B41E8D" w:rsidRPr="00F330CA">
        <w:rPr>
          <w:rFonts w:ascii="Times New Roman" w:eastAsia="Times New Roman" w:hAnsi="Times New Roman" w:cs="Times New Roman"/>
          <w:sz w:val="30"/>
          <w:szCs w:val="30"/>
        </w:rPr>
        <w:t xml:space="preserve">автомобильных дорог на общую сумму </w:t>
      </w:r>
      <w:r w:rsidR="00B41E8D" w:rsidRPr="00F330CA">
        <w:rPr>
          <w:rFonts w:ascii="Times New Roman" w:eastAsia="Times New Roman" w:hAnsi="Times New Roman" w:cs="Times New Roman"/>
          <w:b/>
          <w:sz w:val="30"/>
          <w:szCs w:val="30"/>
        </w:rPr>
        <w:t>8 млн рублей.</w:t>
      </w:r>
    </w:p>
    <w:p w:rsidR="00B50273" w:rsidRPr="00F330CA" w:rsidRDefault="00B50273" w:rsidP="00B502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bookmarkStart w:id="0" w:name="_Hlk104384025"/>
      <w:r w:rsidRPr="00F330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Выполнен ремонт </w:t>
      </w:r>
      <w:r w:rsidRPr="00F330CA">
        <w:rPr>
          <w:rFonts w:ascii="Times New Roman" w:eastAsia="Times New Roman" w:hAnsi="Times New Roman" w:cs="Times New Roman"/>
          <w:bCs/>
          <w:sz w:val="30"/>
          <w:szCs w:val="30"/>
        </w:rPr>
        <w:t xml:space="preserve">моста через </w:t>
      </w:r>
      <w:bookmarkEnd w:id="0"/>
      <w:r w:rsidR="00F74208" w:rsidRPr="00F330CA">
        <w:rPr>
          <w:rFonts w:ascii="Times New Roman" w:hAnsi="Times New Roman" w:cs="Times New Roman"/>
          <w:sz w:val="30"/>
          <w:szCs w:val="30"/>
        </w:rPr>
        <w:t>Вязитский ручей по ул. Карла Маркса</w:t>
      </w:r>
      <w:r w:rsidR="00A3274C" w:rsidRPr="00F330CA">
        <w:rPr>
          <w:rFonts w:ascii="Times New Roman" w:hAnsi="Times New Roman" w:cs="Times New Roman"/>
          <w:sz w:val="30"/>
          <w:szCs w:val="30"/>
        </w:rPr>
        <w:t xml:space="preserve"> </w:t>
      </w:r>
      <w:r w:rsidR="00A3274C" w:rsidRPr="00F330CA">
        <w:rPr>
          <w:rFonts w:ascii="Times New Roman" w:eastAsia="Times New Roman" w:hAnsi="Times New Roman" w:cs="Times New Roman"/>
          <w:bCs/>
          <w:sz w:val="30"/>
          <w:szCs w:val="30"/>
        </w:rPr>
        <w:t>в городе Тихвин</w:t>
      </w:r>
      <w:r w:rsidR="00F74208" w:rsidRPr="00F330CA">
        <w:rPr>
          <w:rFonts w:ascii="Times New Roman" w:hAnsi="Times New Roman" w:cs="Times New Roman"/>
          <w:sz w:val="30"/>
          <w:szCs w:val="30"/>
        </w:rPr>
        <w:t>,</w:t>
      </w:r>
      <w:r w:rsidRPr="00F330C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финансирование объекта – </w:t>
      </w:r>
      <w:r w:rsidR="00F74208" w:rsidRPr="00F330CA">
        <w:rPr>
          <w:rFonts w:ascii="Times New Roman" w:eastAsia="Times New Roman" w:hAnsi="Times New Roman" w:cs="Times New Roman"/>
          <w:sz w:val="30"/>
          <w:szCs w:val="30"/>
        </w:rPr>
        <w:t>10</w:t>
      </w:r>
      <w:r w:rsidRPr="00F330CA">
        <w:rPr>
          <w:rFonts w:ascii="Times New Roman" w:hAnsi="Times New Roman"/>
          <w:sz w:val="30"/>
          <w:szCs w:val="30"/>
        </w:rPr>
        <w:t>,</w:t>
      </w:r>
      <w:r w:rsidR="00F74208" w:rsidRPr="00F330CA">
        <w:rPr>
          <w:rFonts w:ascii="Times New Roman" w:hAnsi="Times New Roman"/>
          <w:sz w:val="30"/>
          <w:szCs w:val="30"/>
        </w:rPr>
        <w:t>1</w:t>
      </w:r>
      <w:r w:rsidRPr="00F330CA">
        <w:rPr>
          <w:rFonts w:ascii="Times New Roman" w:hAnsi="Times New Roman"/>
          <w:sz w:val="30"/>
          <w:szCs w:val="30"/>
        </w:rPr>
        <w:t xml:space="preserve"> млн 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руб</w:t>
      </w:r>
      <w:r w:rsidRPr="00F330CA">
        <w:rPr>
          <w:rFonts w:ascii="Times New Roman" w:hAnsi="Times New Roman"/>
          <w:sz w:val="30"/>
          <w:szCs w:val="30"/>
        </w:rPr>
        <w:t>лей</w:t>
      </w:r>
      <w:r w:rsidR="00B94ABC" w:rsidRPr="00F330CA">
        <w:rPr>
          <w:rFonts w:ascii="Times New Roman" w:eastAsia="Times New Roman" w:hAnsi="Times New Roman" w:cs="Times New Roman"/>
          <w:bCs/>
          <w:sz w:val="30"/>
          <w:szCs w:val="30"/>
        </w:rPr>
        <w:t xml:space="preserve"> за счёт средств местного бюджета.</w:t>
      </w:r>
    </w:p>
    <w:p w:rsidR="00A3274C" w:rsidRPr="00F330CA" w:rsidRDefault="00A3274C" w:rsidP="00B502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bCs/>
          <w:sz w:val="30"/>
          <w:szCs w:val="30"/>
        </w:rPr>
        <w:t>Выполнены противоаварийные мероприятия моста через Введенский ручей по ул. Зайцева в городе Тихвин з</w:t>
      </w:r>
      <w:r w:rsidRPr="00F330CA">
        <w:rPr>
          <w:rFonts w:ascii="Times New Roman" w:hAnsi="Times New Roman" w:cs="Times New Roman"/>
          <w:sz w:val="30"/>
          <w:szCs w:val="30"/>
        </w:rPr>
        <w:t>а счёт средств резервного фонда Правительства Ленинградской области на сумму 18,7 млн рублей.</w:t>
      </w:r>
    </w:p>
    <w:p w:rsidR="00A3274C" w:rsidRPr="00F330CA" w:rsidRDefault="00A3274C" w:rsidP="00B502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color w:val="000000"/>
          <w:sz w:val="26"/>
          <w:szCs w:val="26"/>
        </w:rPr>
        <w:lastRenderedPageBreak/>
        <w:t xml:space="preserve">  </w:t>
      </w:r>
    </w:p>
    <w:p w:rsidR="00B50273" w:rsidRPr="00F330CA" w:rsidRDefault="00B50273" w:rsidP="00B5027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50273" w:rsidRPr="00F330CA" w:rsidRDefault="00B50273" w:rsidP="00B502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На 202</w:t>
      </w:r>
      <w:r w:rsidR="00E83112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 в бюджет Тихвинского района на содержание и ремонт автомобильных дорог направлено </w:t>
      </w:r>
      <w:r w:rsidR="00CC0E08" w:rsidRPr="00F330CA">
        <w:rPr>
          <w:rFonts w:ascii="Times New Roman" w:eastAsia="Times New Roman" w:hAnsi="Times New Roman" w:cs="Times New Roman"/>
          <w:b/>
          <w:sz w:val="30"/>
        </w:rPr>
        <w:t>2</w:t>
      </w:r>
      <w:r w:rsidR="00E83112" w:rsidRPr="00F330CA">
        <w:rPr>
          <w:rFonts w:ascii="Times New Roman" w:eastAsia="Times New Roman" w:hAnsi="Times New Roman" w:cs="Times New Roman"/>
          <w:b/>
          <w:sz w:val="30"/>
        </w:rPr>
        <w:t xml:space="preserve">6 </w:t>
      </w:r>
      <w:r w:rsidRPr="00F330CA">
        <w:rPr>
          <w:rFonts w:ascii="Times New Roman" w:eastAsia="Times New Roman" w:hAnsi="Times New Roman" w:cs="Times New Roman"/>
          <w:b/>
          <w:sz w:val="30"/>
        </w:rPr>
        <w:t>млн руб.</w:t>
      </w:r>
      <w:r w:rsidRPr="00F330CA">
        <w:rPr>
          <w:rFonts w:ascii="Times New Roman" w:eastAsia="Times New Roman" w:hAnsi="Times New Roman" w:cs="Times New Roman"/>
          <w:sz w:val="30"/>
        </w:rPr>
        <w:t xml:space="preserve">, в т. ч. предоставлено межбюджетных трансфертов на осуществление части полномочий Тихвинского района по содержанию автомобильных дорог местного значения вне границ населённых пунктов в границах района на сумму       </w:t>
      </w:r>
      <w:r w:rsidRPr="00F330CA">
        <w:rPr>
          <w:rFonts w:ascii="Times New Roman" w:eastAsia="Times New Roman" w:hAnsi="Times New Roman" w:cs="Times New Roman"/>
          <w:b/>
          <w:sz w:val="30"/>
        </w:rPr>
        <w:t>5,</w:t>
      </w:r>
      <w:r w:rsidR="00CC0E08" w:rsidRPr="00F330CA">
        <w:rPr>
          <w:rFonts w:ascii="Times New Roman" w:eastAsia="Times New Roman" w:hAnsi="Times New Roman" w:cs="Times New Roman"/>
          <w:b/>
          <w:sz w:val="30"/>
        </w:rPr>
        <w:t>5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</w:t>
      </w:r>
      <w:r w:rsidRPr="00F330CA">
        <w:rPr>
          <w:rFonts w:ascii="Times New Roman" w:eastAsia="Times New Roman" w:hAnsi="Times New Roman" w:cs="Times New Roman"/>
          <w:sz w:val="30"/>
        </w:rPr>
        <w:t xml:space="preserve">. </w:t>
      </w:r>
    </w:p>
    <w:p w:rsidR="00B50273" w:rsidRPr="00F330CA" w:rsidRDefault="00B50273" w:rsidP="00B502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Проведён ремонт </w:t>
      </w:r>
      <w:r w:rsidR="009A40FD" w:rsidRPr="00F330CA">
        <w:rPr>
          <w:rFonts w:ascii="Times New Roman" w:eastAsia="Times New Roman" w:hAnsi="Times New Roman" w:cs="Times New Roman"/>
          <w:sz w:val="30"/>
        </w:rPr>
        <w:t>грунтовых</w:t>
      </w:r>
      <w:r w:rsidRPr="00F330CA">
        <w:rPr>
          <w:rFonts w:ascii="Times New Roman" w:eastAsia="Times New Roman" w:hAnsi="Times New Roman" w:cs="Times New Roman"/>
          <w:sz w:val="30"/>
        </w:rPr>
        <w:t xml:space="preserve"> дорог</w:t>
      </w:r>
      <w:r w:rsidR="009A40FD" w:rsidRPr="00F330CA">
        <w:rPr>
          <w:rFonts w:ascii="Times New Roman" w:eastAsia="Times New Roman" w:hAnsi="Times New Roman" w:cs="Times New Roman"/>
          <w:sz w:val="30"/>
        </w:rPr>
        <w:t xml:space="preserve"> общей протяжённостью более 10 км</w:t>
      </w:r>
      <w:r w:rsidRPr="00F330CA">
        <w:rPr>
          <w:rFonts w:ascii="Times New Roman" w:eastAsia="Times New Roman" w:hAnsi="Times New Roman" w:cs="Times New Roman"/>
          <w:sz w:val="30"/>
        </w:rPr>
        <w:t xml:space="preserve">: </w:t>
      </w:r>
      <w:r w:rsidR="009A40FD" w:rsidRPr="00F330CA">
        <w:rPr>
          <w:rFonts w:ascii="Times New Roman" w:hAnsi="Times New Roman" w:cs="Times New Roman"/>
          <w:sz w:val="28"/>
          <w:szCs w:val="28"/>
        </w:rPr>
        <w:t xml:space="preserve">Бор - </w:t>
      </w:r>
      <w:proofErr w:type="spellStart"/>
      <w:r w:rsidR="009A40FD" w:rsidRPr="00F330CA">
        <w:rPr>
          <w:rFonts w:ascii="Times New Roman" w:hAnsi="Times New Roman" w:cs="Times New Roman"/>
          <w:sz w:val="28"/>
          <w:szCs w:val="28"/>
        </w:rPr>
        <w:t>Шомушка</w:t>
      </w:r>
      <w:proofErr w:type="spellEnd"/>
      <w:r w:rsidR="009A40FD" w:rsidRPr="00F330CA">
        <w:rPr>
          <w:rFonts w:ascii="Times New Roman" w:hAnsi="Times New Roman" w:cs="Times New Roman"/>
          <w:sz w:val="28"/>
          <w:szCs w:val="28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</w:rPr>
        <w:t xml:space="preserve">в </w:t>
      </w:r>
      <w:r w:rsidR="009A40FD" w:rsidRPr="00F330CA">
        <w:rPr>
          <w:rFonts w:ascii="Times New Roman" w:hAnsi="Times New Roman" w:cs="Times New Roman"/>
          <w:sz w:val="28"/>
          <w:szCs w:val="28"/>
        </w:rPr>
        <w:t>Борском</w:t>
      </w:r>
      <w:r w:rsidRPr="00F330CA">
        <w:rPr>
          <w:rFonts w:ascii="Times New Roman" w:eastAsia="Times New Roman" w:hAnsi="Times New Roman" w:cs="Times New Roman"/>
          <w:sz w:val="30"/>
        </w:rPr>
        <w:t xml:space="preserve"> сельском поселении; </w:t>
      </w:r>
      <w:r w:rsidR="009A40FD" w:rsidRPr="00F330CA">
        <w:rPr>
          <w:rFonts w:ascii="Times New Roman" w:hAnsi="Times New Roman" w:cs="Times New Roman"/>
          <w:sz w:val="28"/>
          <w:szCs w:val="28"/>
        </w:rPr>
        <w:t xml:space="preserve">Устье – Новая и Новая - Валя </w:t>
      </w:r>
      <w:proofErr w:type="spellStart"/>
      <w:r w:rsidR="009A40FD" w:rsidRPr="00F330CA">
        <w:rPr>
          <w:rFonts w:ascii="Times New Roman" w:hAnsi="Times New Roman" w:cs="Times New Roman"/>
          <w:sz w:val="28"/>
          <w:szCs w:val="28"/>
        </w:rPr>
        <w:t>Цвылёвского</w:t>
      </w:r>
      <w:proofErr w:type="spellEnd"/>
      <w:r w:rsidR="009A40FD" w:rsidRPr="00F330CA">
        <w:rPr>
          <w:rFonts w:ascii="Times New Roman" w:hAnsi="Times New Roman" w:cs="Times New Roman"/>
          <w:sz w:val="28"/>
          <w:szCs w:val="28"/>
        </w:rPr>
        <w:t xml:space="preserve"> сельского поселения, подъезд к д. </w:t>
      </w:r>
      <w:proofErr w:type="spellStart"/>
      <w:r w:rsidR="009A40FD" w:rsidRPr="00F330CA">
        <w:rPr>
          <w:rFonts w:ascii="Times New Roman" w:hAnsi="Times New Roman" w:cs="Times New Roman"/>
          <w:sz w:val="28"/>
          <w:szCs w:val="28"/>
        </w:rPr>
        <w:t>Олончено</w:t>
      </w:r>
      <w:proofErr w:type="spellEnd"/>
      <w:r w:rsidR="009A40FD" w:rsidRPr="00F330CA">
        <w:rPr>
          <w:rFonts w:ascii="Times New Roman" w:hAnsi="Times New Roman" w:cs="Times New Roman"/>
          <w:sz w:val="28"/>
          <w:szCs w:val="28"/>
        </w:rPr>
        <w:t xml:space="preserve"> Ганьковского сельского поселения</w:t>
      </w:r>
      <w:r w:rsidRPr="00F330CA">
        <w:rPr>
          <w:rFonts w:ascii="Times New Roman" w:eastAsia="Times New Roman" w:hAnsi="Times New Roman" w:cs="Times New Roman"/>
          <w:sz w:val="30"/>
        </w:rPr>
        <w:t>,</w:t>
      </w:r>
      <w:r w:rsidR="009A40FD"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="009A40FD" w:rsidRPr="00F330CA">
        <w:rPr>
          <w:rFonts w:ascii="Times New Roman" w:hAnsi="Times New Roman" w:cs="Times New Roman"/>
          <w:sz w:val="28"/>
          <w:szCs w:val="28"/>
        </w:rPr>
        <w:t xml:space="preserve">д. Пашозеро - д. Кузнецова гора Пашозерского сельского поселения, 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на сумму </w:t>
      </w:r>
      <w:r w:rsidR="00620227" w:rsidRPr="00F330CA">
        <w:rPr>
          <w:rFonts w:ascii="Times New Roman" w:eastAsia="Times New Roman" w:hAnsi="Times New Roman" w:cs="Times New Roman"/>
          <w:b/>
          <w:color w:val="000000"/>
          <w:sz w:val="30"/>
        </w:rPr>
        <w:t>16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рублей.</w:t>
      </w:r>
    </w:p>
    <w:p w:rsidR="0043091C" w:rsidRPr="00F330CA" w:rsidRDefault="00B50273" w:rsidP="00B502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Выполнены работы по содержанию автомобильных дорог на сумму </w:t>
      </w:r>
      <w:r w:rsidR="00F302CF" w:rsidRPr="00F330CA">
        <w:rPr>
          <w:rFonts w:ascii="Times New Roman" w:eastAsia="Times New Roman" w:hAnsi="Times New Roman" w:cs="Times New Roman"/>
          <w:b/>
          <w:sz w:val="30"/>
        </w:rPr>
        <w:t>4,8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</w:p>
    <w:p w:rsidR="0043091C" w:rsidRPr="00F330CA" w:rsidRDefault="0043091C" w:rsidP="00B502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43091C" w:rsidRPr="00F330CA" w:rsidRDefault="0043091C" w:rsidP="0043091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>На 2025 год запланировано: ремонт дворовой территории д. 28 микрорайона 1 и тротуар вдоль 5 школы г. Тихвин.</w:t>
      </w:r>
    </w:p>
    <w:p w:rsidR="0043091C" w:rsidRPr="00F330CA" w:rsidRDefault="0043091C" w:rsidP="004309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B50273" w:rsidRPr="00F330CA" w:rsidRDefault="0043091C" w:rsidP="0043091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 xml:space="preserve">Дорожный фонд на </w:t>
      </w:r>
      <w:r w:rsidRPr="00F330CA">
        <w:rPr>
          <w:rFonts w:ascii="Times New Roman" w:hAnsi="Times New Roman" w:cs="Times New Roman"/>
          <w:b/>
          <w:sz w:val="30"/>
          <w:szCs w:val="30"/>
        </w:rPr>
        <w:t>2025</w:t>
      </w:r>
      <w:r w:rsidRPr="00F330CA">
        <w:rPr>
          <w:rFonts w:ascii="Times New Roman" w:hAnsi="Times New Roman" w:cs="Times New Roman"/>
          <w:sz w:val="30"/>
          <w:szCs w:val="30"/>
        </w:rPr>
        <w:t xml:space="preserve"> год составляет </w:t>
      </w:r>
      <w:r w:rsidRPr="00F330CA">
        <w:rPr>
          <w:rFonts w:ascii="Times New Roman" w:hAnsi="Times New Roman" w:cs="Times New Roman"/>
          <w:b/>
          <w:sz w:val="30"/>
          <w:szCs w:val="30"/>
        </w:rPr>
        <w:t>1</w:t>
      </w:r>
      <w:r w:rsidR="003A0399">
        <w:rPr>
          <w:rFonts w:ascii="Times New Roman" w:hAnsi="Times New Roman" w:cs="Times New Roman"/>
          <w:b/>
          <w:sz w:val="30"/>
          <w:szCs w:val="30"/>
        </w:rPr>
        <w:t>1</w:t>
      </w:r>
      <w:r w:rsidRPr="00F330CA">
        <w:rPr>
          <w:rFonts w:ascii="Times New Roman" w:hAnsi="Times New Roman" w:cs="Times New Roman"/>
          <w:b/>
          <w:sz w:val="30"/>
          <w:szCs w:val="30"/>
        </w:rPr>
        <w:t>7,</w:t>
      </w:r>
      <w:r w:rsidR="003A0399">
        <w:rPr>
          <w:rFonts w:ascii="Times New Roman" w:hAnsi="Times New Roman" w:cs="Times New Roman"/>
          <w:b/>
          <w:sz w:val="30"/>
          <w:szCs w:val="30"/>
        </w:rPr>
        <w:t>5</w:t>
      </w:r>
      <w:r w:rsidRPr="00F330CA">
        <w:rPr>
          <w:rFonts w:ascii="Times New Roman" w:hAnsi="Times New Roman" w:cs="Times New Roman"/>
          <w:b/>
          <w:sz w:val="30"/>
          <w:szCs w:val="30"/>
        </w:rPr>
        <w:t xml:space="preserve"> млн рублей.</w:t>
      </w:r>
      <w:r w:rsidR="00B50273" w:rsidRPr="00F330CA">
        <w:rPr>
          <w:rFonts w:ascii="Times New Roman" w:eastAsia="Times New Roman" w:hAnsi="Times New Roman" w:cs="Times New Roman"/>
          <w:sz w:val="30"/>
        </w:rPr>
        <w:t xml:space="preserve">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473840" w:rsidP="00B50273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2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</w:t>
      </w:r>
      <w:r w:rsidR="008F2E8E">
        <w:rPr>
          <w:rFonts w:ascii="Times New Roman" w:eastAsia="Times New Roman" w:hAnsi="Times New Roman" w:cs="Times New Roman"/>
          <w:b/>
          <w:sz w:val="30"/>
        </w:rPr>
        <w:t>6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 Транспорт</w:t>
      </w:r>
    </w:p>
    <w:p w:rsidR="00B50273" w:rsidRPr="00F330CA" w:rsidRDefault="00B50273" w:rsidP="00B5027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3641">
        <w:rPr>
          <w:rFonts w:ascii="Times New Roman" w:hAnsi="Times New Roman" w:cs="Times New Roman"/>
          <w:b/>
          <w:sz w:val="28"/>
          <w:szCs w:val="28"/>
        </w:rPr>
        <w:t>14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50273" w:rsidRPr="00F330CA" w:rsidRDefault="00B50273" w:rsidP="00B5027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На территории Тихвинского района действуют 4</w:t>
      </w:r>
      <w:r w:rsidR="00154C0A" w:rsidRPr="00F330CA">
        <w:rPr>
          <w:rFonts w:ascii="Times New Roman" w:eastAsia="Times New Roman" w:hAnsi="Times New Roman" w:cs="Times New Roman"/>
          <w:sz w:val="30"/>
        </w:rPr>
        <w:t>7</w:t>
      </w:r>
      <w:r w:rsidRPr="00F330CA">
        <w:rPr>
          <w:rFonts w:ascii="Times New Roman" w:eastAsia="Times New Roman" w:hAnsi="Times New Roman" w:cs="Times New Roman"/>
          <w:sz w:val="30"/>
        </w:rPr>
        <w:t xml:space="preserve"> маршрут</w:t>
      </w:r>
      <w:r w:rsidR="00154C0A" w:rsidRPr="00F330CA">
        <w:rPr>
          <w:rFonts w:ascii="Times New Roman" w:eastAsia="Times New Roman" w:hAnsi="Times New Roman" w:cs="Times New Roman"/>
          <w:sz w:val="30"/>
        </w:rPr>
        <w:t>ов</w:t>
      </w:r>
      <w:r w:rsidRPr="00F330CA">
        <w:rPr>
          <w:rFonts w:ascii="Times New Roman" w:eastAsia="Times New Roman" w:hAnsi="Times New Roman" w:cs="Times New Roman"/>
          <w:sz w:val="30"/>
        </w:rPr>
        <w:t xml:space="preserve"> пассажирских перевозок, в том числе </w:t>
      </w:r>
      <w:r w:rsidR="00154C0A" w:rsidRPr="00F330CA">
        <w:rPr>
          <w:rFonts w:ascii="Times New Roman" w:eastAsia="Times New Roman" w:hAnsi="Times New Roman" w:cs="Times New Roman"/>
          <w:sz w:val="30"/>
        </w:rPr>
        <w:t>20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городских и 2</w:t>
      </w:r>
      <w:r w:rsidR="00154C0A" w:rsidRPr="00F330CA">
        <w:rPr>
          <w:rFonts w:ascii="Times New Roman" w:eastAsia="Times New Roman" w:hAnsi="Times New Roman" w:cs="Times New Roman"/>
          <w:sz w:val="30"/>
        </w:rPr>
        <w:t>7</w:t>
      </w:r>
      <w:r w:rsidRPr="00F330CA">
        <w:rPr>
          <w:rFonts w:ascii="Times New Roman" w:eastAsia="Times New Roman" w:hAnsi="Times New Roman" w:cs="Times New Roman"/>
          <w:sz w:val="30"/>
        </w:rPr>
        <w:t xml:space="preserve"> пригородных. ООО «Пальмира» обслуживает 3</w:t>
      </w:r>
      <w:r w:rsidR="00154C0A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маршрута, </w:t>
      </w:r>
      <w:r w:rsidR="00154C0A" w:rsidRPr="00F330CA">
        <w:rPr>
          <w:rFonts w:ascii="Times New Roman" w:eastAsia="Times New Roman" w:hAnsi="Times New Roman" w:cs="Times New Roman"/>
          <w:sz w:val="30"/>
        </w:rPr>
        <w:t>9</w:t>
      </w:r>
      <w:r w:rsidRPr="00F330CA">
        <w:rPr>
          <w:rFonts w:ascii="Times New Roman" w:eastAsia="Times New Roman" w:hAnsi="Times New Roman" w:cs="Times New Roman"/>
          <w:sz w:val="30"/>
        </w:rPr>
        <w:t xml:space="preserve"> маршрутов НП «Агентство «Вепсский лес» и </w:t>
      </w:r>
      <w:r w:rsidR="00154C0A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маршрут</w:t>
      </w:r>
      <w:r w:rsidR="00154C0A" w:rsidRPr="00F330CA">
        <w:rPr>
          <w:rFonts w:ascii="Times New Roman" w:eastAsia="Times New Roman" w:hAnsi="Times New Roman" w:cs="Times New Roman"/>
          <w:sz w:val="30"/>
        </w:rPr>
        <w:t>а</w:t>
      </w:r>
      <w:r w:rsidRPr="00F330CA">
        <w:rPr>
          <w:rFonts w:ascii="Times New Roman" w:eastAsia="Times New Roman" w:hAnsi="Times New Roman" w:cs="Times New Roman"/>
          <w:sz w:val="30"/>
        </w:rPr>
        <w:t xml:space="preserve"> ООО «АТП».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Автобусным транспортом обслуживается 92 сельских насел</w:t>
      </w:r>
      <w:r w:rsidR="001C3373" w:rsidRPr="00F330CA">
        <w:rPr>
          <w:rFonts w:ascii="Times New Roman" w:eastAsia="Times New Roman" w:hAnsi="Times New Roman" w:cs="Times New Roman"/>
          <w:sz w:val="30"/>
        </w:rPr>
        <w:t>ё</w:t>
      </w:r>
      <w:r w:rsidRPr="00F330CA">
        <w:rPr>
          <w:rFonts w:ascii="Times New Roman" w:eastAsia="Times New Roman" w:hAnsi="Times New Roman" w:cs="Times New Roman"/>
          <w:sz w:val="30"/>
        </w:rPr>
        <w:t>нных пункта. Общее количество автобусов, обслуживающих маршруты, - 6</w:t>
      </w:r>
      <w:r w:rsidR="001C3373" w:rsidRPr="00F330CA">
        <w:rPr>
          <w:rFonts w:ascii="Times New Roman" w:eastAsia="Times New Roman" w:hAnsi="Times New Roman" w:cs="Times New Roman"/>
          <w:sz w:val="30"/>
        </w:rPr>
        <w:t>6</w:t>
      </w:r>
      <w:r w:rsidRPr="00F330CA">
        <w:rPr>
          <w:rFonts w:ascii="Times New Roman" w:eastAsia="Times New Roman" w:hAnsi="Times New Roman" w:cs="Times New Roman"/>
          <w:sz w:val="30"/>
        </w:rPr>
        <w:t xml:space="preserve"> единиц. 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Продолжают осуществлять пассажирские перевозки по регулируемым тарифам по муниципальным маршрутам г. Тихвин и Тихвинского района, согласно заключённым муниципальным контрактам: ООО «Пальмира» на сумму </w:t>
      </w:r>
      <w:r w:rsidR="009459A6" w:rsidRPr="00F330CA">
        <w:rPr>
          <w:rFonts w:ascii="Times New Roman" w:eastAsia="Times New Roman" w:hAnsi="Times New Roman" w:cs="Times New Roman"/>
          <w:b/>
          <w:sz w:val="30"/>
        </w:rPr>
        <w:t>703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</w:t>
      </w:r>
      <w:r w:rsidR="009459A6" w:rsidRPr="00F330C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9459A6" w:rsidRPr="00F330CA">
        <w:rPr>
          <w:rFonts w:ascii="Times New Roman" w:eastAsia="Times New Roman" w:hAnsi="Times New Roman" w:cs="Times New Roman"/>
          <w:sz w:val="30"/>
        </w:rPr>
        <w:t>(на 5 лет)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</w:rPr>
        <w:t xml:space="preserve">и НП «Агентство «Вепсский лес» на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3,9 млн руб</w:t>
      </w:r>
      <w:r w:rsidR="009459A6" w:rsidRPr="00F330C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9459A6" w:rsidRPr="00F330CA">
        <w:rPr>
          <w:rFonts w:ascii="Times New Roman" w:eastAsia="Times New Roman" w:hAnsi="Times New Roman" w:cs="Times New Roman"/>
          <w:sz w:val="30"/>
        </w:rPr>
        <w:t>(до декабря 2025 года)</w:t>
      </w:r>
      <w:r w:rsidRPr="00F330CA">
        <w:rPr>
          <w:rFonts w:ascii="Times New Roman" w:eastAsia="Times New Roman" w:hAnsi="Times New Roman" w:cs="Times New Roman"/>
          <w:b/>
          <w:sz w:val="30"/>
        </w:rPr>
        <w:t>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lastRenderedPageBreak/>
        <w:t xml:space="preserve">Исполнены муниципальные контракты на сумму </w:t>
      </w:r>
      <w:r w:rsidR="00976C3B" w:rsidRPr="00F330CA">
        <w:rPr>
          <w:rFonts w:ascii="Times New Roman" w:eastAsia="Times New Roman" w:hAnsi="Times New Roman" w:cs="Times New Roman"/>
          <w:b/>
          <w:sz w:val="30"/>
        </w:rPr>
        <w:t>1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руб. </w:t>
      </w:r>
      <w:r w:rsidR="00976C3B" w:rsidRPr="00F330CA">
        <w:rPr>
          <w:rFonts w:ascii="Times New Roman" w:eastAsia="Times New Roman" w:hAnsi="Times New Roman" w:cs="Times New Roman"/>
          <w:sz w:val="30"/>
        </w:rPr>
        <w:t xml:space="preserve">по устройству </w:t>
      </w:r>
      <w:r w:rsidRPr="00F330CA">
        <w:rPr>
          <w:rFonts w:ascii="Times New Roman" w:eastAsia="Times New Roman" w:hAnsi="Times New Roman" w:cs="Times New Roman"/>
          <w:sz w:val="30"/>
        </w:rPr>
        <w:t>автобусн</w:t>
      </w:r>
      <w:r w:rsidR="00976C3B" w:rsidRPr="00F330CA">
        <w:rPr>
          <w:rFonts w:ascii="Times New Roman" w:eastAsia="Times New Roman" w:hAnsi="Times New Roman" w:cs="Times New Roman"/>
          <w:sz w:val="30"/>
        </w:rPr>
        <w:t>ых</w:t>
      </w:r>
      <w:r w:rsidRPr="00F330CA">
        <w:rPr>
          <w:rFonts w:ascii="Times New Roman" w:eastAsia="Times New Roman" w:hAnsi="Times New Roman" w:cs="Times New Roman"/>
          <w:sz w:val="30"/>
        </w:rPr>
        <w:t xml:space="preserve"> останов</w:t>
      </w:r>
      <w:r w:rsidR="00976C3B" w:rsidRPr="00F330CA">
        <w:rPr>
          <w:rFonts w:ascii="Times New Roman" w:eastAsia="Times New Roman" w:hAnsi="Times New Roman" w:cs="Times New Roman"/>
          <w:sz w:val="30"/>
        </w:rPr>
        <w:t>о</w:t>
      </w:r>
      <w:r w:rsidRPr="00F330CA">
        <w:rPr>
          <w:rFonts w:ascii="Times New Roman" w:eastAsia="Times New Roman" w:hAnsi="Times New Roman" w:cs="Times New Roman"/>
          <w:sz w:val="30"/>
        </w:rPr>
        <w:t xml:space="preserve">к </w:t>
      </w:r>
      <w:r w:rsidR="00976C3B" w:rsidRPr="00F330CA">
        <w:rPr>
          <w:rFonts w:ascii="Times New Roman" w:eastAsia="Times New Roman" w:hAnsi="Times New Roman" w:cs="Times New Roman"/>
          <w:sz w:val="30"/>
        </w:rPr>
        <w:t>на ул. Советская и ул. Боровая г. Тихвин.</w:t>
      </w:r>
    </w:p>
    <w:p w:rsidR="00B50273" w:rsidRPr="00F330CA" w:rsidRDefault="00473840" w:rsidP="00B50273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2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</w:t>
      </w:r>
      <w:r w:rsidR="00074EF7">
        <w:rPr>
          <w:rFonts w:ascii="Times New Roman" w:eastAsia="Times New Roman" w:hAnsi="Times New Roman" w:cs="Times New Roman"/>
          <w:b/>
          <w:sz w:val="30"/>
        </w:rPr>
        <w:t>7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 Благоустройство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15</w:t>
      </w:r>
      <w:r w:rsidRPr="00F330CA">
        <w:rPr>
          <w:rFonts w:ascii="Times New Roman" w:hAnsi="Times New Roman" w:cs="Times New Roman"/>
          <w:b/>
          <w:sz w:val="28"/>
          <w:szCs w:val="28"/>
        </w:rPr>
        <w:t>)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Нацпроект Комфортная среда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На выполнение мероприятий по благоустройству муниципальной программы «Организация благоустройства территории населённых пунктов Тихвинского городского поселения» в 202</w:t>
      </w:r>
      <w:r w:rsidR="00DA71C8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году направлены средства в размере </w:t>
      </w:r>
      <w:r w:rsidRPr="00F330CA">
        <w:rPr>
          <w:rFonts w:ascii="Times New Roman" w:eastAsia="Times New Roman" w:hAnsi="Times New Roman" w:cs="Times New Roman"/>
          <w:b/>
          <w:sz w:val="30"/>
        </w:rPr>
        <w:t>1</w:t>
      </w:r>
      <w:r w:rsidR="00DA71C8" w:rsidRPr="00F330CA">
        <w:rPr>
          <w:rFonts w:ascii="Times New Roman" w:eastAsia="Times New Roman" w:hAnsi="Times New Roman" w:cs="Times New Roman"/>
          <w:b/>
          <w:sz w:val="30"/>
        </w:rPr>
        <w:t>39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DA71C8" w:rsidRPr="00F330CA">
        <w:rPr>
          <w:rFonts w:ascii="Times New Roman" w:eastAsia="Times New Roman" w:hAnsi="Times New Roman" w:cs="Times New Roman"/>
          <w:b/>
          <w:sz w:val="30"/>
        </w:rPr>
        <w:t>3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  <w:r w:rsidRPr="00F330CA">
        <w:rPr>
          <w:rFonts w:ascii="Times New Roman" w:eastAsia="Times New Roman" w:hAnsi="Times New Roman" w:cs="Times New Roman"/>
          <w:sz w:val="30"/>
        </w:rPr>
        <w:t xml:space="preserve"> В том числе </w:t>
      </w:r>
      <w:r w:rsidR="00DA71C8" w:rsidRPr="00F330CA">
        <w:rPr>
          <w:rFonts w:ascii="Times New Roman" w:eastAsia="Times New Roman" w:hAnsi="Times New Roman" w:cs="Times New Roman"/>
          <w:b/>
          <w:sz w:val="30"/>
        </w:rPr>
        <w:t>5,2</w:t>
      </w:r>
      <w:r w:rsidRPr="00F330CA">
        <w:rPr>
          <w:rFonts w:ascii="Times New Roman" w:eastAsia="Times New Roman" w:hAnsi="Times New Roman" w:cs="Times New Roman"/>
          <w:b/>
          <w:sz w:val="30"/>
        </w:rPr>
        <w:t> млн руб.</w:t>
      </w:r>
      <w:r w:rsidRPr="00F330CA">
        <w:rPr>
          <w:rFonts w:ascii="Times New Roman" w:eastAsia="Times New Roman" w:hAnsi="Times New Roman" w:cs="Times New Roman"/>
          <w:sz w:val="30"/>
        </w:rPr>
        <w:t xml:space="preserve"> из федерального бюджета и </w:t>
      </w:r>
      <w:r w:rsidR="00DA71C8" w:rsidRPr="00F330CA">
        <w:rPr>
          <w:rFonts w:ascii="Times New Roman" w:eastAsia="Times New Roman" w:hAnsi="Times New Roman" w:cs="Times New Roman"/>
          <w:b/>
          <w:sz w:val="30"/>
        </w:rPr>
        <w:t>50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DA71C8" w:rsidRPr="00F330CA">
        <w:rPr>
          <w:rFonts w:ascii="Times New Roman" w:eastAsia="Times New Roman" w:hAnsi="Times New Roman" w:cs="Times New Roman"/>
          <w:b/>
          <w:sz w:val="30"/>
        </w:rPr>
        <w:t>7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</w:t>
      </w:r>
      <w:r w:rsidRPr="00F330CA">
        <w:rPr>
          <w:rFonts w:ascii="Times New Roman" w:eastAsia="Times New Roman" w:hAnsi="Times New Roman" w:cs="Times New Roman"/>
          <w:sz w:val="30"/>
        </w:rPr>
        <w:t xml:space="preserve">. из бюджета Ленинградской области и </w:t>
      </w:r>
      <w:r w:rsidR="00DA71C8" w:rsidRPr="00F330CA">
        <w:rPr>
          <w:rFonts w:ascii="Times New Roman" w:eastAsia="Times New Roman" w:hAnsi="Times New Roman" w:cs="Times New Roman"/>
          <w:b/>
          <w:sz w:val="30"/>
        </w:rPr>
        <w:t>83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DA71C8" w:rsidRPr="00F330CA">
        <w:rPr>
          <w:rFonts w:ascii="Times New Roman" w:eastAsia="Times New Roman" w:hAnsi="Times New Roman" w:cs="Times New Roman"/>
          <w:b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> </w:t>
      </w:r>
      <w:r w:rsidRPr="00F330CA">
        <w:rPr>
          <w:rFonts w:ascii="Times New Roman" w:eastAsia="Times New Roman" w:hAnsi="Times New Roman" w:cs="Times New Roman"/>
          <w:b/>
          <w:sz w:val="30"/>
        </w:rPr>
        <w:t>млн руб.</w:t>
      </w:r>
      <w:r w:rsidRPr="00F330CA">
        <w:rPr>
          <w:rFonts w:ascii="Times New Roman" w:eastAsia="Times New Roman" w:hAnsi="Times New Roman" w:cs="Times New Roman"/>
          <w:sz w:val="30"/>
        </w:rPr>
        <w:t xml:space="preserve"> из средств муниципального бюджета.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С 2017 года Тихвин является активным участником национального проекта «Формирование комфортной городской среды». Особенностью проекта является непосредственное участие жителей в выборе общественной территории для благоустройства.</w:t>
      </w:r>
    </w:p>
    <w:p w:rsidR="00B50273" w:rsidRPr="00F330CA" w:rsidRDefault="00B50273" w:rsidP="00B5027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 рамках нацпроекта с 2017 по 202</w:t>
      </w:r>
      <w:r w:rsidR="00905E52" w:rsidRPr="00F330CA">
        <w:rPr>
          <w:rFonts w:ascii="Times New Roman" w:eastAsia="Times New Roman" w:hAnsi="Times New Roman" w:cs="Times New Roman"/>
          <w:sz w:val="30"/>
        </w:rPr>
        <w:t>3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годы уже благоустроены следующие общественные территории: </w:t>
      </w:r>
    </w:p>
    <w:p w:rsidR="00B50273" w:rsidRPr="00F330CA" w:rsidRDefault="00B50273" w:rsidP="00B5027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Привокзальный сквер вблизи автобусной станции города;</w:t>
      </w:r>
    </w:p>
    <w:p w:rsidR="00B50273" w:rsidRPr="00F330CA" w:rsidRDefault="00B50273" w:rsidP="00B5027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Парк поколений вблизи ул. Делегатской; </w:t>
      </w:r>
    </w:p>
    <w:p w:rsidR="00B50273" w:rsidRPr="00F330CA" w:rsidRDefault="00B50273" w:rsidP="00B50273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Зона отдыха у воды, вблизи 1-го </w:t>
      </w:r>
      <w:proofErr w:type="spellStart"/>
      <w:r w:rsidRPr="00F330CA">
        <w:rPr>
          <w:rFonts w:ascii="Times New Roman" w:eastAsia="Times New Roman" w:hAnsi="Times New Roman" w:cs="Times New Roman"/>
          <w:sz w:val="30"/>
        </w:rPr>
        <w:t>мкр</w:t>
      </w:r>
      <w:proofErr w:type="spellEnd"/>
      <w:r w:rsidRPr="00F330CA">
        <w:rPr>
          <w:rFonts w:ascii="Times New Roman" w:eastAsia="Times New Roman" w:hAnsi="Times New Roman" w:cs="Times New Roman"/>
          <w:sz w:val="30"/>
        </w:rPr>
        <w:t>;</w:t>
      </w:r>
    </w:p>
    <w:p w:rsidR="00B50273" w:rsidRPr="00F330CA" w:rsidRDefault="00B50273" w:rsidP="00B50273">
      <w:pPr>
        <w:spacing w:after="0" w:line="240" w:lineRule="auto"/>
        <w:ind w:left="426" w:right="-1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Сквер "У фонтана" в 1 </w:t>
      </w:r>
      <w:proofErr w:type="spellStart"/>
      <w:r w:rsidRPr="00F330CA">
        <w:rPr>
          <w:rFonts w:ascii="Times New Roman" w:eastAsia="Times New Roman" w:hAnsi="Times New Roman" w:cs="Times New Roman"/>
          <w:sz w:val="30"/>
        </w:rPr>
        <w:t>мкр</w:t>
      </w:r>
      <w:proofErr w:type="spellEnd"/>
      <w:r w:rsidRPr="00F330CA">
        <w:rPr>
          <w:rFonts w:ascii="Times New Roman" w:eastAsia="Times New Roman" w:hAnsi="Times New Roman" w:cs="Times New Roman"/>
          <w:sz w:val="30"/>
        </w:rPr>
        <w:t>;</w:t>
      </w:r>
      <w:r w:rsidRPr="00F330CA">
        <w:rPr>
          <w:rFonts w:ascii="Times New Roman" w:eastAsia="Times New Roman" w:hAnsi="Times New Roman" w:cs="Times New Roman"/>
          <w:sz w:val="30"/>
        </w:rPr>
        <w:br/>
        <w:t>- зона "Зонтик" (1 и 2 этапы), территория у моста через Вязитский ручей</w:t>
      </w:r>
      <w:r w:rsidR="00905E52" w:rsidRPr="00F330CA">
        <w:rPr>
          <w:rFonts w:ascii="Times New Roman" w:eastAsia="Times New Roman" w:hAnsi="Times New Roman" w:cs="Times New Roman"/>
          <w:sz w:val="30"/>
        </w:rPr>
        <w:t>;</w:t>
      </w:r>
    </w:p>
    <w:p w:rsidR="00905E52" w:rsidRPr="00F330CA" w:rsidRDefault="00905E52" w:rsidP="00B50273">
      <w:pPr>
        <w:spacing w:after="0" w:line="240" w:lineRule="auto"/>
        <w:ind w:left="426" w:right="-1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Летний сад.</w:t>
      </w:r>
    </w:p>
    <w:p w:rsidR="00B50273" w:rsidRPr="00F330CA" w:rsidRDefault="00B50273" w:rsidP="00B5027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Сквер у ТДЦ «Садко»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/>
          <w:sz w:val="30"/>
          <w:szCs w:val="30"/>
        </w:rPr>
        <w:t>В 202</w:t>
      </w:r>
      <w:r w:rsidR="00D56D8F" w:rsidRPr="00F330CA">
        <w:rPr>
          <w:rFonts w:ascii="Times New Roman" w:hAnsi="Times New Roman"/>
          <w:sz w:val="30"/>
          <w:szCs w:val="30"/>
        </w:rPr>
        <w:t>4</w:t>
      </w:r>
      <w:r w:rsidRPr="00F330CA">
        <w:rPr>
          <w:rFonts w:ascii="Times New Roman" w:hAnsi="Times New Roman"/>
          <w:sz w:val="30"/>
          <w:szCs w:val="30"/>
        </w:rPr>
        <w:t xml:space="preserve"> году в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ыполнены работы (</w:t>
      </w:r>
      <w:r w:rsidR="00D56D8F" w:rsidRPr="00F330CA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этап</w:t>
      </w:r>
      <w:r w:rsidR="00971332" w:rsidRPr="00F330CA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) по благоустройству общественной территории «Сквер у ТДЦ «Садко», финансирование объекта – </w:t>
      </w:r>
      <w:r w:rsidR="00D56D8F" w:rsidRPr="00F330CA">
        <w:rPr>
          <w:rFonts w:ascii="Times New Roman" w:eastAsia="Times New Roman" w:hAnsi="Times New Roman" w:cs="Times New Roman"/>
          <w:sz w:val="30"/>
          <w:szCs w:val="30"/>
        </w:rPr>
        <w:t>18,7</w:t>
      </w:r>
      <w:r w:rsidRPr="00F330CA">
        <w:rPr>
          <w:rFonts w:ascii="Times New Roman" w:hAnsi="Times New Roman"/>
          <w:sz w:val="30"/>
          <w:szCs w:val="30"/>
        </w:rPr>
        <w:t xml:space="preserve"> млн 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руб</w:t>
      </w:r>
      <w:r w:rsidRPr="00F330CA">
        <w:rPr>
          <w:rFonts w:ascii="Times New Roman" w:hAnsi="Times New Roman"/>
          <w:sz w:val="30"/>
          <w:szCs w:val="30"/>
        </w:rPr>
        <w:t>лей.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В 202</w:t>
      </w:r>
      <w:r w:rsidR="00D56D8F" w:rsidRPr="00F330CA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году с привлечением средств из бюджета Ленинградской области работы </w:t>
      </w:r>
      <w:r w:rsidR="00D662C2" w:rsidRPr="00F330CA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этапа будут завершены. 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16</w:t>
      </w:r>
      <w:r w:rsidRPr="00F330CA">
        <w:rPr>
          <w:rFonts w:ascii="Times New Roman" w:hAnsi="Times New Roman" w:cs="Times New Roman"/>
          <w:b/>
          <w:sz w:val="28"/>
          <w:szCs w:val="28"/>
        </w:rPr>
        <w:t>)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7F6C20" w:rsidRPr="00F330CA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Пруд Таборы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50273" w:rsidRPr="00F330CA" w:rsidRDefault="00B50273" w:rsidP="007F6C2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F330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целью развития территории для отдыха жителей и гостей города Тихвин в 202</w:t>
      </w:r>
      <w:r w:rsidR="003923F3" w:rsidRPr="00F330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4</w:t>
      </w:r>
      <w:r w:rsidRPr="00F330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году </w:t>
      </w:r>
      <w:r w:rsidR="003923F3" w:rsidRPr="00F330CA">
        <w:rPr>
          <w:rFonts w:ascii="Times New Roman" w:eastAsia="Times New Roman" w:hAnsi="Times New Roman" w:cs="Times New Roman"/>
          <w:sz w:val="30"/>
          <w:szCs w:val="30"/>
        </w:rPr>
        <w:t>выполн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ены работы по </w:t>
      </w:r>
      <w:r w:rsidR="003923F3" w:rsidRPr="00F330CA">
        <w:rPr>
          <w:rFonts w:ascii="Times New Roman" w:hAnsi="Times New Roman" w:cs="Times New Roman"/>
          <w:color w:val="000000"/>
          <w:sz w:val="30"/>
          <w:szCs w:val="30"/>
        </w:rPr>
        <w:t>благоустройству общественной территории у северного бере</w:t>
      </w:r>
      <w:r w:rsidR="007F6C20" w:rsidRPr="00F330CA">
        <w:rPr>
          <w:rFonts w:ascii="Times New Roman" w:hAnsi="Times New Roman" w:cs="Times New Roman"/>
          <w:color w:val="000000"/>
          <w:sz w:val="30"/>
          <w:szCs w:val="30"/>
        </w:rPr>
        <w:t>га пруда Таборы</w:t>
      </w:r>
      <w:r w:rsidR="00074EF7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7F6C20" w:rsidRPr="00F330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74EF7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инансирование </w:t>
      </w:r>
      <w:r w:rsidR="007F6C20" w:rsidRPr="00F330CA">
        <w:rPr>
          <w:rFonts w:ascii="Times New Roman" w:eastAsia="Times New Roman" w:hAnsi="Times New Roman" w:cs="Times New Roman"/>
          <w:sz w:val="30"/>
          <w:szCs w:val="30"/>
        </w:rPr>
        <w:t>составило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F6C20" w:rsidRPr="00F330CA">
        <w:rPr>
          <w:rFonts w:ascii="Times New Roman" w:eastAsia="Times New Roman" w:hAnsi="Times New Roman" w:cs="Times New Roman"/>
          <w:sz w:val="30"/>
          <w:szCs w:val="30"/>
        </w:rPr>
        <w:t>33</w:t>
      </w:r>
      <w:r w:rsidRPr="00F330CA">
        <w:rPr>
          <w:rFonts w:ascii="Times New Roman" w:hAnsi="Times New Roman"/>
          <w:sz w:val="30"/>
          <w:szCs w:val="30"/>
        </w:rPr>
        <w:t xml:space="preserve"> млн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руб</w:t>
      </w:r>
      <w:r w:rsidRPr="00F330CA">
        <w:rPr>
          <w:rFonts w:ascii="Times New Roman" w:hAnsi="Times New Roman"/>
          <w:sz w:val="30"/>
          <w:szCs w:val="30"/>
        </w:rPr>
        <w:t>лей</w:t>
      </w:r>
      <w:r w:rsidR="007F6C20" w:rsidRPr="00F330CA">
        <w:rPr>
          <w:rFonts w:ascii="Times New Roman" w:hAnsi="Times New Roman"/>
          <w:sz w:val="30"/>
          <w:szCs w:val="30"/>
        </w:rPr>
        <w:t>.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E2A4A" w:rsidRDefault="007E2A4A" w:rsidP="00B502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34771" w:rsidRPr="00F330CA" w:rsidRDefault="00334771" w:rsidP="00B502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E2A4A" w:rsidRPr="00F330CA" w:rsidRDefault="007E2A4A" w:rsidP="00B502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E2A4A" w:rsidRPr="00F330CA" w:rsidRDefault="007E2A4A" w:rsidP="00B502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E2A4A" w:rsidRPr="00F330CA" w:rsidRDefault="007E2A4A" w:rsidP="00B502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330CA">
        <w:rPr>
          <w:rFonts w:ascii="Times New Roman" w:hAnsi="Times New Roman" w:cs="Times New Roman"/>
          <w:b/>
          <w:bCs/>
          <w:sz w:val="30"/>
          <w:szCs w:val="30"/>
        </w:rPr>
        <w:lastRenderedPageBreak/>
        <w:t>(СЛАЙД</w:t>
      </w:r>
      <w:r w:rsidR="005A3641">
        <w:rPr>
          <w:rFonts w:ascii="Times New Roman" w:hAnsi="Times New Roman" w:cs="Times New Roman"/>
          <w:b/>
          <w:bCs/>
          <w:sz w:val="30"/>
          <w:szCs w:val="30"/>
        </w:rPr>
        <w:t xml:space="preserve"> 17</w:t>
      </w:r>
      <w:r w:rsidRPr="00F330CA">
        <w:rPr>
          <w:rFonts w:ascii="Times New Roman" w:hAnsi="Times New Roman" w:cs="Times New Roman"/>
          <w:b/>
          <w:bCs/>
          <w:sz w:val="30"/>
          <w:szCs w:val="30"/>
        </w:rPr>
        <w:t>) Дворовые территории</w:t>
      </w:r>
    </w:p>
    <w:p w:rsidR="007E2A4A" w:rsidRPr="00F330CA" w:rsidRDefault="00B50273" w:rsidP="007E2A4A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bCs/>
          <w:sz w:val="30"/>
          <w:szCs w:val="30"/>
        </w:rPr>
        <w:t>Завершены работы по б</w:t>
      </w:r>
      <w:r w:rsidRPr="00F330CA">
        <w:rPr>
          <w:rFonts w:ascii="Times New Roman" w:hAnsi="Times New Roman" w:cs="Times New Roman"/>
          <w:color w:val="000000"/>
          <w:sz w:val="30"/>
          <w:szCs w:val="30"/>
        </w:rPr>
        <w:t xml:space="preserve">лагоустройству </w:t>
      </w:r>
      <w:r w:rsidR="007E2A4A" w:rsidRPr="00F330CA">
        <w:rPr>
          <w:rFonts w:ascii="Times New Roman" w:hAnsi="Times New Roman" w:cs="Times New Roman"/>
          <w:color w:val="000000"/>
          <w:sz w:val="30"/>
          <w:szCs w:val="30"/>
        </w:rPr>
        <w:t xml:space="preserve">территории единого дворового пространства города Тихвин в 4 микрорайоне у многоквартирных домов 25, 26, 27 на сумму </w:t>
      </w:r>
      <w:r w:rsidR="007E2A4A" w:rsidRPr="00F330CA">
        <w:rPr>
          <w:rFonts w:ascii="Times New Roman" w:hAnsi="Times New Roman" w:cs="Times New Roman"/>
          <w:sz w:val="30"/>
          <w:szCs w:val="30"/>
        </w:rPr>
        <w:t>16,9 млн руб.</w:t>
      </w:r>
      <w:r w:rsidR="007E2A4A" w:rsidRPr="00F330C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Завершены работы на территории города Тихвина: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содержание спортивных и детских площадок, с установкой оборудования на сумму </w:t>
      </w:r>
      <w:r w:rsidR="007C7A93" w:rsidRPr="00F330CA">
        <w:rPr>
          <w:rFonts w:ascii="Times New Roman" w:eastAsia="Times New Roman" w:hAnsi="Times New Roman" w:cs="Times New Roman"/>
          <w:b/>
          <w:sz w:val="30"/>
        </w:rPr>
        <w:t>9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7C7A93" w:rsidRPr="00F330CA">
        <w:rPr>
          <w:rFonts w:ascii="Times New Roman" w:eastAsia="Times New Roman" w:hAnsi="Times New Roman" w:cs="Times New Roman"/>
          <w:b/>
          <w:sz w:val="30"/>
        </w:rPr>
        <w:t>0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Муниципальное учреждение «Зелёный город» по муниципальному заданию выполнило работы по благоустройству города на общую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2</w:t>
      </w:r>
      <w:r w:rsidR="007C7A93" w:rsidRPr="00F330CA">
        <w:rPr>
          <w:rFonts w:ascii="Times New Roman" w:eastAsia="Times New Roman" w:hAnsi="Times New Roman" w:cs="Times New Roman"/>
          <w:b/>
          <w:sz w:val="30"/>
        </w:rPr>
        <w:t>3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7C7A93" w:rsidRPr="00F330CA">
        <w:rPr>
          <w:rFonts w:ascii="Times New Roman" w:eastAsia="Times New Roman" w:hAnsi="Times New Roman" w:cs="Times New Roman"/>
          <w:b/>
          <w:sz w:val="30"/>
        </w:rPr>
        <w:t>3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млн рублей. </w:t>
      </w:r>
    </w:p>
    <w:p w:rsidR="00B50273" w:rsidRPr="00F330CA" w:rsidRDefault="00B50273" w:rsidP="00B50273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473840" w:rsidP="00B50273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2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</w:t>
      </w:r>
      <w:r w:rsidR="000C0F51">
        <w:rPr>
          <w:rFonts w:ascii="Times New Roman" w:eastAsia="Times New Roman" w:hAnsi="Times New Roman" w:cs="Times New Roman"/>
          <w:b/>
          <w:sz w:val="30"/>
        </w:rPr>
        <w:t>8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 xml:space="preserve">. Уличное освещение. 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3641">
        <w:rPr>
          <w:rFonts w:ascii="Times New Roman" w:hAnsi="Times New Roman" w:cs="Times New Roman"/>
          <w:b/>
          <w:sz w:val="28"/>
          <w:szCs w:val="28"/>
        </w:rPr>
        <w:t>18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В прошедшем году выполнены работы по </w:t>
      </w:r>
      <w:r w:rsidRPr="00F330CA">
        <w:rPr>
          <w:rFonts w:ascii="Times New Roman" w:eastAsia="Times New Roman" w:hAnsi="Times New Roman" w:cs="Times New Roman"/>
          <w:b/>
          <w:sz w:val="30"/>
        </w:rPr>
        <w:t>обслуживанию и ремонту уличного освещения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города и Тихвинского городского поселения на общую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1</w:t>
      </w:r>
      <w:r w:rsidR="002E2FA2" w:rsidRPr="00F330CA">
        <w:rPr>
          <w:rFonts w:ascii="Times New Roman" w:eastAsia="Times New Roman" w:hAnsi="Times New Roman" w:cs="Times New Roman"/>
          <w:b/>
          <w:sz w:val="30"/>
        </w:rPr>
        <w:t>7,9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</w:t>
      </w:r>
      <w:r w:rsidRPr="00F330CA">
        <w:rPr>
          <w:rFonts w:ascii="Times New Roman" w:eastAsia="Times New Roman" w:hAnsi="Times New Roman" w:cs="Times New Roman"/>
          <w:sz w:val="30"/>
        </w:rPr>
        <w:t xml:space="preserve">. </w:t>
      </w:r>
      <w:r w:rsidR="00673FE9" w:rsidRPr="00F330CA">
        <w:rPr>
          <w:rFonts w:ascii="Times New Roman" w:eastAsia="Times New Roman" w:hAnsi="Times New Roman" w:cs="Times New Roman"/>
          <w:sz w:val="30"/>
        </w:rPr>
        <w:t>В том числе в</w:t>
      </w:r>
      <w:r w:rsidRPr="00F330CA">
        <w:rPr>
          <w:rFonts w:ascii="Times New Roman" w:eastAsia="Times New Roman" w:hAnsi="Times New Roman" w:cs="Times New Roman"/>
          <w:sz w:val="30"/>
        </w:rPr>
        <w:t>ыполнены: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замена шкафов автоматической системы управления наружным освещением г. Тихвин (АСУНО) на сумму </w:t>
      </w:r>
      <w:r w:rsidR="00CE2FEF" w:rsidRPr="00F330CA">
        <w:rPr>
          <w:rFonts w:ascii="Times New Roman" w:eastAsia="Times New Roman" w:hAnsi="Times New Roman" w:cs="Times New Roman"/>
          <w:b/>
          <w:sz w:val="30"/>
        </w:rPr>
        <w:t>5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CE2FEF" w:rsidRPr="00F330CA">
        <w:rPr>
          <w:rFonts w:ascii="Times New Roman" w:eastAsia="Times New Roman" w:hAnsi="Times New Roman" w:cs="Times New Roman"/>
          <w:b/>
          <w:sz w:val="30"/>
        </w:rPr>
        <w:t>8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рублей;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устройство уличного освещения с заменой </w:t>
      </w:r>
      <w:r w:rsidR="00CE2FEF" w:rsidRPr="00F330CA">
        <w:rPr>
          <w:rFonts w:ascii="Times New Roman" w:eastAsia="Times New Roman" w:hAnsi="Times New Roman" w:cs="Times New Roman"/>
          <w:sz w:val="30"/>
        </w:rPr>
        <w:t>224</w:t>
      </w:r>
      <w:r w:rsidRPr="00F330CA">
        <w:rPr>
          <w:rFonts w:ascii="Times New Roman" w:eastAsia="Times New Roman" w:hAnsi="Times New Roman" w:cs="Times New Roman"/>
          <w:sz w:val="30"/>
        </w:rPr>
        <w:t xml:space="preserve"> светильников на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0,6 млн рублей</w:t>
      </w:r>
      <w:r w:rsidRPr="00F330CA">
        <w:rPr>
          <w:rFonts w:ascii="Times New Roman" w:eastAsia="Times New Roman" w:hAnsi="Times New Roman" w:cs="Times New Roman"/>
          <w:sz w:val="30"/>
        </w:rPr>
        <w:t>;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устройство уличного освещения </w:t>
      </w:r>
      <w:r w:rsidRPr="00F330CA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CE2FEF" w:rsidRPr="00F330CA">
        <w:rPr>
          <w:rFonts w:ascii="Times New Roman" w:hAnsi="Times New Roman" w:cs="Times New Roman"/>
          <w:sz w:val="28"/>
          <w:szCs w:val="28"/>
        </w:rPr>
        <w:t>Боров</w:t>
      </w:r>
      <w:r w:rsidRPr="00F330CA">
        <w:rPr>
          <w:rFonts w:ascii="Times New Roman" w:hAnsi="Times New Roman" w:cs="Times New Roman"/>
          <w:sz w:val="28"/>
          <w:szCs w:val="28"/>
        </w:rPr>
        <w:t>ая</w:t>
      </w:r>
      <w:r w:rsidRPr="00F330CA">
        <w:rPr>
          <w:rFonts w:ascii="Times New Roman" w:eastAsia="Times New Roman" w:hAnsi="Times New Roman" w:cs="Times New Roman"/>
          <w:sz w:val="30"/>
        </w:rPr>
        <w:t xml:space="preserve"> на сумму </w:t>
      </w:r>
      <w:r w:rsidR="00CE2FEF" w:rsidRPr="00F330CA">
        <w:rPr>
          <w:rFonts w:ascii="Times New Roman" w:eastAsia="Times New Roman" w:hAnsi="Times New Roman" w:cs="Times New Roman"/>
          <w:b/>
          <w:sz w:val="30"/>
        </w:rPr>
        <w:t>2</w:t>
      </w:r>
      <w:r w:rsidRPr="00F330CA">
        <w:rPr>
          <w:rFonts w:ascii="Times New Roman" w:eastAsia="Times New Roman" w:hAnsi="Times New Roman" w:cs="Times New Roman"/>
          <w:b/>
          <w:sz w:val="30"/>
        </w:rPr>
        <w:t>,6 млн рублей;</w:t>
      </w:r>
    </w:p>
    <w:p w:rsidR="00CE2FEF" w:rsidRPr="00F330CA" w:rsidRDefault="00CE2FEF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устройство уличного освещения посёлок Сарка </w:t>
      </w:r>
      <w:r w:rsidRPr="00F330CA">
        <w:rPr>
          <w:rFonts w:ascii="Times New Roman" w:hAnsi="Times New Roman" w:cs="Times New Roman"/>
          <w:sz w:val="28"/>
          <w:szCs w:val="28"/>
        </w:rPr>
        <w:t>по ул. Новосёлов</w:t>
      </w:r>
      <w:r w:rsidRPr="00F330CA">
        <w:rPr>
          <w:rFonts w:ascii="Times New Roman" w:eastAsia="Times New Roman" w:hAnsi="Times New Roman" w:cs="Times New Roman"/>
          <w:sz w:val="30"/>
        </w:rPr>
        <w:t xml:space="preserve"> на сумму </w:t>
      </w:r>
      <w:r w:rsidRPr="00F330CA">
        <w:rPr>
          <w:rFonts w:ascii="Times New Roman" w:eastAsia="Times New Roman" w:hAnsi="Times New Roman" w:cs="Times New Roman"/>
          <w:b/>
          <w:sz w:val="30"/>
        </w:rPr>
        <w:t>2,1 млн рублей;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обслуживание питающих линий светофоров города Тихвина, сетей уличного освещения города Тихвина и Тихвинского городского поселения на общую сумму </w:t>
      </w:r>
      <w:r w:rsidR="00CE2FEF" w:rsidRPr="00F330CA">
        <w:rPr>
          <w:rFonts w:ascii="Times New Roman" w:eastAsia="Times New Roman" w:hAnsi="Times New Roman" w:cs="Times New Roman"/>
          <w:b/>
          <w:sz w:val="30"/>
        </w:rPr>
        <w:t>2</w:t>
      </w:r>
      <w:r w:rsidRPr="00F330CA">
        <w:rPr>
          <w:rFonts w:ascii="Times New Roman" w:eastAsia="Times New Roman" w:hAnsi="Times New Roman" w:cs="Times New Roman"/>
          <w:b/>
          <w:sz w:val="30"/>
        </w:rPr>
        <w:t>,8 млн рублей;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закуплены энергосберегающие светильники уличного освещения в количестве </w:t>
      </w:r>
      <w:r w:rsidR="00354A8E" w:rsidRPr="00F330CA">
        <w:rPr>
          <w:rFonts w:ascii="Times New Roman" w:eastAsia="Times New Roman" w:hAnsi="Times New Roman" w:cs="Times New Roman"/>
          <w:sz w:val="30"/>
        </w:rPr>
        <w:t>224</w:t>
      </w:r>
      <w:r w:rsidRPr="00F330CA">
        <w:rPr>
          <w:rFonts w:ascii="Times New Roman" w:eastAsia="Times New Roman" w:hAnsi="Times New Roman" w:cs="Times New Roman"/>
          <w:sz w:val="30"/>
        </w:rPr>
        <w:t xml:space="preserve"> штук на сумму </w:t>
      </w:r>
      <w:r w:rsidR="00354A8E" w:rsidRPr="00F330CA">
        <w:rPr>
          <w:rFonts w:ascii="Times New Roman" w:eastAsia="Times New Roman" w:hAnsi="Times New Roman" w:cs="Times New Roman"/>
          <w:b/>
          <w:sz w:val="30"/>
        </w:rPr>
        <w:t>2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354A8E" w:rsidRPr="00F330CA">
        <w:rPr>
          <w:rFonts w:ascii="Times New Roman" w:eastAsia="Times New Roman" w:hAnsi="Times New Roman" w:cs="Times New Roman"/>
          <w:b/>
          <w:sz w:val="30"/>
        </w:rPr>
        <w:t>1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Default="00B50273" w:rsidP="000C0F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                              </w:t>
      </w:r>
    </w:p>
    <w:p w:rsidR="004E28FD" w:rsidRDefault="004E28FD" w:rsidP="000C0F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4E28FD" w:rsidRDefault="004E28FD" w:rsidP="000C0F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4E28FD" w:rsidRDefault="004E28FD" w:rsidP="000C0F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334771" w:rsidRDefault="00334771" w:rsidP="000C0F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4E28FD" w:rsidRDefault="004E28FD" w:rsidP="000C0F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4E28FD" w:rsidRPr="00F330CA" w:rsidRDefault="004E28FD" w:rsidP="000C0F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B50273" w:rsidP="00B50273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50273" w:rsidRPr="00F330CA" w:rsidRDefault="00473840" w:rsidP="00B50273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lastRenderedPageBreak/>
        <w:t>2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</w:t>
      </w:r>
      <w:r w:rsidR="000C0F51">
        <w:rPr>
          <w:rFonts w:ascii="Times New Roman" w:eastAsia="Times New Roman" w:hAnsi="Times New Roman" w:cs="Times New Roman"/>
          <w:b/>
          <w:sz w:val="30"/>
        </w:rPr>
        <w:t>9</w:t>
      </w:r>
      <w:r w:rsidR="00B50273" w:rsidRPr="00F330CA">
        <w:rPr>
          <w:rFonts w:ascii="Times New Roman" w:eastAsia="Times New Roman" w:hAnsi="Times New Roman" w:cs="Times New Roman"/>
          <w:b/>
          <w:sz w:val="30"/>
        </w:rPr>
        <w:t>. Обеспечение жильём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(СЛАЙД</w:t>
      </w:r>
      <w:r w:rsidR="005A3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3641">
        <w:rPr>
          <w:rFonts w:ascii="Times New Roman" w:hAnsi="Times New Roman" w:cs="Times New Roman"/>
          <w:b/>
          <w:sz w:val="28"/>
          <w:szCs w:val="28"/>
        </w:rPr>
        <w:t>19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330CA">
        <w:rPr>
          <w:b/>
          <w:sz w:val="28"/>
          <w:szCs w:val="28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Реализация жилищных программ</w:t>
      </w:r>
    </w:p>
    <w:p w:rsidR="00B50273" w:rsidRPr="00F330CA" w:rsidRDefault="00B50273" w:rsidP="00B502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На учёте в качестве нуждающихся состоит 1</w:t>
      </w:r>
      <w:r w:rsidR="00245C26" w:rsidRPr="00F330CA">
        <w:rPr>
          <w:rFonts w:ascii="Times New Roman" w:eastAsia="Times New Roman" w:hAnsi="Times New Roman" w:cs="Times New Roman"/>
          <w:sz w:val="30"/>
        </w:rPr>
        <w:t>87</w:t>
      </w:r>
      <w:r w:rsidRPr="00F330CA">
        <w:rPr>
          <w:rFonts w:ascii="Times New Roman" w:eastAsia="Times New Roman" w:hAnsi="Times New Roman" w:cs="Times New Roman"/>
          <w:sz w:val="30"/>
        </w:rPr>
        <w:t xml:space="preserve"> сем</w:t>
      </w:r>
      <w:r w:rsidR="00245C26" w:rsidRPr="00F330CA">
        <w:rPr>
          <w:rFonts w:ascii="Times New Roman" w:eastAsia="Times New Roman" w:hAnsi="Times New Roman" w:cs="Times New Roman"/>
          <w:sz w:val="30"/>
        </w:rPr>
        <w:t>ей</w:t>
      </w:r>
      <w:r w:rsidRPr="00F330CA">
        <w:rPr>
          <w:rFonts w:ascii="Times New Roman" w:eastAsia="Times New Roman" w:hAnsi="Times New Roman" w:cs="Times New Roman"/>
          <w:sz w:val="30"/>
        </w:rPr>
        <w:t>, из них 3</w:t>
      </w:r>
      <w:r w:rsidR="00245C26" w:rsidRPr="00F330CA">
        <w:rPr>
          <w:rFonts w:ascii="Times New Roman" w:eastAsia="Times New Roman" w:hAnsi="Times New Roman" w:cs="Times New Roman"/>
          <w:sz w:val="30"/>
        </w:rPr>
        <w:t>1</w:t>
      </w:r>
      <w:r w:rsidRPr="00F330CA">
        <w:rPr>
          <w:rFonts w:ascii="Times New Roman" w:eastAsia="Times New Roman" w:hAnsi="Times New Roman" w:cs="Times New Roman"/>
          <w:sz w:val="30"/>
        </w:rPr>
        <w:t xml:space="preserve"> многодетн</w:t>
      </w:r>
      <w:r w:rsidR="00245C26" w:rsidRPr="00F330CA">
        <w:rPr>
          <w:rFonts w:ascii="Times New Roman" w:eastAsia="Times New Roman" w:hAnsi="Times New Roman" w:cs="Times New Roman"/>
          <w:sz w:val="30"/>
        </w:rPr>
        <w:t>ая</w:t>
      </w:r>
      <w:r w:rsidRPr="00F330CA">
        <w:rPr>
          <w:rFonts w:ascii="Times New Roman" w:eastAsia="Times New Roman" w:hAnsi="Times New Roman" w:cs="Times New Roman"/>
          <w:sz w:val="30"/>
        </w:rPr>
        <w:t>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Благодаря участию в реализации различных государственных программ в 202</w:t>
      </w:r>
      <w:r w:rsidR="00845E4B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году смогли улучшить жилищные условия </w:t>
      </w:r>
      <w:r w:rsidR="002E0827" w:rsidRPr="00F330CA">
        <w:rPr>
          <w:rFonts w:ascii="Times New Roman" w:eastAsia="Times New Roman" w:hAnsi="Times New Roman" w:cs="Times New Roman"/>
          <w:b/>
          <w:sz w:val="30"/>
        </w:rPr>
        <w:t>5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</w:rPr>
        <w:t xml:space="preserve">семей (в том числе </w:t>
      </w:r>
      <w:r w:rsidR="00845E4B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многодетны</w:t>
      </w:r>
      <w:r w:rsidR="00845E4B" w:rsidRPr="00F330CA">
        <w:rPr>
          <w:rFonts w:ascii="Times New Roman" w:eastAsia="Times New Roman" w:hAnsi="Times New Roman" w:cs="Times New Roman"/>
          <w:sz w:val="30"/>
        </w:rPr>
        <w:t>е</w:t>
      </w:r>
      <w:r w:rsidRPr="00F330CA">
        <w:rPr>
          <w:rFonts w:ascii="Times New Roman" w:eastAsia="Times New Roman" w:hAnsi="Times New Roman" w:cs="Times New Roman"/>
          <w:sz w:val="30"/>
        </w:rPr>
        <w:t xml:space="preserve"> сем</w:t>
      </w:r>
      <w:r w:rsidR="00845E4B" w:rsidRPr="00F330CA">
        <w:rPr>
          <w:rFonts w:ascii="Times New Roman" w:eastAsia="Times New Roman" w:hAnsi="Times New Roman" w:cs="Times New Roman"/>
          <w:sz w:val="30"/>
        </w:rPr>
        <w:t>ьи</w:t>
      </w:r>
      <w:r w:rsidRPr="00F330CA">
        <w:rPr>
          <w:rFonts w:ascii="Times New Roman" w:eastAsia="Times New Roman" w:hAnsi="Times New Roman" w:cs="Times New Roman"/>
          <w:sz w:val="30"/>
        </w:rPr>
        <w:t xml:space="preserve">, </w:t>
      </w:r>
      <w:r w:rsidR="00845E4B" w:rsidRPr="00F330CA">
        <w:rPr>
          <w:rFonts w:ascii="Times New Roman" w:hAnsi="Times New Roman" w:cs="Times New Roman"/>
          <w:sz w:val="30"/>
          <w:szCs w:val="30"/>
        </w:rPr>
        <w:t>вдова участника ликвидатора аварии на Чернобыльской АЭС</w:t>
      </w:r>
      <w:r w:rsidRPr="00F330CA">
        <w:rPr>
          <w:rFonts w:ascii="Times New Roman" w:eastAsia="Times New Roman" w:hAnsi="Times New Roman" w:cs="Times New Roman"/>
          <w:sz w:val="30"/>
        </w:rPr>
        <w:t xml:space="preserve">) для этого из бюджетов различных уровней было выделено более </w:t>
      </w:r>
      <w:r w:rsidRPr="00F330CA">
        <w:rPr>
          <w:rFonts w:ascii="Times New Roman" w:eastAsia="Times New Roman" w:hAnsi="Times New Roman" w:cs="Times New Roman"/>
          <w:b/>
          <w:sz w:val="30"/>
        </w:rPr>
        <w:t>1</w:t>
      </w:r>
      <w:r w:rsidR="002E0827" w:rsidRPr="00F330CA">
        <w:rPr>
          <w:rFonts w:ascii="Times New Roman" w:eastAsia="Times New Roman" w:hAnsi="Times New Roman" w:cs="Times New Roman"/>
          <w:b/>
          <w:sz w:val="30"/>
        </w:rPr>
        <w:t>8,3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 порядке очер</w:t>
      </w:r>
      <w:r w:rsidR="00014222" w:rsidRPr="00F330CA">
        <w:rPr>
          <w:rFonts w:ascii="Times New Roman" w:eastAsia="Times New Roman" w:hAnsi="Times New Roman" w:cs="Times New Roman"/>
          <w:sz w:val="30"/>
        </w:rPr>
        <w:t>ё</w:t>
      </w:r>
      <w:r w:rsidRPr="00F330CA">
        <w:rPr>
          <w:rFonts w:ascii="Times New Roman" w:eastAsia="Times New Roman" w:hAnsi="Times New Roman" w:cs="Times New Roman"/>
          <w:sz w:val="30"/>
        </w:rPr>
        <w:t xml:space="preserve">дности по договору социального найма улучшили жилищные условия </w:t>
      </w:r>
      <w:r w:rsidR="00014222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сем</w:t>
      </w:r>
      <w:r w:rsidR="00014222" w:rsidRPr="00F330CA">
        <w:rPr>
          <w:rFonts w:ascii="Times New Roman" w:eastAsia="Times New Roman" w:hAnsi="Times New Roman" w:cs="Times New Roman"/>
          <w:sz w:val="30"/>
        </w:rPr>
        <w:t>ьи</w:t>
      </w:r>
      <w:r w:rsidRPr="00F330CA">
        <w:rPr>
          <w:rFonts w:ascii="Times New Roman" w:eastAsia="Times New Roman" w:hAnsi="Times New Roman" w:cs="Times New Roman"/>
          <w:sz w:val="30"/>
        </w:rPr>
        <w:t>.</w:t>
      </w:r>
    </w:p>
    <w:p w:rsidR="00B50273" w:rsidRPr="00F330CA" w:rsidRDefault="00B50273" w:rsidP="00B5027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Служебными жилыми помещениями обеспечены </w:t>
      </w:r>
      <w:r w:rsidRPr="00F330CA">
        <w:rPr>
          <w:rFonts w:ascii="Times New Roman" w:eastAsia="Times New Roman" w:hAnsi="Times New Roman" w:cs="Times New Roman"/>
          <w:b/>
          <w:sz w:val="30"/>
        </w:rPr>
        <w:t>1</w:t>
      </w:r>
      <w:r w:rsidR="00245C26" w:rsidRPr="00F330CA">
        <w:rPr>
          <w:rFonts w:ascii="Times New Roman" w:eastAsia="Times New Roman" w:hAnsi="Times New Roman" w:cs="Times New Roman"/>
          <w:b/>
          <w:sz w:val="30"/>
        </w:rPr>
        <w:t>7</w:t>
      </w:r>
      <w:r w:rsidRPr="00F330CA">
        <w:rPr>
          <w:rFonts w:ascii="Times New Roman" w:eastAsia="Times New Roman" w:hAnsi="Times New Roman" w:cs="Times New Roman"/>
          <w:sz w:val="30"/>
        </w:rPr>
        <w:t xml:space="preserve"> семей врачей (в т.ч. выделены 3 новых квартиры) города Тихвина.</w:t>
      </w:r>
    </w:p>
    <w:p w:rsidR="00FE43F1" w:rsidRPr="00F330CA" w:rsidRDefault="00B50273" w:rsidP="001074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>В 2024 году нача</w:t>
      </w:r>
      <w:r w:rsidR="001074DB" w:rsidRPr="00F330CA">
        <w:rPr>
          <w:rFonts w:ascii="Times New Roman" w:eastAsia="Times New Roman" w:hAnsi="Times New Roman" w:cs="Times New Roman"/>
          <w:sz w:val="30"/>
          <w:szCs w:val="30"/>
        </w:rPr>
        <w:t>ли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р</w:t>
      </w:r>
      <w:r w:rsidRPr="00F330CA">
        <w:rPr>
          <w:rFonts w:ascii="Times New Roman" w:hAnsi="Times New Roman" w:cs="Times New Roman"/>
          <w:sz w:val="30"/>
          <w:szCs w:val="30"/>
        </w:rPr>
        <w:t xml:space="preserve">азработку проектной документации по объекту «Транспортная инфраструктура ИЖС Фишева Гора» из средств местного бюджета на сумму </w:t>
      </w:r>
      <w:r w:rsidR="001074DB" w:rsidRPr="00F330CA">
        <w:rPr>
          <w:rFonts w:ascii="Times New Roman" w:hAnsi="Times New Roman" w:cs="Times New Roman"/>
          <w:b/>
          <w:sz w:val="30"/>
          <w:szCs w:val="30"/>
        </w:rPr>
        <w:t>4,9</w:t>
      </w:r>
      <w:r w:rsidRPr="00F330CA">
        <w:rPr>
          <w:rFonts w:ascii="Times New Roman" w:hAnsi="Times New Roman" w:cs="Times New Roman"/>
          <w:b/>
          <w:sz w:val="30"/>
          <w:szCs w:val="30"/>
        </w:rPr>
        <w:t xml:space="preserve"> млн рублей</w:t>
      </w:r>
      <w:r w:rsidRPr="00F330CA">
        <w:rPr>
          <w:rFonts w:ascii="Times New Roman" w:hAnsi="Times New Roman" w:cs="Times New Roman"/>
          <w:sz w:val="30"/>
          <w:szCs w:val="30"/>
        </w:rPr>
        <w:t>.</w:t>
      </w:r>
      <w:r w:rsidR="001074DB" w:rsidRPr="00F330CA">
        <w:rPr>
          <w:rFonts w:ascii="Times New Roman" w:hAnsi="Times New Roman" w:cs="Times New Roman"/>
          <w:sz w:val="30"/>
          <w:szCs w:val="30"/>
        </w:rPr>
        <w:t xml:space="preserve"> Срок завершения работ – 2025 год.</w:t>
      </w:r>
    </w:p>
    <w:p w:rsidR="00FE43F1" w:rsidRPr="00F330CA" w:rsidRDefault="00FE43F1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FE43F1" w:rsidRDefault="00FE43F1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E28FD" w:rsidRPr="00F330CA" w:rsidRDefault="004E28FD" w:rsidP="00E83AE5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322FB" w:rsidRPr="00F330CA" w:rsidRDefault="00E322FB" w:rsidP="00E32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4709"/>
        <w:gridCol w:w="3253"/>
      </w:tblGrid>
      <w:tr w:rsidR="00E322FB" w:rsidRPr="00F330CA" w:rsidTr="005C35E1">
        <w:tc>
          <w:tcPr>
            <w:tcW w:w="1294" w:type="dxa"/>
            <w:tcBorders>
              <w:top w:val="single" w:sz="24" w:space="0" w:color="000000"/>
              <w:left w:val="single" w:sz="0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2FB" w:rsidRPr="00F330CA" w:rsidRDefault="00E322FB" w:rsidP="005C35E1">
            <w:pPr>
              <w:spacing w:after="0" w:line="240" w:lineRule="auto"/>
              <w:ind w:right="283" w:firstLine="426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22FB" w:rsidRPr="00F330CA" w:rsidRDefault="00473840" w:rsidP="0047384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    III</w:t>
            </w:r>
            <w:r w:rsidR="00E322FB" w:rsidRPr="00F330C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E322FB" w:rsidRPr="00F330CA" w:rsidRDefault="00E322FB" w:rsidP="005C35E1">
            <w:pPr>
              <w:spacing w:after="0" w:line="240" w:lineRule="auto"/>
              <w:ind w:right="283" w:firstLine="426"/>
            </w:pPr>
          </w:p>
        </w:tc>
        <w:tc>
          <w:tcPr>
            <w:tcW w:w="4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22FB" w:rsidRPr="00F330CA" w:rsidRDefault="00E322FB" w:rsidP="005C35E1">
            <w:pPr>
              <w:spacing w:after="0" w:line="240" w:lineRule="auto"/>
              <w:ind w:right="283" w:firstLine="426"/>
              <w:jc w:val="center"/>
            </w:pPr>
            <w:r w:rsidRPr="00F330CA">
              <w:rPr>
                <w:rFonts w:ascii="Times New Roman" w:eastAsia="Times New Roman" w:hAnsi="Times New Roman" w:cs="Times New Roman"/>
                <w:b/>
                <w:sz w:val="28"/>
              </w:rPr>
              <w:t>СОЦИАЛЬНАЯ СФЕРА</w:t>
            </w:r>
          </w:p>
        </w:tc>
        <w:tc>
          <w:tcPr>
            <w:tcW w:w="3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2FB" w:rsidRPr="00F330CA" w:rsidRDefault="00E322FB" w:rsidP="005C35E1">
            <w:pPr>
              <w:spacing w:after="0" w:line="240" w:lineRule="auto"/>
              <w:ind w:right="283" w:firstLine="426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322FB" w:rsidRPr="00F330CA" w:rsidRDefault="00E322FB" w:rsidP="00E322F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20</w:t>
      </w:r>
      <w:r w:rsidRPr="00F330CA">
        <w:rPr>
          <w:rFonts w:ascii="Times New Roman" w:hAnsi="Times New Roman" w:cs="Times New Roman"/>
          <w:b/>
          <w:sz w:val="28"/>
          <w:szCs w:val="28"/>
        </w:rPr>
        <w:t xml:space="preserve">) Заставка. </w:t>
      </w:r>
      <w:r w:rsidRPr="00F330CA">
        <w:rPr>
          <w:rFonts w:ascii="Times New Roman" w:hAnsi="Times New Roman" w:cs="Times New Roman"/>
          <w:b/>
          <w:bCs/>
          <w:sz w:val="28"/>
          <w:szCs w:val="28"/>
        </w:rPr>
        <w:t>Социальная сфера.</w:t>
      </w: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21</w:t>
      </w:r>
      <w:r w:rsidRPr="00F330CA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>Финансирование социальной сферы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На функционирование и развитие социальной сферы из бюджетов Тихвинского района и городского поселения направлено 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2 млрд </w:t>
      </w:r>
      <w:r w:rsidR="00854678" w:rsidRPr="00F330CA">
        <w:rPr>
          <w:rFonts w:ascii="Times New Roman" w:eastAsia="Times New Roman" w:hAnsi="Times New Roman" w:cs="Times New Roman"/>
          <w:b/>
          <w:sz w:val="30"/>
        </w:rPr>
        <w:t>5</w:t>
      </w:r>
      <w:r w:rsidR="00A646BE">
        <w:rPr>
          <w:rFonts w:ascii="Times New Roman" w:eastAsia="Times New Roman" w:hAnsi="Times New Roman" w:cs="Times New Roman"/>
          <w:b/>
          <w:sz w:val="30"/>
        </w:rPr>
        <w:t>87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A646BE">
        <w:rPr>
          <w:rFonts w:ascii="Times New Roman" w:eastAsia="Times New Roman" w:hAnsi="Times New Roman" w:cs="Times New Roman"/>
          <w:b/>
          <w:sz w:val="30"/>
        </w:rPr>
        <w:t>0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Расходы на образование составили – </w:t>
      </w:r>
      <w:r w:rsidRPr="005C3382">
        <w:rPr>
          <w:rFonts w:ascii="Times New Roman" w:eastAsia="Times New Roman" w:hAnsi="Times New Roman" w:cs="Times New Roman"/>
          <w:b/>
          <w:color w:val="000000"/>
          <w:sz w:val="30"/>
        </w:rPr>
        <w:t>2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млрд 0</w:t>
      </w:r>
      <w:r w:rsidR="00A646BE">
        <w:rPr>
          <w:rFonts w:ascii="Times New Roman" w:eastAsia="Times New Roman" w:hAnsi="Times New Roman" w:cs="Times New Roman"/>
          <w:b/>
          <w:color w:val="000000"/>
          <w:sz w:val="30"/>
        </w:rPr>
        <w:t>28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>,</w:t>
      </w:r>
      <w:r w:rsidR="00A646BE">
        <w:rPr>
          <w:rFonts w:ascii="Times New Roman" w:eastAsia="Times New Roman" w:hAnsi="Times New Roman" w:cs="Times New Roman"/>
          <w:b/>
          <w:color w:val="000000"/>
          <w:sz w:val="30"/>
        </w:rPr>
        <w:t>5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. или </w:t>
      </w:r>
      <w:r w:rsidR="00854678" w:rsidRPr="00F330CA">
        <w:rPr>
          <w:rFonts w:ascii="Times New Roman" w:eastAsia="Times New Roman" w:hAnsi="Times New Roman" w:cs="Times New Roman"/>
          <w:color w:val="000000"/>
          <w:sz w:val="30"/>
        </w:rPr>
        <w:t>7</w:t>
      </w:r>
      <w:r w:rsidR="00A646BE">
        <w:rPr>
          <w:rFonts w:ascii="Times New Roman" w:eastAsia="Times New Roman" w:hAnsi="Times New Roman" w:cs="Times New Roman"/>
          <w:color w:val="000000"/>
          <w:sz w:val="30"/>
        </w:rPr>
        <w:t>9</w:t>
      </w:r>
      <w:r w:rsidR="00854678" w:rsidRPr="00F330CA">
        <w:rPr>
          <w:rFonts w:ascii="Times New Roman" w:eastAsia="Times New Roman" w:hAnsi="Times New Roman" w:cs="Times New Roman"/>
          <w:color w:val="000000"/>
          <w:sz w:val="30"/>
        </w:rPr>
        <w:t>,2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 % от всех расходов на социальную сферу.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На социальную защиту выделено 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>1</w:t>
      </w:r>
      <w:r w:rsidR="00B055A4" w:rsidRPr="00F330CA">
        <w:rPr>
          <w:rFonts w:ascii="Times New Roman" w:eastAsia="Times New Roman" w:hAnsi="Times New Roman" w:cs="Times New Roman"/>
          <w:b/>
          <w:color w:val="000000"/>
          <w:sz w:val="30"/>
        </w:rPr>
        <w:t>39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>,</w:t>
      </w:r>
      <w:r w:rsidR="00B055A4" w:rsidRPr="00F330CA">
        <w:rPr>
          <w:rFonts w:ascii="Times New Roman" w:eastAsia="Times New Roman" w:hAnsi="Times New Roman" w:cs="Times New Roman"/>
          <w:b/>
          <w:color w:val="000000"/>
          <w:sz w:val="30"/>
        </w:rPr>
        <w:t>5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, на культуру – </w:t>
      </w:r>
      <w:r w:rsidR="00854678" w:rsidRPr="00F330CA">
        <w:rPr>
          <w:rFonts w:ascii="Times New Roman" w:eastAsia="Times New Roman" w:hAnsi="Times New Roman" w:cs="Times New Roman"/>
          <w:b/>
          <w:color w:val="000000"/>
          <w:sz w:val="30"/>
        </w:rPr>
        <w:t>244,1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> млн руб.,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 физическую культуру и спорт – </w:t>
      </w:r>
      <w:r w:rsidR="00854678" w:rsidRPr="00F330CA">
        <w:rPr>
          <w:rFonts w:ascii="Times New Roman" w:eastAsia="Times New Roman" w:hAnsi="Times New Roman" w:cs="Times New Roman"/>
          <w:b/>
          <w:color w:val="000000"/>
          <w:sz w:val="30"/>
        </w:rPr>
        <w:t>148,6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руб.,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 молодёжную политику – </w:t>
      </w:r>
      <w:r w:rsidR="00854678" w:rsidRPr="00F330CA">
        <w:rPr>
          <w:rFonts w:ascii="Times New Roman" w:eastAsia="Times New Roman" w:hAnsi="Times New Roman" w:cs="Times New Roman"/>
          <w:b/>
          <w:color w:val="000000"/>
          <w:sz w:val="30"/>
        </w:rPr>
        <w:t>26,3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рублей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E322FB" w:rsidRPr="00F330CA" w:rsidRDefault="00E322FB" w:rsidP="00E322FB">
      <w:pPr>
        <w:spacing w:after="0" w:line="240" w:lineRule="auto"/>
        <w:ind w:right="283" w:firstLine="426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7C74B7" w:rsidRPr="00F330CA" w:rsidRDefault="007C74B7" w:rsidP="00E322FB">
      <w:pPr>
        <w:spacing w:after="0" w:line="240" w:lineRule="auto"/>
        <w:ind w:right="283" w:firstLine="426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322FB" w:rsidRPr="00F330CA" w:rsidRDefault="00E322FB" w:rsidP="00E322FB">
      <w:pPr>
        <w:spacing w:after="0" w:line="240" w:lineRule="auto"/>
        <w:ind w:right="283" w:firstLine="426"/>
        <w:rPr>
          <w:rFonts w:ascii="Times New Roman" w:eastAsia="Times New Roman" w:hAnsi="Times New Roman" w:cs="Times New Roman"/>
          <w:b/>
          <w:color w:val="000000"/>
          <w:spacing w:val="-7"/>
          <w:sz w:val="30"/>
        </w:rPr>
      </w:pPr>
      <w:r w:rsidRPr="00F330CA">
        <w:rPr>
          <w:rFonts w:ascii="Times New Roman" w:eastAsia="Times New Roman" w:hAnsi="Times New Roman" w:cs="Times New Roman"/>
          <w:b/>
          <w:color w:val="000000"/>
          <w:spacing w:val="-7"/>
          <w:sz w:val="30"/>
        </w:rPr>
        <w:t xml:space="preserve">                                       </w:t>
      </w:r>
      <w:r w:rsidR="00473840" w:rsidRPr="00972851">
        <w:rPr>
          <w:rFonts w:ascii="Times New Roman" w:eastAsia="Times New Roman" w:hAnsi="Times New Roman" w:cs="Times New Roman"/>
          <w:b/>
          <w:color w:val="000000"/>
          <w:spacing w:val="-7"/>
          <w:sz w:val="30"/>
        </w:rPr>
        <w:t>3</w:t>
      </w:r>
      <w:r w:rsidRPr="00F330CA">
        <w:rPr>
          <w:rFonts w:ascii="Times New Roman" w:eastAsia="Times New Roman" w:hAnsi="Times New Roman" w:cs="Times New Roman"/>
          <w:b/>
          <w:color w:val="000000"/>
          <w:spacing w:val="-7"/>
          <w:sz w:val="30"/>
        </w:rPr>
        <w:t>.1. Образование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Pr="00F330CA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Start"/>
      <w:r w:rsidRPr="00F330CA">
        <w:rPr>
          <w:rFonts w:ascii="Times New Roman" w:hAnsi="Times New Roman" w:cs="Times New Roman"/>
          <w:b/>
          <w:iCs/>
          <w:sz w:val="28"/>
          <w:szCs w:val="28"/>
        </w:rPr>
        <w:t xml:space="preserve">СЛАЙД  </w:t>
      </w:r>
      <w:r w:rsidR="005A3641">
        <w:rPr>
          <w:rFonts w:ascii="Times New Roman" w:hAnsi="Times New Roman" w:cs="Times New Roman"/>
          <w:b/>
          <w:iCs/>
          <w:sz w:val="28"/>
          <w:szCs w:val="28"/>
        </w:rPr>
        <w:t>22</w:t>
      </w:r>
      <w:proofErr w:type="gramEnd"/>
      <w:r w:rsidRPr="00F330CA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>Образование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- 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>одна из наиболее значимых отраслей бюджетной сферы и не только по объему финансирования и количеству занятых в ней работников, но и как нацеленная на воспитание и всестороннее развитие молодого поколения – будущего нашего общества.</w:t>
      </w:r>
    </w:p>
    <w:p w:rsidR="00E322FB" w:rsidRPr="00F330CA" w:rsidRDefault="00E322FB" w:rsidP="00E322F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>Общая информация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>На сегодняшний день на территории Тихвинского района: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 - в 18 школах района обучается 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6 </w:t>
      </w:r>
      <w:r w:rsidR="00B008F4" w:rsidRPr="00F330CA">
        <w:rPr>
          <w:rFonts w:ascii="Times New Roman" w:eastAsia="Times New Roman" w:hAnsi="Times New Roman" w:cs="Times New Roman"/>
          <w:b/>
          <w:color w:val="000000"/>
          <w:sz w:val="30"/>
        </w:rPr>
        <w:t>866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 учащихся,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 - дошкольным образованием охвачено </w:t>
      </w:r>
      <w:r w:rsidR="00B008F4" w:rsidRPr="00F330CA">
        <w:rPr>
          <w:rFonts w:ascii="Times New Roman" w:eastAsia="Times New Roman" w:hAnsi="Times New Roman" w:cs="Times New Roman"/>
          <w:b/>
          <w:color w:val="000000"/>
          <w:sz w:val="30"/>
        </w:rPr>
        <w:t>2 948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B008F4" w:rsidRPr="00F330CA">
        <w:rPr>
          <w:rFonts w:ascii="Times New Roman" w:eastAsia="Times New Roman" w:hAnsi="Times New Roman" w:cs="Times New Roman"/>
          <w:color w:val="000000"/>
          <w:sz w:val="30"/>
        </w:rPr>
        <w:t>детей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 в 7 детских садах города Тихвина и дошкольных группах в составе 9 сельских школ,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- 5 муниципальных учреждений предоставляют дополнительное образование </w:t>
      </w:r>
      <w:r w:rsidR="00B008F4" w:rsidRPr="00F330CA">
        <w:rPr>
          <w:rFonts w:ascii="Times New Roman" w:eastAsia="Times New Roman" w:hAnsi="Times New Roman" w:cs="Times New Roman"/>
          <w:b/>
          <w:color w:val="000000"/>
          <w:sz w:val="30"/>
        </w:rPr>
        <w:t>8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B008F4" w:rsidRPr="00F330CA">
        <w:rPr>
          <w:rFonts w:ascii="Times New Roman" w:eastAsia="Times New Roman" w:hAnsi="Times New Roman" w:cs="Times New Roman"/>
          <w:b/>
          <w:color w:val="000000"/>
          <w:sz w:val="30"/>
        </w:rPr>
        <w:t>045</w:t>
      </w:r>
      <w:r w:rsidRPr="00F330CA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>обучающ</w:t>
      </w:r>
      <w:r w:rsidR="00B008F4" w:rsidRPr="00F330CA">
        <w:rPr>
          <w:rFonts w:ascii="Times New Roman" w:eastAsia="Times New Roman" w:hAnsi="Times New Roman" w:cs="Times New Roman"/>
          <w:color w:val="000000"/>
          <w:sz w:val="30"/>
        </w:rPr>
        <w:t>имся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.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>В сфере образования трудится более 1</w:t>
      </w:r>
      <w:r w:rsidR="001A0CBE" w:rsidRPr="00F330CA">
        <w:rPr>
          <w:rFonts w:ascii="Times New Roman" w:eastAsia="Times New Roman" w:hAnsi="Times New Roman" w:cs="Times New Roman"/>
          <w:color w:val="000000"/>
          <w:sz w:val="30"/>
        </w:rPr>
        <w:t>6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>00 человек, в том числе педагогических работников - более 9</w:t>
      </w:r>
      <w:r w:rsidR="008E37F8" w:rsidRPr="00F330CA">
        <w:rPr>
          <w:rFonts w:ascii="Times New Roman" w:eastAsia="Times New Roman" w:hAnsi="Times New Roman" w:cs="Times New Roman"/>
          <w:color w:val="000000"/>
          <w:sz w:val="30"/>
        </w:rPr>
        <w:t>7</w:t>
      </w: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0 человек.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t xml:space="preserve">Район из года в год находится в числе лучших в Ленинградской области по качеству образования и </w:t>
      </w:r>
      <w:r w:rsidRPr="00F330CA">
        <w:rPr>
          <w:rFonts w:ascii="Times New Roman" w:eastAsia="Times New Roman" w:hAnsi="Times New Roman" w:cs="Times New Roman"/>
          <w:sz w:val="30"/>
        </w:rPr>
        <w:t>по результатам участия во Всероссийской олимпиаде школьников.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color w:val="000000"/>
          <w:sz w:val="30"/>
        </w:rPr>
        <w:lastRenderedPageBreak/>
        <w:t>Все</w:t>
      </w:r>
      <w:r w:rsidRPr="00F330CA">
        <w:rPr>
          <w:rFonts w:ascii="Times New Roman" w:eastAsia="Times New Roman" w:hAnsi="Times New Roman" w:cs="Times New Roman"/>
          <w:sz w:val="30"/>
        </w:rPr>
        <w:t xml:space="preserve"> выпускники 11 классов получили аттестаты.</w:t>
      </w:r>
      <w:r w:rsidRPr="00F330CA">
        <w:rPr>
          <w:rFonts w:ascii="Times New Roman" w:eastAsia="Times New Roman" w:hAnsi="Times New Roman" w:cs="Times New Roman"/>
          <w:color w:val="FF0000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</w:rPr>
        <w:t xml:space="preserve">За особые успехи в учёбе </w:t>
      </w:r>
      <w:r w:rsidR="00425FA1" w:rsidRPr="00F330CA">
        <w:rPr>
          <w:rFonts w:ascii="Times New Roman" w:eastAsia="Times New Roman" w:hAnsi="Times New Roman" w:cs="Times New Roman"/>
          <w:sz w:val="30"/>
        </w:rPr>
        <w:t>34</w:t>
      </w:r>
      <w:r w:rsidRPr="00F330CA">
        <w:rPr>
          <w:rFonts w:ascii="Times New Roman" w:eastAsia="Times New Roman" w:hAnsi="Times New Roman" w:cs="Times New Roman"/>
          <w:sz w:val="30"/>
        </w:rPr>
        <w:t xml:space="preserve"> выпускник</w:t>
      </w:r>
      <w:r w:rsidR="00425FA1" w:rsidRPr="00F330CA">
        <w:rPr>
          <w:rFonts w:ascii="Times New Roman" w:eastAsia="Times New Roman" w:hAnsi="Times New Roman" w:cs="Times New Roman"/>
          <w:sz w:val="30"/>
        </w:rPr>
        <w:t>а</w:t>
      </w:r>
      <w:r w:rsidRPr="00F330CA">
        <w:rPr>
          <w:rFonts w:ascii="Times New Roman" w:eastAsia="Times New Roman" w:hAnsi="Times New Roman" w:cs="Times New Roman"/>
          <w:sz w:val="30"/>
        </w:rPr>
        <w:t xml:space="preserve"> награждены медалью «За особые успехи в учении».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Start"/>
      <w:r w:rsidRPr="00F330CA">
        <w:rPr>
          <w:rFonts w:ascii="Times New Roman" w:hAnsi="Times New Roman" w:cs="Times New Roman"/>
          <w:b/>
          <w:iCs/>
          <w:sz w:val="28"/>
          <w:szCs w:val="28"/>
        </w:rPr>
        <w:t xml:space="preserve">СЛАЙД  </w:t>
      </w:r>
      <w:r w:rsidR="005A3641">
        <w:rPr>
          <w:rFonts w:ascii="Times New Roman" w:hAnsi="Times New Roman" w:cs="Times New Roman"/>
          <w:b/>
          <w:iCs/>
          <w:sz w:val="28"/>
          <w:szCs w:val="28"/>
        </w:rPr>
        <w:t>23</w:t>
      </w:r>
      <w:proofErr w:type="gramEnd"/>
      <w:r w:rsidRPr="00F330CA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>Проект «Современная школа»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Тихвинский район </w:t>
      </w:r>
      <w:r w:rsidR="004E234D" w:rsidRPr="00F330CA">
        <w:rPr>
          <w:rFonts w:ascii="Times New Roman" w:eastAsia="Times New Roman" w:hAnsi="Times New Roman" w:cs="Times New Roman"/>
          <w:sz w:val="30"/>
        </w:rPr>
        <w:t>принял активное участие</w:t>
      </w:r>
      <w:r w:rsidRPr="00F330CA">
        <w:rPr>
          <w:rFonts w:ascii="Times New Roman" w:eastAsia="Times New Roman" w:hAnsi="Times New Roman" w:cs="Times New Roman"/>
          <w:sz w:val="30"/>
        </w:rPr>
        <w:t xml:space="preserve"> в реализации федеральных проектов национального проекта «Образование». 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>«Точка роста»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В рамках </w:t>
      </w:r>
      <w:r w:rsidR="00855F88" w:rsidRPr="00F330CA">
        <w:rPr>
          <w:rFonts w:ascii="Times New Roman" w:eastAsia="Times New Roman" w:hAnsi="Times New Roman" w:cs="Times New Roman"/>
          <w:b/>
          <w:sz w:val="30"/>
        </w:rPr>
        <w:t>регионального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проекта «Современная школа» в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="00D959E5" w:rsidRPr="00F330CA">
        <w:rPr>
          <w:rFonts w:ascii="Times New Roman" w:eastAsia="Times New Roman" w:hAnsi="Times New Roman" w:cs="Times New Roman"/>
          <w:sz w:val="30"/>
        </w:rPr>
        <w:t>Г</w:t>
      </w:r>
      <w:r w:rsidRPr="00F330CA">
        <w:rPr>
          <w:rFonts w:ascii="Times New Roman" w:eastAsia="Times New Roman" w:hAnsi="Times New Roman" w:cs="Times New Roman"/>
          <w:sz w:val="30"/>
        </w:rPr>
        <w:t xml:space="preserve">орской </w:t>
      </w:r>
      <w:r w:rsidR="00D959E5" w:rsidRPr="00F330CA">
        <w:rPr>
          <w:rFonts w:ascii="Times New Roman" w:eastAsia="Times New Roman" w:hAnsi="Times New Roman" w:cs="Times New Roman"/>
          <w:sz w:val="30"/>
        </w:rPr>
        <w:t xml:space="preserve">и </w:t>
      </w:r>
      <w:proofErr w:type="spellStart"/>
      <w:r w:rsidR="00D959E5" w:rsidRPr="00F330CA">
        <w:rPr>
          <w:rFonts w:ascii="Times New Roman" w:eastAsia="Times New Roman" w:hAnsi="Times New Roman" w:cs="Times New Roman"/>
          <w:sz w:val="30"/>
        </w:rPr>
        <w:t>Красавской</w:t>
      </w:r>
      <w:proofErr w:type="spellEnd"/>
      <w:r w:rsidR="00D959E5"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</w:rPr>
        <w:t>общеобразовательн</w:t>
      </w:r>
      <w:r w:rsidR="00D959E5" w:rsidRPr="00F330CA">
        <w:rPr>
          <w:rFonts w:ascii="Times New Roman" w:eastAsia="Times New Roman" w:hAnsi="Times New Roman" w:cs="Times New Roman"/>
          <w:sz w:val="30"/>
        </w:rPr>
        <w:t>ых</w:t>
      </w:r>
      <w:r w:rsidRPr="00F330CA">
        <w:rPr>
          <w:rFonts w:ascii="Times New Roman" w:eastAsia="Times New Roman" w:hAnsi="Times New Roman" w:cs="Times New Roman"/>
          <w:sz w:val="30"/>
        </w:rPr>
        <w:t xml:space="preserve"> школ</w:t>
      </w:r>
      <w:r w:rsidR="00D959E5" w:rsidRPr="00F330CA">
        <w:rPr>
          <w:rFonts w:ascii="Times New Roman" w:eastAsia="Times New Roman" w:hAnsi="Times New Roman" w:cs="Times New Roman"/>
          <w:sz w:val="30"/>
        </w:rPr>
        <w:t>ах</w:t>
      </w:r>
      <w:r w:rsidRPr="00F330CA">
        <w:rPr>
          <w:rFonts w:ascii="Times New Roman" w:eastAsia="Times New Roman" w:hAnsi="Times New Roman" w:cs="Times New Roman"/>
          <w:sz w:val="30"/>
        </w:rPr>
        <w:t xml:space="preserve"> 1 сентября 202</w:t>
      </w:r>
      <w:r w:rsidR="00D959E5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года открыт</w:t>
      </w:r>
      <w:r w:rsidR="00D959E5" w:rsidRPr="00F330CA">
        <w:rPr>
          <w:rFonts w:ascii="Times New Roman" w:eastAsia="Times New Roman" w:hAnsi="Times New Roman" w:cs="Times New Roman"/>
          <w:sz w:val="30"/>
        </w:rPr>
        <w:t>ы</w:t>
      </w:r>
      <w:r w:rsidRPr="00F330CA">
        <w:rPr>
          <w:rFonts w:ascii="Times New Roman" w:eastAsia="Times New Roman" w:hAnsi="Times New Roman" w:cs="Times New Roman"/>
          <w:sz w:val="30"/>
        </w:rPr>
        <w:t xml:space="preserve"> Центр</w:t>
      </w:r>
      <w:r w:rsidR="00D959E5" w:rsidRPr="00F330CA">
        <w:rPr>
          <w:rFonts w:ascii="Times New Roman" w:eastAsia="Times New Roman" w:hAnsi="Times New Roman" w:cs="Times New Roman"/>
          <w:sz w:val="30"/>
        </w:rPr>
        <w:t>ы</w:t>
      </w:r>
      <w:r w:rsidRPr="00F330CA">
        <w:rPr>
          <w:rFonts w:ascii="Times New Roman" w:eastAsia="Times New Roman" w:hAnsi="Times New Roman" w:cs="Times New Roman"/>
          <w:sz w:val="30"/>
        </w:rPr>
        <w:t xml:space="preserve"> образования естественнонаучной и технологической направленностей «Точка роста». На создание Центр</w:t>
      </w:r>
      <w:r w:rsidR="00244953" w:rsidRPr="00F330CA">
        <w:rPr>
          <w:rFonts w:ascii="Times New Roman" w:eastAsia="Times New Roman" w:hAnsi="Times New Roman" w:cs="Times New Roman"/>
          <w:sz w:val="30"/>
        </w:rPr>
        <w:t>ов</w:t>
      </w:r>
      <w:r w:rsidRPr="00F330CA">
        <w:rPr>
          <w:rFonts w:ascii="Times New Roman" w:eastAsia="Times New Roman" w:hAnsi="Times New Roman" w:cs="Times New Roman"/>
          <w:sz w:val="30"/>
        </w:rPr>
        <w:t xml:space="preserve"> из средств государственной программы Ленинградской области «Современное образование Ленинградской области» направлено </w:t>
      </w:r>
      <w:r w:rsidR="00244953" w:rsidRPr="00F330CA">
        <w:rPr>
          <w:rFonts w:ascii="Times New Roman" w:eastAsia="Times New Roman" w:hAnsi="Times New Roman" w:cs="Times New Roman"/>
          <w:b/>
          <w:sz w:val="30"/>
        </w:rPr>
        <w:t>4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</w:t>
      </w:r>
      <w:r w:rsidR="00244953" w:rsidRPr="00F330CA">
        <w:rPr>
          <w:rFonts w:ascii="Times New Roman" w:eastAsia="Times New Roman" w:hAnsi="Times New Roman" w:cs="Times New Roman"/>
          <w:b/>
          <w:sz w:val="30"/>
        </w:rPr>
        <w:t>950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тыс. руб.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</w:p>
    <w:p w:rsidR="00A303F4" w:rsidRPr="00F330CA" w:rsidRDefault="00A303F4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3F4" w:rsidRPr="00F330CA" w:rsidRDefault="00A303F4" w:rsidP="00A303F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>«</w:t>
      </w:r>
      <w:proofErr w:type="spellStart"/>
      <w:r w:rsidR="001A0CBE" w:rsidRPr="00F330CA">
        <w:rPr>
          <w:rFonts w:ascii="Times New Roman" w:eastAsia="Times New Roman" w:hAnsi="Times New Roman" w:cs="Times New Roman"/>
          <w:b/>
          <w:sz w:val="30"/>
        </w:rPr>
        <w:t>Кванториум</w:t>
      </w:r>
      <w:proofErr w:type="spellEnd"/>
      <w:r w:rsidRPr="00F330CA">
        <w:rPr>
          <w:rFonts w:ascii="Times New Roman" w:eastAsia="Times New Roman" w:hAnsi="Times New Roman" w:cs="Times New Roman"/>
          <w:b/>
          <w:sz w:val="30"/>
        </w:rPr>
        <w:t>»</w:t>
      </w:r>
    </w:p>
    <w:p w:rsidR="00A303F4" w:rsidRPr="00F330CA" w:rsidRDefault="00A303F4" w:rsidP="00A303F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В рамках </w:t>
      </w:r>
      <w:r w:rsidR="00855F88" w:rsidRPr="00F330CA">
        <w:rPr>
          <w:rFonts w:ascii="Times New Roman" w:eastAsia="Times New Roman" w:hAnsi="Times New Roman" w:cs="Times New Roman"/>
          <w:b/>
          <w:sz w:val="30"/>
        </w:rPr>
        <w:t>регионального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проекта «Современная школа» в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="001A0CBE" w:rsidRPr="00F330CA">
        <w:rPr>
          <w:rFonts w:ascii="Times New Roman" w:hAnsi="Times New Roman" w:cs="Times New Roman"/>
          <w:sz w:val="30"/>
          <w:szCs w:val="30"/>
        </w:rPr>
        <w:t>МОУ «Лицей №7»</w:t>
      </w:r>
      <w:r w:rsidRPr="00F330CA">
        <w:rPr>
          <w:rFonts w:ascii="Times New Roman" w:eastAsia="Times New Roman" w:hAnsi="Times New Roman" w:cs="Times New Roman"/>
          <w:sz w:val="30"/>
        </w:rPr>
        <w:t xml:space="preserve"> 1 сентября 2024 года открыт </w:t>
      </w:r>
      <w:r w:rsidR="001A0CBE" w:rsidRPr="00F330CA">
        <w:rPr>
          <w:rFonts w:ascii="Times New Roman" w:hAnsi="Times New Roman" w:cs="Times New Roman"/>
          <w:sz w:val="30"/>
          <w:szCs w:val="30"/>
        </w:rPr>
        <w:t>детский технопарк "</w:t>
      </w:r>
      <w:proofErr w:type="spellStart"/>
      <w:r w:rsidR="001A0CBE" w:rsidRPr="00F330CA">
        <w:rPr>
          <w:rFonts w:ascii="Times New Roman" w:hAnsi="Times New Roman" w:cs="Times New Roman"/>
          <w:sz w:val="30"/>
          <w:szCs w:val="30"/>
        </w:rPr>
        <w:t>Кванториум</w:t>
      </w:r>
      <w:proofErr w:type="spellEnd"/>
      <w:r w:rsidR="001A0CBE" w:rsidRPr="00F330CA">
        <w:rPr>
          <w:rFonts w:ascii="Times New Roman" w:hAnsi="Times New Roman" w:cs="Times New Roman"/>
          <w:sz w:val="30"/>
          <w:szCs w:val="30"/>
        </w:rPr>
        <w:t>"</w:t>
      </w:r>
      <w:r w:rsidRPr="00F330CA">
        <w:rPr>
          <w:rFonts w:ascii="Times New Roman" w:eastAsia="Times New Roman" w:hAnsi="Times New Roman" w:cs="Times New Roman"/>
          <w:sz w:val="30"/>
        </w:rPr>
        <w:t xml:space="preserve">. На создание </w:t>
      </w:r>
      <w:r w:rsidR="001A0CBE" w:rsidRPr="00F330CA">
        <w:rPr>
          <w:rFonts w:ascii="Times New Roman" w:eastAsia="Times New Roman" w:hAnsi="Times New Roman" w:cs="Times New Roman"/>
          <w:sz w:val="30"/>
        </w:rPr>
        <w:t>технопарка</w:t>
      </w:r>
      <w:r w:rsidRPr="00F330CA">
        <w:rPr>
          <w:rFonts w:ascii="Times New Roman" w:eastAsia="Times New Roman" w:hAnsi="Times New Roman" w:cs="Times New Roman"/>
          <w:sz w:val="30"/>
        </w:rPr>
        <w:t xml:space="preserve"> из средств государственной программы Ленинградской области «Современное образование Ленинградской области» направлено </w:t>
      </w:r>
      <w:r w:rsidR="001A0CBE" w:rsidRPr="00F330CA">
        <w:rPr>
          <w:rFonts w:ascii="Times New Roman" w:eastAsia="Times New Roman" w:hAnsi="Times New Roman" w:cs="Times New Roman"/>
          <w:b/>
          <w:sz w:val="30"/>
        </w:rPr>
        <w:t>18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</w:t>
      </w:r>
      <w:r w:rsidR="001A0CBE" w:rsidRPr="00F330CA">
        <w:rPr>
          <w:rFonts w:ascii="Times New Roman" w:eastAsia="Times New Roman" w:hAnsi="Times New Roman" w:cs="Times New Roman"/>
          <w:b/>
          <w:sz w:val="30"/>
        </w:rPr>
        <w:t>296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тыс. руб.</w:t>
      </w:r>
    </w:p>
    <w:p w:rsidR="006B491E" w:rsidRPr="00F330CA" w:rsidRDefault="006B491E" w:rsidP="00A303F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F330CA" w:rsidRDefault="00855F88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В рамках 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регионального проекта «Цифровая образовательная среда» </w:t>
      </w:r>
      <w:r w:rsidR="00D57618" w:rsidRPr="00F330CA">
        <w:rPr>
          <w:rFonts w:ascii="Times New Roman" w:eastAsia="Times New Roman" w:hAnsi="Times New Roman" w:cs="Times New Roman"/>
          <w:sz w:val="30"/>
          <w:szCs w:val="30"/>
        </w:rPr>
        <w:t>обновлена</w:t>
      </w:r>
      <w:r w:rsidRPr="00F330CA">
        <w:rPr>
          <w:rFonts w:ascii="Times New Roman" w:hAnsi="Times New Roman" w:cs="Times New Roman"/>
          <w:sz w:val="30"/>
          <w:szCs w:val="30"/>
        </w:rPr>
        <w:t xml:space="preserve"> материально-техническ</w:t>
      </w:r>
      <w:r w:rsidR="00D57618" w:rsidRPr="00F330CA">
        <w:rPr>
          <w:rFonts w:ascii="Times New Roman" w:hAnsi="Times New Roman" w:cs="Times New Roman"/>
          <w:sz w:val="30"/>
          <w:szCs w:val="30"/>
        </w:rPr>
        <w:t>ая</w:t>
      </w:r>
      <w:r w:rsidRPr="00F330CA">
        <w:rPr>
          <w:rFonts w:ascii="Times New Roman" w:hAnsi="Times New Roman" w:cs="Times New Roman"/>
          <w:sz w:val="30"/>
          <w:szCs w:val="30"/>
        </w:rPr>
        <w:t xml:space="preserve"> баз</w:t>
      </w:r>
      <w:r w:rsidR="00D57618" w:rsidRPr="00F330CA">
        <w:rPr>
          <w:rFonts w:ascii="Times New Roman" w:hAnsi="Times New Roman" w:cs="Times New Roman"/>
          <w:sz w:val="30"/>
          <w:szCs w:val="30"/>
        </w:rPr>
        <w:t>а</w:t>
      </w:r>
      <w:r w:rsidRPr="00F330CA">
        <w:rPr>
          <w:rFonts w:ascii="Times New Roman" w:hAnsi="Times New Roman" w:cs="Times New Roman"/>
          <w:sz w:val="30"/>
          <w:szCs w:val="30"/>
        </w:rPr>
        <w:t xml:space="preserve"> образовательных организаций для внедрения цифровой образовательной среды и развития цифровых навыков обучающихся в МОУ «СОШ №4», МОУ «СОШ №5», МОУ «Лицей №7»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330CA">
        <w:rPr>
          <w:rFonts w:ascii="Times New Roman" w:eastAsia="Times New Roman" w:hAnsi="Times New Roman" w:cs="Times New Roman"/>
          <w:sz w:val="30"/>
        </w:rPr>
        <w:t xml:space="preserve"> На эти цели выделено </w:t>
      </w:r>
      <w:r w:rsidRPr="00F330CA">
        <w:rPr>
          <w:rFonts w:ascii="Times New Roman" w:eastAsia="Times New Roman" w:hAnsi="Times New Roman" w:cs="Times New Roman"/>
          <w:b/>
          <w:sz w:val="30"/>
        </w:rPr>
        <w:t>10 млн 646 тыс. руб.</w:t>
      </w:r>
    </w:p>
    <w:p w:rsidR="006B491E" w:rsidRPr="00F330CA" w:rsidRDefault="006B491E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B491E" w:rsidRPr="00F330CA" w:rsidRDefault="00611241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611241">
        <w:rPr>
          <w:rFonts w:ascii="Times New Roman" w:eastAsia="Times New Roman" w:hAnsi="Times New Roman" w:cs="Times New Roman"/>
          <w:sz w:val="30"/>
        </w:rPr>
        <w:t xml:space="preserve">В рамках </w:t>
      </w:r>
      <w:r w:rsidRPr="00611241">
        <w:rPr>
          <w:rFonts w:ascii="Times New Roman" w:eastAsia="Times New Roman" w:hAnsi="Times New Roman" w:cs="Times New Roman"/>
          <w:b/>
          <w:sz w:val="30"/>
        </w:rPr>
        <w:t xml:space="preserve">регионального проекта «Успех каждого ребёнка» </w:t>
      </w:r>
      <w:r w:rsidRPr="00611241">
        <w:rPr>
          <w:rFonts w:ascii="Times New Roman" w:eastAsia="Times New Roman" w:hAnsi="Times New Roman" w:cs="Times New Roman"/>
          <w:sz w:val="30"/>
        </w:rPr>
        <w:t>для реализации дополнительных общеразвивающих программ с</w:t>
      </w:r>
      <w:r w:rsidRPr="00611241">
        <w:rPr>
          <w:rFonts w:ascii="Times New Roman" w:hAnsi="Times New Roman" w:cs="Times New Roman"/>
          <w:sz w:val="30"/>
          <w:szCs w:val="30"/>
        </w:rPr>
        <w:t>озданы новые места в МОУ «Гимназия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1241">
        <w:rPr>
          <w:rFonts w:ascii="Times New Roman" w:hAnsi="Times New Roman" w:cs="Times New Roman"/>
          <w:sz w:val="30"/>
          <w:szCs w:val="30"/>
        </w:rPr>
        <w:t>2» и МОУ «Лицей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1241">
        <w:rPr>
          <w:rFonts w:ascii="Times New Roman" w:hAnsi="Times New Roman" w:cs="Times New Roman"/>
          <w:sz w:val="30"/>
          <w:szCs w:val="30"/>
        </w:rPr>
        <w:t>8»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11241">
        <w:rPr>
          <w:rFonts w:ascii="Times New Roman" w:hAnsi="Times New Roman" w:cs="Times New Roman"/>
          <w:sz w:val="30"/>
          <w:szCs w:val="30"/>
        </w:rPr>
        <w:t xml:space="preserve"> </w:t>
      </w:r>
      <w:r w:rsidRPr="00611241">
        <w:rPr>
          <w:rFonts w:ascii="Times New Roman" w:eastAsia="Times New Roman" w:hAnsi="Times New Roman" w:cs="Times New Roman"/>
          <w:sz w:val="30"/>
        </w:rPr>
        <w:t xml:space="preserve">На эти цели направлено </w:t>
      </w:r>
      <w:r w:rsidRPr="00611241">
        <w:rPr>
          <w:rFonts w:ascii="Times New Roman" w:eastAsia="Times New Roman" w:hAnsi="Times New Roman" w:cs="Times New Roman"/>
          <w:b/>
          <w:sz w:val="30"/>
        </w:rPr>
        <w:t>1 млн 373 тыс. руб.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>Дошкольным образованием</w:t>
      </w:r>
      <w:r w:rsidRPr="00F330CA">
        <w:rPr>
          <w:rFonts w:ascii="Times New Roman" w:eastAsia="Times New Roman" w:hAnsi="Times New Roman" w:cs="Times New Roman"/>
          <w:sz w:val="30"/>
        </w:rPr>
        <w:t xml:space="preserve"> на территории района охвачено около 95</w:t>
      </w:r>
      <w:r w:rsidR="00127A46" w:rsidRPr="00F330CA">
        <w:rPr>
          <w:rFonts w:ascii="Times New Roman" w:eastAsia="Times New Roman" w:hAnsi="Times New Roman" w:cs="Times New Roman"/>
          <w:sz w:val="30"/>
        </w:rPr>
        <w:t>,6</w:t>
      </w:r>
      <w:r w:rsidRPr="00F330CA">
        <w:rPr>
          <w:rFonts w:ascii="Times New Roman" w:eastAsia="Times New Roman" w:hAnsi="Times New Roman" w:cs="Times New Roman"/>
          <w:sz w:val="30"/>
        </w:rPr>
        <w:t> % детей. На 1 сентября 202</w:t>
      </w:r>
      <w:r w:rsidR="00127A46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года очереди детей в детские сады в возрасте от 1 года до 7 лет нет.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Решается вопрос обеспечения доступности дошкольным образованием детей с ограниченными возможностями здоровья. В 202</w:t>
      </w:r>
      <w:r w:rsidR="00127A46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  <w:r w:rsidRPr="00F330CA">
        <w:rPr>
          <w:rFonts w:ascii="Times New Roman" w:eastAsia="Times New Roman" w:hAnsi="Times New Roman" w:cs="Times New Roman"/>
          <w:sz w:val="30"/>
        </w:rPr>
        <w:lastRenderedPageBreak/>
        <w:t xml:space="preserve">году обеспечена 100 % доступность для детей, имеющих нарушение речи.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Start"/>
      <w:r w:rsidRPr="00F330CA">
        <w:rPr>
          <w:rFonts w:ascii="Times New Roman" w:hAnsi="Times New Roman" w:cs="Times New Roman"/>
          <w:b/>
          <w:iCs/>
          <w:sz w:val="28"/>
          <w:szCs w:val="28"/>
        </w:rPr>
        <w:t xml:space="preserve">СЛАЙД  </w:t>
      </w:r>
      <w:r w:rsidR="005A3641">
        <w:rPr>
          <w:rFonts w:ascii="Times New Roman" w:hAnsi="Times New Roman" w:cs="Times New Roman"/>
          <w:b/>
          <w:iCs/>
          <w:sz w:val="28"/>
          <w:szCs w:val="28"/>
        </w:rPr>
        <w:t>24</w:t>
      </w:r>
      <w:proofErr w:type="gramEnd"/>
      <w:r w:rsidRPr="00F330CA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F330CA">
        <w:rPr>
          <w:b/>
          <w:iCs/>
          <w:sz w:val="28"/>
          <w:szCs w:val="28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>Организация летнего отдыха детей</w:t>
      </w: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Большое значение для сохранения и укрепления здоровья детей и подростков имеет </w:t>
      </w:r>
      <w:r w:rsidRPr="00F330CA">
        <w:rPr>
          <w:rFonts w:ascii="Times New Roman" w:eastAsia="Times New Roman" w:hAnsi="Times New Roman" w:cs="Times New Roman"/>
          <w:b/>
          <w:sz w:val="30"/>
        </w:rPr>
        <w:t>организация летнего отдыха и занятости</w:t>
      </w:r>
      <w:r w:rsidRPr="00F330CA">
        <w:rPr>
          <w:rFonts w:ascii="Times New Roman" w:eastAsia="Times New Roman" w:hAnsi="Times New Roman" w:cs="Times New Roman"/>
          <w:sz w:val="30"/>
        </w:rPr>
        <w:t xml:space="preserve">.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 В июне 202</w:t>
      </w:r>
      <w:r w:rsidR="00422E56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года свои двери открыли 31 дневной оздоровительный лагерь, в том числе 13 оздоровительных лагерей с дневным пребыванием для детей, находящихся в трудной жизненной ситуации, 18 профильных оздоровительных лагерей на базе учреждений образования, культуры и спорта. </w:t>
      </w:r>
    </w:p>
    <w:p w:rsidR="00E322FB" w:rsidRPr="00F330CA" w:rsidRDefault="000605F6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F1976">
        <w:rPr>
          <w:rFonts w:ascii="Times New Roman" w:eastAsia="Times New Roman" w:hAnsi="Times New Roman" w:cs="Times New Roman"/>
          <w:sz w:val="30"/>
        </w:rPr>
        <w:t>В стационарном загородном круглосуточном лагере оздоровительно-образовательный центр «Огонёк» за 4 смены организован отдых 1152 детей. На развитие инфраструктуры лагеря «Огонёк» в 2024 году выделено 3,8 млн руб., из них 3,5 млн руб. из областного и 0,35 млн руб. из местного бюджетов.</w:t>
      </w:r>
      <w:r w:rsidR="00E322FB" w:rsidRPr="00F330CA">
        <w:rPr>
          <w:rFonts w:ascii="Times New Roman" w:eastAsia="Times New Roman" w:hAnsi="Times New Roman" w:cs="Times New Roman"/>
          <w:sz w:val="30"/>
        </w:rPr>
        <w:t xml:space="preserve">  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Всего отдохнуло за летний период в оздоровительных лагерях – 2 121 детей и подростков</w:t>
      </w:r>
      <w:r w:rsidR="00646B11" w:rsidRPr="00F330CA">
        <w:rPr>
          <w:rFonts w:ascii="Times New Roman" w:eastAsia="Times New Roman" w:hAnsi="Times New Roman" w:cs="Times New Roman"/>
          <w:sz w:val="30"/>
        </w:rPr>
        <w:t>,</w:t>
      </w:r>
      <w:r w:rsidRPr="00F330CA">
        <w:rPr>
          <w:rFonts w:ascii="Times New Roman" w:eastAsia="Times New Roman" w:hAnsi="Times New Roman" w:cs="Times New Roman"/>
          <w:sz w:val="30"/>
        </w:rPr>
        <w:t xml:space="preserve"> их них 4</w:t>
      </w:r>
      <w:r w:rsidR="00701646" w:rsidRPr="00F330CA">
        <w:rPr>
          <w:rFonts w:ascii="Times New Roman" w:eastAsia="Times New Roman" w:hAnsi="Times New Roman" w:cs="Times New Roman"/>
          <w:sz w:val="30"/>
        </w:rPr>
        <w:t>81</w:t>
      </w:r>
      <w:r w:rsidRPr="00F330CA">
        <w:rPr>
          <w:rFonts w:ascii="Times New Roman" w:eastAsia="Times New Roman" w:hAnsi="Times New Roman" w:cs="Times New Roman"/>
          <w:sz w:val="30"/>
        </w:rPr>
        <w:t xml:space="preserve"> человек - дети, находящиеся в трудной жизненной ситуации. На организацию летнего отдыха и оздоровления было израсходовано: </w:t>
      </w:r>
      <w:r w:rsidR="00D0587F" w:rsidRPr="00F330CA">
        <w:rPr>
          <w:rFonts w:ascii="Times New Roman" w:eastAsia="Times New Roman" w:hAnsi="Times New Roman" w:cs="Times New Roman"/>
          <w:b/>
          <w:sz w:val="30"/>
        </w:rPr>
        <w:t>54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</w:t>
      </w:r>
      <w:r w:rsidR="00D0587F" w:rsidRPr="00F330CA">
        <w:rPr>
          <w:rFonts w:ascii="Times New Roman" w:eastAsia="Times New Roman" w:hAnsi="Times New Roman" w:cs="Times New Roman"/>
          <w:b/>
          <w:sz w:val="30"/>
        </w:rPr>
        <w:t>372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тыс. рублей </w:t>
      </w:r>
      <w:r w:rsidRPr="00F330CA">
        <w:rPr>
          <w:rFonts w:ascii="Times New Roman" w:eastAsia="Times New Roman" w:hAnsi="Times New Roman" w:cs="Times New Roman"/>
          <w:sz w:val="30"/>
        </w:rPr>
        <w:t>(</w:t>
      </w:r>
      <w:r w:rsidR="00E44B24" w:rsidRPr="00F330CA">
        <w:rPr>
          <w:rFonts w:ascii="Times New Roman" w:eastAsia="Times New Roman" w:hAnsi="Times New Roman" w:cs="Times New Roman"/>
          <w:sz w:val="30"/>
        </w:rPr>
        <w:t>42</w:t>
      </w:r>
      <w:r w:rsidRPr="00F330CA">
        <w:rPr>
          <w:rFonts w:ascii="Times New Roman" w:eastAsia="Times New Roman" w:hAnsi="Times New Roman" w:cs="Times New Roman"/>
          <w:sz w:val="30"/>
        </w:rPr>
        <w:t xml:space="preserve"> млн </w:t>
      </w:r>
      <w:r w:rsidR="00E44B24" w:rsidRPr="00F330CA">
        <w:rPr>
          <w:rFonts w:ascii="Times New Roman" w:eastAsia="Times New Roman" w:hAnsi="Times New Roman" w:cs="Times New Roman"/>
          <w:sz w:val="30"/>
        </w:rPr>
        <w:t>245</w:t>
      </w:r>
      <w:r w:rsidRPr="00F330CA">
        <w:rPr>
          <w:rFonts w:ascii="Times New Roman" w:eastAsia="Times New Roman" w:hAnsi="Times New Roman" w:cs="Times New Roman"/>
          <w:sz w:val="30"/>
        </w:rPr>
        <w:t xml:space="preserve"> тыс. рублей – 202</w:t>
      </w:r>
      <w:r w:rsidR="00E44B24" w:rsidRPr="00F330CA">
        <w:rPr>
          <w:rFonts w:ascii="Times New Roman" w:eastAsia="Times New Roman" w:hAnsi="Times New Roman" w:cs="Times New Roman"/>
          <w:sz w:val="30"/>
        </w:rPr>
        <w:t>3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год). </w:t>
      </w: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b/>
          <w:sz w:val="30"/>
        </w:rPr>
        <w:t>Материально-техническое обеспечение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За год многое сделано для того, чтобы наши учреждения отвечали современным требованиям.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На подготовку образовательных учреждений к новому учебному году и укрепление учебно-материальной базы направлено около </w:t>
      </w:r>
      <w:r w:rsidR="00CF0481" w:rsidRPr="00F330CA">
        <w:rPr>
          <w:rFonts w:ascii="Times New Roman" w:eastAsia="Times New Roman" w:hAnsi="Times New Roman" w:cs="Times New Roman"/>
          <w:b/>
          <w:sz w:val="30"/>
        </w:rPr>
        <w:t>52,9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147C5" w:rsidRPr="00F330CA" w:rsidRDefault="00B147C5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>В 2025 году запланировано строительство новой школы на 600 мест по адресу 1А микрорайон, дом 25. В 2024 году оформлен муниципальный контракт на проектирование и строительство школы на сумму 920,6 млн руб. Окончание строительства- 2026 г.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 </w:t>
      </w: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        </w:t>
      </w:r>
    </w:p>
    <w:p w:rsidR="004E28FD" w:rsidRDefault="004E28F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4E28FD" w:rsidRDefault="004E28F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4E28FD" w:rsidRPr="00F330CA" w:rsidRDefault="004E28F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 w:rsidRPr="00F330CA">
        <w:rPr>
          <w:rFonts w:ascii="Times New Roman" w:hAnsi="Times New Roman" w:cs="Times New Roman"/>
          <w:b/>
          <w:iCs/>
          <w:sz w:val="28"/>
          <w:szCs w:val="28"/>
        </w:rPr>
        <w:lastRenderedPageBreak/>
        <w:t>(</w:t>
      </w:r>
      <w:proofErr w:type="gramStart"/>
      <w:r w:rsidRPr="00F330CA">
        <w:rPr>
          <w:rFonts w:ascii="Times New Roman" w:hAnsi="Times New Roman" w:cs="Times New Roman"/>
          <w:b/>
          <w:iCs/>
          <w:sz w:val="28"/>
          <w:szCs w:val="28"/>
        </w:rPr>
        <w:t xml:space="preserve">СЛАЙД  </w:t>
      </w:r>
      <w:r w:rsidR="005A3641">
        <w:rPr>
          <w:rFonts w:ascii="Times New Roman" w:hAnsi="Times New Roman" w:cs="Times New Roman"/>
          <w:b/>
          <w:iCs/>
          <w:sz w:val="28"/>
          <w:szCs w:val="28"/>
        </w:rPr>
        <w:t>25</w:t>
      </w:r>
      <w:proofErr w:type="gramEnd"/>
      <w:r w:rsidRPr="00F330CA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F330CA">
        <w:rPr>
          <w:b/>
          <w:iCs/>
          <w:sz w:val="28"/>
          <w:szCs w:val="28"/>
        </w:rPr>
        <w:t xml:space="preserve"> </w:t>
      </w:r>
      <w:r w:rsidRPr="00F330CA">
        <w:rPr>
          <w:rFonts w:ascii="Times New Roman" w:eastAsia="Times New Roman" w:hAnsi="Times New Roman" w:cs="Times New Roman"/>
          <w:b/>
          <w:sz w:val="30"/>
        </w:rPr>
        <w:t>Школьные лесничества</w:t>
      </w:r>
    </w:p>
    <w:p w:rsidR="00E322FB" w:rsidRPr="00F330CA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Школьные лесничества – одна из форм внеклассной работы с детьми. Вся деятельность школьных лесничеств направлена на воспитание бережного отношения к природе. Школьники приобретают навыки по уходу за лесом. Ребята разбивают пришкольные питомники, организуют экологические тропы, помогают охранять лес. Сегодня в регионе более 20 таких объединений, в Тихвинском районе создано 2 школьных лесничества.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760C71" w:rsidRPr="00760C71" w:rsidRDefault="00760C71" w:rsidP="00760C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760C71">
        <w:rPr>
          <w:rFonts w:ascii="Times New Roman" w:eastAsia="Times New Roman" w:hAnsi="Times New Roman" w:cs="Times New Roman"/>
          <w:sz w:val="30"/>
        </w:rPr>
        <w:t>С 2013 года в Андреевской школе действует школьное лесничество «</w:t>
      </w:r>
      <w:proofErr w:type="spellStart"/>
      <w:r w:rsidRPr="00760C71">
        <w:rPr>
          <w:rFonts w:ascii="Times New Roman" w:eastAsia="Times New Roman" w:hAnsi="Times New Roman" w:cs="Times New Roman"/>
          <w:sz w:val="30"/>
        </w:rPr>
        <w:t>Лесовичок</w:t>
      </w:r>
      <w:proofErr w:type="spellEnd"/>
      <w:r w:rsidRPr="00760C71">
        <w:rPr>
          <w:rFonts w:ascii="Times New Roman" w:eastAsia="Times New Roman" w:hAnsi="Times New Roman" w:cs="Times New Roman"/>
          <w:sz w:val="30"/>
        </w:rPr>
        <w:t>». Объединение тесно сотрудничает с Пригородным лесничеством.</w:t>
      </w:r>
    </w:p>
    <w:p w:rsidR="00760C71" w:rsidRPr="00760C71" w:rsidRDefault="00760C71" w:rsidP="00760C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760C71" w:rsidP="00760C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760C71">
        <w:rPr>
          <w:rFonts w:ascii="Times New Roman" w:eastAsia="Times New Roman" w:hAnsi="Times New Roman" w:cs="Times New Roman"/>
          <w:sz w:val="30"/>
        </w:rPr>
        <w:t>В декабре 2022 года в лицее №8 организовано второе школьное лесничество - «Эко-Добро».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 202</w:t>
      </w:r>
      <w:r w:rsidR="00A71BDC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</w:t>
      </w:r>
      <w:r w:rsidR="00A71BDC" w:rsidRPr="00F330CA">
        <w:rPr>
          <w:rFonts w:ascii="Times New Roman" w:eastAsia="Times New Roman" w:hAnsi="Times New Roman" w:cs="Times New Roman"/>
          <w:sz w:val="30"/>
        </w:rPr>
        <w:t>у</w:t>
      </w:r>
      <w:r w:rsidRPr="00F330CA">
        <w:rPr>
          <w:rFonts w:ascii="Times New Roman" w:eastAsia="Times New Roman" w:hAnsi="Times New Roman" w:cs="Times New Roman"/>
          <w:sz w:val="30"/>
        </w:rPr>
        <w:t xml:space="preserve"> юные лесничие приняли участие в областных соревнованиях среди школьных лесничеств Ленинградской области.  </w:t>
      </w:r>
    </w:p>
    <w:p w:rsidR="00E322FB" w:rsidRPr="00F330CA" w:rsidRDefault="00E322FB" w:rsidP="005A3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F330CA" w:rsidRDefault="00473840" w:rsidP="00E322F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3</w:t>
      </w:r>
      <w:r w:rsidR="00E322FB" w:rsidRPr="00F330CA">
        <w:rPr>
          <w:rFonts w:ascii="Times New Roman" w:eastAsia="Times New Roman" w:hAnsi="Times New Roman" w:cs="Times New Roman"/>
          <w:b/>
          <w:sz w:val="30"/>
        </w:rPr>
        <w:t>.2. Культура</w:t>
      </w:r>
    </w:p>
    <w:p w:rsidR="00E322FB" w:rsidRPr="00F330CA" w:rsidRDefault="00E322FB" w:rsidP="00E322FB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sz w:val="30"/>
        </w:rPr>
      </w:pP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330CA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5A3641">
        <w:rPr>
          <w:rFonts w:ascii="Times New Roman" w:hAnsi="Times New Roman" w:cs="Times New Roman"/>
          <w:b/>
          <w:sz w:val="28"/>
          <w:szCs w:val="28"/>
        </w:rPr>
        <w:t>26</w:t>
      </w:r>
      <w:proofErr w:type="gramEnd"/>
      <w:r w:rsidRPr="00F330CA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 сеть учреждений культуры района входит 12 учреждений, из них 8 - в сельских поселениях.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Действуют 22</w:t>
      </w:r>
      <w:r w:rsidR="0047194B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культурно-досуговых формирования, в том числе: 1</w:t>
      </w:r>
      <w:r w:rsidR="0047194B" w:rsidRPr="00F330CA">
        <w:rPr>
          <w:rFonts w:ascii="Times New Roman" w:eastAsia="Times New Roman" w:hAnsi="Times New Roman" w:cs="Times New Roman"/>
          <w:sz w:val="30"/>
        </w:rPr>
        <w:t>43 любительских объединения и 81</w:t>
      </w:r>
      <w:r w:rsidRPr="00F330CA">
        <w:rPr>
          <w:rFonts w:ascii="Times New Roman" w:eastAsia="Times New Roman" w:hAnsi="Times New Roman" w:cs="Times New Roman"/>
          <w:sz w:val="30"/>
        </w:rPr>
        <w:t xml:space="preserve"> коллектив самодеятельного художественного творчества, в которых занимаются более 4 тысяч человек.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330CA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5A3641">
        <w:rPr>
          <w:rFonts w:ascii="Times New Roman" w:hAnsi="Times New Roman" w:cs="Times New Roman"/>
          <w:b/>
          <w:sz w:val="28"/>
          <w:szCs w:val="28"/>
        </w:rPr>
        <w:t>27</w:t>
      </w:r>
      <w:proofErr w:type="gramEnd"/>
      <w:r w:rsidRPr="00F330CA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 202</w:t>
      </w:r>
      <w:r w:rsidR="0047194B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году в районе были осуществлены следующие крупные проекты:</w:t>
      </w:r>
    </w:p>
    <w:p w:rsidR="0047194B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-  мероприятия в рамках Музыкального фестиваля «Тихвинский Лель», посвящённого 180-летию со дня рождения Н.А. Римского-Корсакова:  </w:t>
      </w:r>
    </w:p>
    <w:p w:rsidR="005A3903" w:rsidRPr="00F330CA" w:rsidRDefault="005A3903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 завершена реставрация дома-музея </w:t>
      </w:r>
      <w:r w:rsidRPr="005A3903">
        <w:rPr>
          <w:rFonts w:ascii="Times New Roman" w:eastAsia="Times New Roman" w:hAnsi="Times New Roman" w:cs="Times New Roman"/>
          <w:sz w:val="30"/>
          <w:szCs w:val="30"/>
        </w:rPr>
        <w:t>Н.А. Римского-Корсакова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7194B" w:rsidRPr="00F330CA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bCs/>
          <w:sz w:val="30"/>
          <w:szCs w:val="30"/>
        </w:rPr>
        <w:t>- была оказана организационная поддержка гастролям Мариинского театра с оперой Н.А. Римского-Корсакова «Царская невеста», Симфоническому оркестру Мариинского театра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7194B" w:rsidRPr="00F330CA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>- областной праздник вепсской культуры «Вепсский родник»;</w:t>
      </w:r>
    </w:p>
    <w:p w:rsidR="0047194B" w:rsidRPr="00F330CA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>- всероссийская акция «Лучи Победы»;</w:t>
      </w:r>
    </w:p>
    <w:p w:rsidR="0047194B" w:rsidRPr="00F330CA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мероприятия, посвящённые </w:t>
      </w:r>
      <w:r w:rsidRPr="00F330CA">
        <w:rPr>
          <w:rFonts w:ascii="Times New Roman" w:eastAsia="Times New Roman" w:hAnsi="Times New Roman" w:cs="Times New Roman"/>
          <w:bCs/>
          <w:sz w:val="30"/>
          <w:szCs w:val="30"/>
        </w:rPr>
        <w:t>20-летию возвращения Тихвинской иконы Божией матери,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641-летию со Дня явления Тихвинской иконы Божией Матери и 251-летию присвоения Тихвину статуса города; </w:t>
      </w:r>
    </w:p>
    <w:p w:rsidR="0047194B" w:rsidRPr="00F330CA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>- открытый фестиваль православной культуры «Праздничные звоны»;</w:t>
      </w:r>
    </w:p>
    <w:p w:rsidR="0047194B" w:rsidRPr="00F330CA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F330CA">
        <w:rPr>
          <w:rFonts w:ascii="Times New Roman" w:eastAsia="Times New Roman" w:hAnsi="Times New Roman" w:cs="Times New Roman"/>
          <w:sz w:val="30"/>
          <w:szCs w:val="30"/>
          <w:lang w:val="en-US"/>
        </w:rPr>
        <w:t>XXV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открытый фестиваль духовой и джазовой музыки «Сентябрь в Тихвине»;</w:t>
      </w:r>
    </w:p>
    <w:p w:rsidR="0047194B" w:rsidRPr="00F330CA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-  </w:t>
      </w:r>
      <w:r w:rsidRPr="00F330CA">
        <w:rPr>
          <w:rFonts w:ascii="Times New Roman" w:eastAsia="Times New Roman" w:hAnsi="Times New Roman" w:cs="Times New Roman"/>
          <w:sz w:val="30"/>
          <w:szCs w:val="30"/>
          <w:lang w:val="en-US"/>
        </w:rPr>
        <w:t>XVI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Открытый конкурс декоративно-прикладного творчества «</w:t>
      </w:r>
      <w:proofErr w:type="spellStart"/>
      <w:r w:rsidRPr="00F330CA">
        <w:rPr>
          <w:rFonts w:ascii="Times New Roman" w:eastAsia="Times New Roman" w:hAnsi="Times New Roman" w:cs="Times New Roman"/>
          <w:sz w:val="30"/>
          <w:szCs w:val="30"/>
        </w:rPr>
        <w:t>Ведушка</w:t>
      </w:r>
      <w:proofErr w:type="spellEnd"/>
      <w:r w:rsidRPr="00F330CA">
        <w:rPr>
          <w:rFonts w:ascii="Times New Roman" w:eastAsia="Times New Roman" w:hAnsi="Times New Roman" w:cs="Times New Roman"/>
          <w:sz w:val="30"/>
          <w:szCs w:val="30"/>
        </w:rPr>
        <w:t>. Кукла – от былого к будущему…»;</w:t>
      </w:r>
    </w:p>
    <w:p w:rsidR="00E322FB" w:rsidRPr="00F330CA" w:rsidRDefault="0047194B" w:rsidP="0047194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F330CA">
        <w:rPr>
          <w:rFonts w:ascii="Times New Roman" w:eastAsia="Times New Roman" w:hAnsi="Times New Roman" w:cs="Times New Roman"/>
          <w:sz w:val="30"/>
          <w:szCs w:val="30"/>
          <w:lang w:val="en-US"/>
        </w:rPr>
        <w:t>V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Международный кинофестиваль «Под Покровом Божией Матери «Тихвинская».</w:t>
      </w:r>
      <w:r w:rsidR="00E322FB" w:rsidRPr="00F330CA">
        <w:rPr>
          <w:rFonts w:ascii="Times New Roman" w:eastAsia="Times New Roman" w:hAnsi="Times New Roman" w:cs="Times New Roman"/>
          <w:sz w:val="30"/>
        </w:rPr>
        <w:t xml:space="preserve"> 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Всего в 202</w:t>
      </w:r>
      <w:r w:rsidR="0047194B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 xml:space="preserve"> году учреждениями культуры Тихвинского района организовано и проведено </w:t>
      </w:r>
      <w:r w:rsidRPr="00F330CA">
        <w:rPr>
          <w:rFonts w:ascii="Times New Roman" w:eastAsia="Times New Roman" w:hAnsi="Times New Roman" w:cs="Times New Roman"/>
          <w:b/>
          <w:sz w:val="30"/>
        </w:rPr>
        <w:t>4</w:t>
      </w:r>
      <w:r w:rsidR="0047194B" w:rsidRPr="00F330CA">
        <w:rPr>
          <w:rFonts w:ascii="Times New Roman" w:eastAsia="Times New Roman" w:hAnsi="Times New Roman" w:cs="Times New Roman"/>
          <w:b/>
          <w:sz w:val="30"/>
        </w:rPr>
        <w:t xml:space="preserve"> 641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мероприяти</w:t>
      </w:r>
      <w:r w:rsidR="0047194B" w:rsidRPr="00F330CA">
        <w:rPr>
          <w:rFonts w:ascii="Times New Roman" w:eastAsia="Times New Roman" w:hAnsi="Times New Roman" w:cs="Times New Roman"/>
          <w:b/>
          <w:sz w:val="30"/>
        </w:rPr>
        <w:t>е</w:t>
      </w:r>
      <w:r w:rsidRPr="00F330CA">
        <w:rPr>
          <w:rFonts w:ascii="Times New Roman" w:eastAsia="Times New Roman" w:hAnsi="Times New Roman" w:cs="Times New Roman"/>
          <w:sz w:val="30"/>
        </w:rPr>
        <w:t xml:space="preserve">, число посещений составило </w:t>
      </w:r>
      <w:r w:rsidRPr="00F330CA">
        <w:rPr>
          <w:rFonts w:ascii="Times New Roman" w:eastAsia="Times New Roman" w:hAnsi="Times New Roman" w:cs="Times New Roman"/>
          <w:b/>
          <w:sz w:val="30"/>
        </w:rPr>
        <w:t>2</w:t>
      </w:r>
      <w:r w:rsidR="0047194B" w:rsidRPr="00F330CA">
        <w:rPr>
          <w:rFonts w:ascii="Times New Roman" w:eastAsia="Times New Roman" w:hAnsi="Times New Roman" w:cs="Times New Roman"/>
          <w:b/>
          <w:sz w:val="30"/>
        </w:rPr>
        <w:t>49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тыс. человек</w:t>
      </w:r>
      <w:r w:rsidRPr="00F330CA">
        <w:rPr>
          <w:rFonts w:ascii="Times New Roman" w:eastAsia="Times New Roman" w:hAnsi="Times New Roman" w:cs="Times New Roman"/>
          <w:sz w:val="30"/>
        </w:rPr>
        <w:t>.</w:t>
      </w:r>
    </w:p>
    <w:p w:rsidR="00E322FB" w:rsidRPr="00F330CA" w:rsidRDefault="008C6911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t xml:space="preserve">Центральная районная библиотека им. </w:t>
      </w:r>
      <w:proofErr w:type="spellStart"/>
      <w:r w:rsidRPr="00F330CA">
        <w:rPr>
          <w:rFonts w:ascii="Times New Roman" w:hAnsi="Times New Roman" w:cs="Times New Roman"/>
          <w:sz w:val="30"/>
          <w:szCs w:val="30"/>
        </w:rPr>
        <w:t>И.П.Мордвинова</w:t>
      </w:r>
      <w:proofErr w:type="spellEnd"/>
      <w:r w:rsidRPr="00F330CA">
        <w:rPr>
          <w:rFonts w:ascii="Times New Roman" w:hAnsi="Times New Roman" w:cs="Times New Roman"/>
          <w:sz w:val="30"/>
          <w:szCs w:val="30"/>
        </w:rPr>
        <w:t xml:space="preserve"> стала победителем в номинации </w:t>
      </w:r>
      <w:r w:rsidRPr="00F330CA">
        <w:rPr>
          <w:rFonts w:ascii="Times New Roman" w:hAnsi="Times New Roman" w:cs="Times New Roman"/>
          <w:b/>
          <w:bCs/>
          <w:sz w:val="30"/>
          <w:szCs w:val="30"/>
        </w:rPr>
        <w:t>«Лучшая библиотека».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Финансов</w:t>
      </w:r>
      <w:r w:rsidR="00EA499E">
        <w:rPr>
          <w:rFonts w:ascii="Times New Roman" w:eastAsia="Times New Roman" w:hAnsi="Times New Roman" w:cs="Times New Roman"/>
          <w:b/>
          <w:sz w:val="30"/>
          <w:szCs w:val="30"/>
        </w:rPr>
        <w:t>ая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помощь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в 202</w:t>
      </w:r>
      <w:r w:rsidR="00A7564E" w:rsidRPr="00F330CA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году в развитии материально – технической базы в учреждениях культуры города оказана депутатами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Законодательного собрания 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Ленинградской области в сумме </w:t>
      </w:r>
      <w:r w:rsidR="00E9443B" w:rsidRPr="00F330CA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E9443B" w:rsidRPr="00F330CA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млн рублей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- 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МУ «Тихвинская центральная библиотечная система»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 было  выделено </w:t>
      </w:r>
      <w:r w:rsidR="00127284"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482,3 тыс.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r w:rsidR="00A7564E" w:rsidRPr="00F330CA">
        <w:rPr>
          <w:rFonts w:ascii="Times New Roman" w:eastAsia="Times New Roman" w:hAnsi="Times New Roman" w:cs="Times New Roman"/>
          <w:sz w:val="30"/>
          <w:szCs w:val="30"/>
        </w:rPr>
        <w:t>приобретение мебели и кондиционера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в Городскую библиотеку </w:t>
      </w:r>
      <w:proofErr w:type="spellStart"/>
      <w:r w:rsidRPr="00F330CA">
        <w:rPr>
          <w:rFonts w:ascii="Times New Roman" w:eastAsia="Times New Roman" w:hAnsi="Times New Roman" w:cs="Times New Roman"/>
          <w:sz w:val="30"/>
          <w:szCs w:val="30"/>
        </w:rPr>
        <w:t>им.Я.И.Бередникова</w:t>
      </w:r>
      <w:proofErr w:type="spellEnd"/>
      <w:r w:rsidRPr="00F330C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- 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МБУ ДО «ДШИ им. Н.А. Римского-Корсакова»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было выделено                 </w:t>
      </w:r>
      <w:r w:rsidR="00127284" w:rsidRPr="00F330CA">
        <w:rPr>
          <w:rFonts w:ascii="Times New Roman" w:eastAsia="Times New Roman" w:hAnsi="Times New Roman" w:cs="Times New Roman"/>
          <w:b/>
          <w:sz w:val="30"/>
          <w:szCs w:val="30"/>
        </w:rPr>
        <w:t>273,7</w:t>
      </w:r>
      <w:r w:rsidR="00127284" w:rsidRPr="00F330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7284"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тыс.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r w:rsidR="00A7564E" w:rsidRPr="00F330CA">
        <w:rPr>
          <w:rFonts w:ascii="Times New Roman" w:eastAsia="Times New Roman" w:hAnsi="Times New Roman" w:cs="Times New Roman"/>
          <w:sz w:val="30"/>
          <w:szCs w:val="30"/>
        </w:rPr>
        <w:t>компьютеры.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МБУ БСЦ «Тэффи»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4B79C3" w:rsidRPr="00F330CA">
        <w:rPr>
          <w:rFonts w:ascii="Times New Roman" w:eastAsia="Times New Roman" w:hAnsi="Times New Roman" w:cs="Times New Roman"/>
          <w:b/>
          <w:sz w:val="30"/>
          <w:szCs w:val="30"/>
        </w:rPr>
        <w:t>68,4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рублей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для приобретения книг</w:t>
      </w:r>
      <w:r w:rsidR="004B79C3" w:rsidRPr="00F330CA">
        <w:rPr>
          <w:rFonts w:ascii="Times New Roman" w:eastAsia="Times New Roman" w:hAnsi="Times New Roman" w:cs="Times New Roman"/>
          <w:sz w:val="30"/>
          <w:szCs w:val="30"/>
        </w:rPr>
        <w:t xml:space="preserve"> и ремонта</w:t>
      </w:r>
      <w:r w:rsidR="00EA49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79C3" w:rsidRPr="00F330CA">
        <w:rPr>
          <w:rFonts w:ascii="Times New Roman" w:eastAsia="Times New Roman" w:hAnsi="Times New Roman" w:cs="Times New Roman"/>
          <w:sz w:val="30"/>
          <w:szCs w:val="30"/>
        </w:rPr>
        <w:t>стены зоны лобби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- 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МУ «ТРДК» - </w:t>
      </w:r>
      <w:r w:rsidR="00E9443B" w:rsidRPr="00F330CA">
        <w:rPr>
          <w:rFonts w:ascii="Times New Roman" w:eastAsia="Times New Roman" w:hAnsi="Times New Roman" w:cs="Times New Roman"/>
          <w:b/>
          <w:sz w:val="30"/>
          <w:szCs w:val="30"/>
        </w:rPr>
        <w:t>484,2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рублей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r w:rsidR="00E9443B" w:rsidRPr="00F330CA">
        <w:rPr>
          <w:rFonts w:ascii="Times New Roman" w:eastAsia="Times New Roman" w:hAnsi="Times New Roman" w:cs="Times New Roman"/>
          <w:sz w:val="30"/>
          <w:szCs w:val="30"/>
        </w:rPr>
        <w:t xml:space="preserve">приобретение </w:t>
      </w:r>
      <w:proofErr w:type="spellStart"/>
      <w:r w:rsidR="00E9443B" w:rsidRPr="00F330CA">
        <w:rPr>
          <w:rFonts w:ascii="Times New Roman" w:eastAsia="Times New Roman" w:hAnsi="Times New Roman" w:cs="Times New Roman"/>
          <w:sz w:val="30"/>
          <w:szCs w:val="30"/>
        </w:rPr>
        <w:t>видеомикшера</w:t>
      </w:r>
      <w:proofErr w:type="spellEnd"/>
      <w:r w:rsidR="00E9443B" w:rsidRPr="00F330C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E9443B" w:rsidRPr="00F330CA">
        <w:rPr>
          <w:rFonts w:ascii="Times New Roman" w:eastAsia="Times New Roman" w:hAnsi="Times New Roman" w:cs="Times New Roman"/>
          <w:sz w:val="30"/>
          <w:szCs w:val="30"/>
        </w:rPr>
        <w:t>видеосендера</w:t>
      </w:r>
      <w:proofErr w:type="spellEnd"/>
      <w:r w:rsidR="00E9443B" w:rsidRPr="00F330CA">
        <w:rPr>
          <w:rFonts w:ascii="Times New Roman" w:eastAsia="Times New Roman" w:hAnsi="Times New Roman" w:cs="Times New Roman"/>
          <w:sz w:val="30"/>
          <w:szCs w:val="30"/>
        </w:rPr>
        <w:t xml:space="preserve"> и микрофонов.</w:t>
      </w:r>
    </w:p>
    <w:p w:rsidR="00B55454" w:rsidRPr="00F330CA" w:rsidRDefault="00B55454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МУ «ТЦБС» и МБУ БСЦ «Тэффи»</w:t>
      </w:r>
      <w:r w:rsidRPr="00F330CA">
        <w:rPr>
          <w:rFonts w:ascii="Times New Roman" w:eastAsia="Times New Roman" w:hAnsi="Times New Roman" w:cs="Times New Roman"/>
          <w:sz w:val="30"/>
          <w:szCs w:val="30"/>
        </w:rPr>
        <w:t xml:space="preserve"> одними из первых среди библиотек Ленинградской области начали проводить мероприятия по проекту Министерства культуры Российской Федерации </w:t>
      </w:r>
      <w:r w:rsidRPr="00F330CA">
        <w:rPr>
          <w:rFonts w:ascii="Times New Roman" w:eastAsia="Times New Roman" w:hAnsi="Times New Roman" w:cs="Times New Roman"/>
          <w:b/>
          <w:sz w:val="30"/>
          <w:szCs w:val="30"/>
        </w:rPr>
        <w:t>«Пушкинская карта».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Работы по комплексному </w:t>
      </w:r>
      <w:r w:rsidRPr="00F330CA">
        <w:rPr>
          <w:rFonts w:ascii="Times New Roman" w:eastAsia="Times New Roman" w:hAnsi="Times New Roman" w:cs="Times New Roman"/>
          <w:sz w:val="30"/>
          <w:u w:val="single"/>
        </w:rPr>
        <w:t>капитальному</w:t>
      </w:r>
      <w:r w:rsidRPr="00F330CA">
        <w:rPr>
          <w:rFonts w:ascii="Times New Roman" w:eastAsia="Times New Roman" w:hAnsi="Times New Roman" w:cs="Times New Roman"/>
          <w:sz w:val="30"/>
        </w:rPr>
        <w:t xml:space="preserve"> ремонту здания МУ «Тихвинский РДК» были начаты в 2021 году в пределах выделенных бюджетных ассигнований на общую сумму </w:t>
      </w:r>
      <w:r w:rsidR="00FC460C" w:rsidRPr="00F330CA">
        <w:rPr>
          <w:rFonts w:ascii="Times New Roman" w:eastAsia="Times New Roman" w:hAnsi="Times New Roman" w:cs="Times New Roman"/>
          <w:b/>
          <w:sz w:val="30"/>
        </w:rPr>
        <w:t>171</w:t>
      </w:r>
      <w:r w:rsidRPr="00F330CA">
        <w:rPr>
          <w:rFonts w:ascii="Times New Roman" w:eastAsia="Times New Roman" w:hAnsi="Times New Roman" w:cs="Times New Roman"/>
          <w:b/>
          <w:sz w:val="30"/>
        </w:rPr>
        <w:t>,</w:t>
      </w:r>
      <w:r w:rsidR="00FC460C" w:rsidRPr="00F330CA">
        <w:rPr>
          <w:rFonts w:ascii="Times New Roman" w:eastAsia="Times New Roman" w:hAnsi="Times New Roman" w:cs="Times New Roman"/>
          <w:b/>
          <w:sz w:val="30"/>
        </w:rPr>
        <w:t>7</w:t>
      </w:r>
      <w:r w:rsidRPr="00F330CA">
        <w:rPr>
          <w:rFonts w:ascii="Times New Roman" w:eastAsia="Times New Roman" w:hAnsi="Times New Roman" w:cs="Times New Roman"/>
          <w:b/>
          <w:sz w:val="30"/>
        </w:rPr>
        <w:t xml:space="preserve"> млн руб</w:t>
      </w:r>
      <w:r w:rsidRPr="00F330CA">
        <w:rPr>
          <w:rFonts w:ascii="Times New Roman" w:eastAsia="Times New Roman" w:hAnsi="Times New Roman" w:cs="Times New Roman"/>
          <w:sz w:val="30"/>
        </w:rPr>
        <w:t>. на 2021-202</w:t>
      </w:r>
      <w:r w:rsidR="00FC460C" w:rsidRPr="00F330CA">
        <w:rPr>
          <w:rFonts w:ascii="Times New Roman" w:eastAsia="Times New Roman" w:hAnsi="Times New Roman" w:cs="Times New Roman"/>
          <w:sz w:val="30"/>
        </w:rPr>
        <w:t>4</w:t>
      </w:r>
      <w:r w:rsidRPr="00F330CA">
        <w:rPr>
          <w:rFonts w:ascii="Times New Roman" w:eastAsia="Times New Roman" w:hAnsi="Times New Roman" w:cs="Times New Roman"/>
          <w:sz w:val="30"/>
        </w:rPr>
        <w:t>гг., в т. ч.: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- 2021 год – 22,7 млн руб.;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- 2022 год – 30,8 млн руб.;</w:t>
      </w:r>
    </w:p>
    <w:p w:rsidR="00E322FB" w:rsidRPr="00F330CA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>- 2023 год – 23 млн руб.</w:t>
      </w:r>
    </w:p>
    <w:p w:rsidR="00FC460C" w:rsidRPr="00F330CA" w:rsidRDefault="00FC460C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F330CA">
        <w:rPr>
          <w:rFonts w:ascii="Times New Roman" w:eastAsia="Times New Roman" w:hAnsi="Times New Roman" w:cs="Times New Roman"/>
          <w:sz w:val="30"/>
        </w:rPr>
        <w:t xml:space="preserve">- 2024 год – 95,2 млн руб. </w:t>
      </w:r>
    </w:p>
    <w:p w:rsidR="00E322FB" w:rsidRPr="00EC362B" w:rsidRDefault="00EC362B" w:rsidP="00E322FB">
      <w:pPr>
        <w:ind w:firstLine="426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0CA">
        <w:rPr>
          <w:rFonts w:ascii="Times New Roman" w:hAnsi="Times New Roman" w:cs="Times New Roman"/>
          <w:sz w:val="30"/>
          <w:szCs w:val="30"/>
        </w:rPr>
        <w:lastRenderedPageBreak/>
        <w:t xml:space="preserve">Общая   </w:t>
      </w:r>
      <w:r w:rsidRPr="00F330CA">
        <w:rPr>
          <w:rFonts w:ascii="Times New Roman" w:eastAsia="Calibri" w:hAnsi="Times New Roman" w:cs="Times New Roman"/>
          <w:sz w:val="30"/>
          <w:szCs w:val="30"/>
          <w:lang w:eastAsia="en-US"/>
        </w:rPr>
        <w:t>стоимость капитального ремонта РДК по проекту составляет 243,4</w:t>
      </w:r>
      <w:r w:rsidRPr="00F330CA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r w:rsidRPr="00F330C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млн рублей. </w:t>
      </w:r>
      <w:r w:rsidRPr="00F330CA">
        <w:rPr>
          <w:rFonts w:ascii="Times New Roman" w:hAnsi="Times New Roman" w:cs="Times New Roman"/>
          <w:sz w:val="30"/>
          <w:szCs w:val="30"/>
        </w:rPr>
        <w:t>Окончание работ планируется на 1 июня 2025 года.</w:t>
      </w: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412F7D">
        <w:rPr>
          <w:rFonts w:ascii="Times New Roman" w:eastAsia="Times New Roman" w:hAnsi="Times New Roman" w:cs="Times New Roman"/>
          <w:b/>
          <w:sz w:val="30"/>
        </w:rPr>
        <w:t xml:space="preserve">                            </w:t>
      </w: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412F7D" w:rsidRDefault="00473840" w:rsidP="00E322FB">
      <w:pPr>
        <w:spacing w:after="0" w:line="240" w:lineRule="auto"/>
        <w:ind w:left="2832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3</w:t>
      </w:r>
      <w:r w:rsidR="00E322FB" w:rsidRPr="00412F7D">
        <w:rPr>
          <w:rFonts w:ascii="Times New Roman" w:eastAsia="Times New Roman" w:hAnsi="Times New Roman" w:cs="Times New Roman"/>
          <w:b/>
          <w:sz w:val="30"/>
        </w:rPr>
        <w:t xml:space="preserve">.3. Туризм </w:t>
      </w:r>
    </w:p>
    <w:p w:rsidR="00E322FB" w:rsidRPr="00412F7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412F7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12F7D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5A3641">
        <w:rPr>
          <w:rFonts w:ascii="Times New Roman" w:hAnsi="Times New Roman" w:cs="Times New Roman"/>
          <w:b/>
          <w:sz w:val="28"/>
          <w:szCs w:val="28"/>
        </w:rPr>
        <w:t>28</w:t>
      </w:r>
      <w:proofErr w:type="gramEnd"/>
      <w:r w:rsidRPr="00412F7D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412F7D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56DEB">
        <w:rPr>
          <w:rFonts w:ascii="Times New Roman" w:eastAsia="Times New Roman" w:hAnsi="Times New Roman" w:cs="Times New Roman"/>
          <w:sz w:val="29"/>
          <w:szCs w:val="29"/>
        </w:rPr>
        <w:t>В 202</w:t>
      </w:r>
      <w:r w:rsidR="00783D05" w:rsidRPr="00856DEB">
        <w:rPr>
          <w:rFonts w:ascii="Times New Roman" w:eastAsia="Times New Roman" w:hAnsi="Times New Roman" w:cs="Times New Roman"/>
          <w:sz w:val="29"/>
          <w:szCs w:val="29"/>
        </w:rPr>
        <w:t>4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 году продолжил деятельность Тихвинский информационно-туристский центр,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города, в том числе были проведены: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56DEB">
        <w:rPr>
          <w:rFonts w:ascii="Times New Roman" w:eastAsia="Times New Roman" w:hAnsi="Times New Roman" w:cs="Times New Roman"/>
          <w:sz w:val="29"/>
          <w:szCs w:val="29"/>
        </w:rPr>
        <w:t>- выпуск новой сувенирной продукции с логотипом</w:t>
      </w:r>
      <w:r w:rsidR="00491623" w:rsidRPr="00856DEB">
        <w:rPr>
          <w:rFonts w:ascii="Times New Roman" w:eastAsia="Times New Roman" w:hAnsi="Times New Roman" w:cs="Times New Roman"/>
          <w:sz w:val="29"/>
          <w:szCs w:val="29"/>
        </w:rPr>
        <w:t xml:space="preserve"> и элементами </w:t>
      </w:r>
      <w:proofErr w:type="spellStart"/>
      <w:r w:rsidR="00491623" w:rsidRPr="00856DEB">
        <w:rPr>
          <w:rFonts w:ascii="Times New Roman" w:eastAsia="Times New Roman" w:hAnsi="Times New Roman" w:cs="Times New Roman"/>
          <w:sz w:val="29"/>
          <w:szCs w:val="29"/>
        </w:rPr>
        <w:t>брендбука</w:t>
      </w:r>
      <w:proofErr w:type="spellEnd"/>
      <w:r w:rsidR="00491623" w:rsidRPr="00856DEB">
        <w:rPr>
          <w:rFonts w:ascii="Times New Roman" w:eastAsia="Times New Roman" w:hAnsi="Times New Roman" w:cs="Times New Roman"/>
          <w:sz w:val="29"/>
          <w:szCs w:val="29"/>
        </w:rPr>
        <w:t xml:space="preserve"> Тихвина;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- </w:t>
      </w:r>
      <w:r w:rsidR="00783D05" w:rsidRPr="00856DEB">
        <w:rPr>
          <w:rFonts w:ascii="Times New Roman" w:eastAsia="Times New Roman" w:hAnsi="Times New Roman" w:cs="Times New Roman"/>
          <w:sz w:val="29"/>
          <w:szCs w:val="29"/>
        </w:rPr>
        <w:t>р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>азработ</w:t>
      </w:r>
      <w:r w:rsidR="00783D05" w:rsidRPr="00856DEB">
        <w:rPr>
          <w:rFonts w:ascii="Times New Roman" w:eastAsia="Times New Roman" w:hAnsi="Times New Roman" w:cs="Times New Roman"/>
          <w:sz w:val="29"/>
          <w:szCs w:val="29"/>
        </w:rPr>
        <w:t>ан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 новый путеводитель по Тихвинскому району</w:t>
      </w:r>
      <w:r w:rsidR="00783D05" w:rsidRPr="00856DEB">
        <w:rPr>
          <w:rFonts w:ascii="Times New Roman" w:eastAsia="Times New Roman" w:hAnsi="Times New Roman" w:cs="Times New Roman"/>
          <w:sz w:val="29"/>
          <w:szCs w:val="29"/>
        </w:rPr>
        <w:t>,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783D05" w:rsidRPr="00856D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позволяющий познакомиться с основными достопримечательностями, историей и культурой города;</w:t>
      </w:r>
    </w:p>
    <w:p w:rsidR="00E322FB" w:rsidRPr="00856DEB" w:rsidRDefault="003F1605" w:rsidP="003F16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56DEB">
        <w:rPr>
          <w:rFonts w:ascii="Times New Roman" w:eastAsia="Times New Roman" w:hAnsi="Times New Roman" w:cs="Times New Roman"/>
          <w:sz w:val="28"/>
          <w:szCs w:val="28"/>
        </w:rPr>
        <w:t>В 2024 году сотрудники центра приняли участие в конкурсе за звание столицы «Серебряного ожерелья России», который проводился в 3 этапа. Из 10 конкурсантов экспертной оценкой были выделены 3 города-финалиста: Старая Русса, Тихвин и Светлогорск. В третьем этапе рабочая группа определила, что столицей станет Старая Русса. Тихвин же занял 2 почётное место в борьбе за звание столицы «Серебряного ожерелья».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56DEB">
        <w:rPr>
          <w:rFonts w:ascii="Times New Roman" w:eastAsia="Times New Roman" w:hAnsi="Times New Roman" w:cs="Times New Roman"/>
          <w:sz w:val="29"/>
          <w:szCs w:val="29"/>
        </w:rPr>
        <w:t>В рамках празднования Дня города Тихвина работали мобильны</w:t>
      </w:r>
      <w:r w:rsidR="006B5F13" w:rsidRPr="00856DEB">
        <w:rPr>
          <w:rFonts w:ascii="Times New Roman" w:eastAsia="Times New Roman" w:hAnsi="Times New Roman" w:cs="Times New Roman"/>
          <w:sz w:val="29"/>
          <w:szCs w:val="29"/>
        </w:rPr>
        <w:t>е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 офис</w:t>
      </w:r>
      <w:r w:rsidR="006B5F13" w:rsidRPr="00856DEB">
        <w:rPr>
          <w:rFonts w:ascii="Times New Roman" w:eastAsia="Times New Roman" w:hAnsi="Times New Roman" w:cs="Times New Roman"/>
          <w:sz w:val="29"/>
          <w:szCs w:val="29"/>
        </w:rPr>
        <w:t>ы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 информационно-туристского центра, их посетителями стали более </w:t>
      </w:r>
      <w:r w:rsidR="006B5F13" w:rsidRPr="00856DEB">
        <w:rPr>
          <w:rFonts w:ascii="Times New Roman" w:eastAsia="Times New Roman" w:hAnsi="Times New Roman" w:cs="Times New Roman"/>
          <w:sz w:val="29"/>
          <w:szCs w:val="29"/>
        </w:rPr>
        <w:t>40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>00 человек, был</w:t>
      </w:r>
      <w:r w:rsidR="006B5F13" w:rsidRPr="00856DEB">
        <w:rPr>
          <w:rFonts w:ascii="Times New Roman" w:eastAsia="Times New Roman" w:hAnsi="Times New Roman" w:cs="Times New Roman"/>
          <w:sz w:val="29"/>
          <w:szCs w:val="29"/>
        </w:rPr>
        <w:t>о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 проведено</w:t>
      </w:r>
      <w:r w:rsidR="006B5F13" w:rsidRPr="00856DEB">
        <w:rPr>
          <w:rFonts w:ascii="Times New Roman" w:eastAsia="Times New Roman" w:hAnsi="Times New Roman" w:cs="Times New Roman"/>
          <w:sz w:val="29"/>
          <w:szCs w:val="29"/>
        </w:rPr>
        <w:t xml:space="preserve"> анкетирование и</w:t>
      </w:r>
      <w:r w:rsidRPr="00856DEB">
        <w:rPr>
          <w:rFonts w:ascii="Times New Roman" w:eastAsia="Times New Roman" w:hAnsi="Times New Roman" w:cs="Times New Roman"/>
          <w:sz w:val="29"/>
          <w:szCs w:val="29"/>
        </w:rPr>
        <w:t xml:space="preserve"> маркетинговое исследование о туристской привлекательности города среди его гостей.</w:t>
      </w:r>
    </w:p>
    <w:p w:rsidR="00E322FB" w:rsidRPr="004474F3" w:rsidRDefault="004474F3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6DEB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856DEB">
        <w:rPr>
          <w:rFonts w:ascii="Times New Roman" w:hAnsi="Times New Roman" w:cs="Times New Roman"/>
          <w:sz w:val="30"/>
          <w:szCs w:val="30"/>
        </w:rPr>
        <w:t xml:space="preserve">конкурсе профессионального мастерства среди работников сферы туризма Ленинградской области </w:t>
      </w:r>
      <w:r w:rsidRPr="00856DEB">
        <w:rPr>
          <w:rFonts w:ascii="Times New Roman" w:hAnsi="Times New Roman" w:cs="Times New Roman"/>
          <w:bCs/>
          <w:sz w:val="30"/>
          <w:szCs w:val="30"/>
        </w:rPr>
        <w:t xml:space="preserve">«Лучшие в туризме» </w:t>
      </w:r>
      <w:r w:rsidRPr="00856DEB">
        <w:rPr>
          <w:rFonts w:ascii="Times New Roman" w:hAnsi="Times New Roman" w:cs="Times New Roman"/>
          <w:sz w:val="30"/>
          <w:szCs w:val="30"/>
        </w:rPr>
        <w:t>в 2024 году было занято два почётных третьих места.</w:t>
      </w:r>
      <w:r w:rsidR="00E322FB" w:rsidRPr="004474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474F3" w:rsidRDefault="004474F3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E322FB" w:rsidRPr="00856DEB" w:rsidRDefault="00473840" w:rsidP="00E322FB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  <w:r w:rsidRPr="00473840">
        <w:rPr>
          <w:rFonts w:ascii="Times New Roman" w:eastAsia="Times New Roman" w:hAnsi="Times New Roman" w:cs="Times New Roman"/>
          <w:b/>
          <w:sz w:val="30"/>
        </w:rPr>
        <w:t>3</w:t>
      </w:r>
      <w:r w:rsidR="00E322FB" w:rsidRPr="00856DEB">
        <w:rPr>
          <w:rFonts w:ascii="Times New Roman" w:eastAsia="Times New Roman" w:hAnsi="Times New Roman" w:cs="Times New Roman"/>
          <w:b/>
          <w:sz w:val="30"/>
        </w:rPr>
        <w:t xml:space="preserve">.4. Развитие физической культуры и спорта.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DE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29</w:t>
      </w:r>
      <w:r w:rsidRPr="00856DEB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856DEB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 xml:space="preserve">Физкультурно-спортивная работа в районе проводится на базе                     3 муниципальных учреждений. Тихвинские спортсмены объединены в 24 общественные федерации по 30 видам спорта.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>Растёт количество занимающихся физической культурой и спортом, сегодня к этой категории в районе относится более 3</w:t>
      </w:r>
      <w:r w:rsidR="00AD20F1" w:rsidRPr="00856DEB">
        <w:rPr>
          <w:rFonts w:ascii="Times New Roman" w:eastAsia="Times New Roman" w:hAnsi="Times New Roman" w:cs="Times New Roman"/>
          <w:sz w:val="30"/>
        </w:rPr>
        <w:t>5</w:t>
      </w:r>
      <w:r w:rsidRPr="00856DEB">
        <w:rPr>
          <w:rFonts w:ascii="Times New Roman" w:eastAsia="Times New Roman" w:hAnsi="Times New Roman" w:cs="Times New Roman"/>
          <w:sz w:val="30"/>
        </w:rPr>
        <w:t xml:space="preserve"> тысяч человек                 (</w:t>
      </w:r>
      <w:r w:rsidR="00AD20F1" w:rsidRPr="00856DEB">
        <w:rPr>
          <w:rFonts w:ascii="Times New Roman" w:eastAsia="Times New Roman" w:hAnsi="Times New Roman" w:cs="Times New Roman"/>
          <w:sz w:val="30"/>
        </w:rPr>
        <w:t>32</w:t>
      </w:r>
      <w:r w:rsidRPr="00856DEB">
        <w:rPr>
          <w:rFonts w:ascii="Times New Roman" w:eastAsia="Times New Roman" w:hAnsi="Times New Roman" w:cs="Times New Roman"/>
          <w:sz w:val="30"/>
        </w:rPr>
        <w:t xml:space="preserve"> тысяч человек – 202</w:t>
      </w:r>
      <w:r w:rsidR="00AD20F1" w:rsidRPr="00856DEB">
        <w:rPr>
          <w:rFonts w:ascii="Times New Roman" w:eastAsia="Times New Roman" w:hAnsi="Times New Roman" w:cs="Times New Roman"/>
          <w:sz w:val="30"/>
        </w:rPr>
        <w:t>3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год). Для занятий физической культурой и </w:t>
      </w:r>
      <w:r w:rsidRPr="00856DEB">
        <w:rPr>
          <w:rFonts w:ascii="Times New Roman" w:eastAsia="Times New Roman" w:hAnsi="Times New Roman" w:cs="Times New Roman"/>
          <w:sz w:val="30"/>
        </w:rPr>
        <w:lastRenderedPageBreak/>
        <w:t>спортом в Тихвинском районе обустроены 9 спортивных дворовых площадок, тренаж</w:t>
      </w:r>
      <w:r w:rsidR="00AD20F1" w:rsidRPr="00856DEB">
        <w:rPr>
          <w:rFonts w:ascii="Times New Roman" w:eastAsia="Times New Roman" w:hAnsi="Times New Roman" w:cs="Times New Roman"/>
          <w:sz w:val="30"/>
        </w:rPr>
        <w:t>ё</w:t>
      </w:r>
      <w:r w:rsidRPr="00856DEB">
        <w:rPr>
          <w:rFonts w:ascii="Times New Roman" w:eastAsia="Times New Roman" w:hAnsi="Times New Roman" w:cs="Times New Roman"/>
          <w:sz w:val="30"/>
        </w:rPr>
        <w:t xml:space="preserve">рные площадки, площадка ГТО, плазы для занятий на </w:t>
      </w:r>
      <w:proofErr w:type="spellStart"/>
      <w:r w:rsidRPr="00856DEB">
        <w:rPr>
          <w:rFonts w:ascii="Times New Roman" w:eastAsia="Times New Roman" w:hAnsi="Times New Roman" w:cs="Times New Roman"/>
          <w:sz w:val="30"/>
        </w:rPr>
        <w:t>скейтах</w:t>
      </w:r>
      <w:proofErr w:type="spellEnd"/>
      <w:r w:rsidRPr="00856DEB">
        <w:rPr>
          <w:rFonts w:ascii="Times New Roman" w:eastAsia="Times New Roman" w:hAnsi="Times New Roman" w:cs="Times New Roman"/>
          <w:sz w:val="30"/>
        </w:rPr>
        <w:t xml:space="preserve">, велосипедах и самокатах, площадки для </w:t>
      </w:r>
      <w:proofErr w:type="spellStart"/>
      <w:r w:rsidRPr="00856DEB">
        <w:rPr>
          <w:rFonts w:ascii="Times New Roman" w:eastAsia="Times New Roman" w:hAnsi="Times New Roman" w:cs="Times New Roman"/>
          <w:sz w:val="30"/>
        </w:rPr>
        <w:t>воркаута</w:t>
      </w:r>
      <w:proofErr w:type="spellEnd"/>
      <w:r w:rsidRPr="00856DEB">
        <w:rPr>
          <w:rFonts w:ascii="Times New Roman" w:eastAsia="Times New Roman" w:hAnsi="Times New Roman" w:cs="Times New Roman"/>
          <w:sz w:val="30"/>
        </w:rPr>
        <w:t>, обустроено место отдыха у воды с волейбольной площадкой и теннисными столами, оборудован верёвочный городок. На Фестивальной площадке оборудована тропа здоровья</w:t>
      </w:r>
      <w:r w:rsidR="00AD20F1" w:rsidRPr="00856DEB">
        <w:rPr>
          <w:rFonts w:ascii="Times New Roman" w:eastAsia="Times New Roman" w:hAnsi="Times New Roman" w:cs="Times New Roman"/>
          <w:sz w:val="30"/>
        </w:rPr>
        <w:t xml:space="preserve">, </w:t>
      </w:r>
      <w:r w:rsidRPr="00856DEB">
        <w:rPr>
          <w:rFonts w:ascii="Times New Roman" w:eastAsia="Times New Roman" w:hAnsi="Times New Roman" w:cs="Times New Roman"/>
          <w:sz w:val="30"/>
          <w:szCs w:val="30"/>
        </w:rPr>
        <w:t>обустроен Летний сад с местами для игры в шахматы и спортивными комплексами.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DE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30</w:t>
      </w:r>
      <w:r w:rsidRPr="00856DEB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856DEB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 xml:space="preserve"> В 202</w:t>
      </w:r>
      <w:r w:rsidR="001153EE" w:rsidRPr="00856DEB">
        <w:rPr>
          <w:rFonts w:ascii="Times New Roman" w:eastAsia="Times New Roman" w:hAnsi="Times New Roman" w:cs="Times New Roman"/>
          <w:sz w:val="30"/>
        </w:rPr>
        <w:t>4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году в выполнении нормативов Всероссийского физкультурно-спортивного комплекса «Готов к труду и обороне» приняли участие </w:t>
      </w:r>
      <w:r w:rsidR="001153EE" w:rsidRPr="00856DEB">
        <w:rPr>
          <w:rFonts w:ascii="Times New Roman" w:eastAsia="Times New Roman" w:hAnsi="Times New Roman" w:cs="Times New Roman"/>
          <w:sz w:val="30"/>
        </w:rPr>
        <w:t>2 476</w:t>
      </w:r>
      <w:r w:rsidRPr="00856DEB">
        <w:rPr>
          <w:rFonts w:ascii="Times New Roman" w:eastAsia="Times New Roman" w:hAnsi="Times New Roman" w:cs="Times New Roman"/>
          <w:sz w:val="30"/>
        </w:rPr>
        <w:t xml:space="preserve"> человек (1 </w:t>
      </w:r>
      <w:r w:rsidR="001153EE" w:rsidRPr="00856DEB">
        <w:rPr>
          <w:rFonts w:ascii="Times New Roman" w:eastAsia="Times New Roman" w:hAnsi="Times New Roman" w:cs="Times New Roman"/>
          <w:sz w:val="30"/>
        </w:rPr>
        <w:t>483</w:t>
      </w:r>
      <w:r w:rsidRPr="00856DEB">
        <w:rPr>
          <w:rFonts w:ascii="Times New Roman" w:eastAsia="Times New Roman" w:hAnsi="Times New Roman" w:cs="Times New Roman"/>
          <w:sz w:val="30"/>
        </w:rPr>
        <w:t xml:space="preserve"> человек</w:t>
      </w:r>
      <w:r w:rsidR="001153EE" w:rsidRPr="00856DEB">
        <w:rPr>
          <w:rFonts w:ascii="Times New Roman" w:eastAsia="Times New Roman" w:hAnsi="Times New Roman" w:cs="Times New Roman"/>
          <w:sz w:val="30"/>
        </w:rPr>
        <w:t>а</w:t>
      </w:r>
      <w:r w:rsidRPr="00856DEB">
        <w:rPr>
          <w:rFonts w:ascii="Times New Roman" w:eastAsia="Times New Roman" w:hAnsi="Times New Roman" w:cs="Times New Roman"/>
          <w:sz w:val="30"/>
        </w:rPr>
        <w:t xml:space="preserve"> – 202</w:t>
      </w:r>
      <w:r w:rsidR="001153EE" w:rsidRPr="00856DEB">
        <w:rPr>
          <w:rFonts w:ascii="Times New Roman" w:eastAsia="Times New Roman" w:hAnsi="Times New Roman" w:cs="Times New Roman"/>
          <w:sz w:val="30"/>
        </w:rPr>
        <w:t>3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год).  </w:t>
      </w:r>
      <w:r w:rsidR="001153EE" w:rsidRPr="00856DEB">
        <w:rPr>
          <w:rFonts w:ascii="Times New Roman" w:eastAsia="Times New Roman" w:hAnsi="Times New Roman" w:cs="Times New Roman"/>
          <w:sz w:val="30"/>
        </w:rPr>
        <w:t>2 120</w:t>
      </w:r>
      <w:r w:rsidRPr="00856DEB">
        <w:rPr>
          <w:rFonts w:ascii="Times New Roman" w:eastAsia="Times New Roman" w:hAnsi="Times New Roman" w:cs="Times New Roman"/>
          <w:sz w:val="30"/>
        </w:rPr>
        <w:t xml:space="preserve"> человек (</w:t>
      </w:r>
      <w:r w:rsidR="001153EE" w:rsidRPr="00856DEB">
        <w:rPr>
          <w:rFonts w:ascii="Times New Roman" w:eastAsia="Times New Roman" w:hAnsi="Times New Roman" w:cs="Times New Roman"/>
          <w:sz w:val="30"/>
        </w:rPr>
        <w:t>1 098</w:t>
      </w:r>
      <w:r w:rsidRPr="00856DEB">
        <w:rPr>
          <w:rFonts w:ascii="Times New Roman" w:eastAsia="Times New Roman" w:hAnsi="Times New Roman" w:cs="Times New Roman"/>
          <w:sz w:val="30"/>
        </w:rPr>
        <w:t xml:space="preserve"> человека – 202</w:t>
      </w:r>
      <w:r w:rsidR="001153EE" w:rsidRPr="00856DEB">
        <w:rPr>
          <w:rFonts w:ascii="Times New Roman" w:eastAsia="Times New Roman" w:hAnsi="Times New Roman" w:cs="Times New Roman"/>
          <w:sz w:val="30"/>
        </w:rPr>
        <w:t>3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год) выполнили нормативы</w:t>
      </w:r>
      <w:r w:rsidR="001153EE" w:rsidRPr="00856DEB">
        <w:rPr>
          <w:rFonts w:ascii="Times New Roman" w:eastAsia="Times New Roman" w:hAnsi="Times New Roman" w:cs="Times New Roman"/>
          <w:sz w:val="30"/>
        </w:rPr>
        <w:t>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856DEB"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>В 202</w:t>
      </w:r>
      <w:r w:rsidR="00FE5646" w:rsidRPr="00856DEB">
        <w:rPr>
          <w:rFonts w:ascii="Times New Roman" w:eastAsia="Times New Roman" w:hAnsi="Times New Roman" w:cs="Times New Roman"/>
          <w:sz w:val="30"/>
        </w:rPr>
        <w:t>4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году проведено более 150 физкультурных и спортивных мероприятий различных уровней, в том числе </w:t>
      </w:r>
      <w:r w:rsidR="00FE5646" w:rsidRPr="00856DEB">
        <w:rPr>
          <w:rFonts w:ascii="Times New Roman" w:eastAsia="Times New Roman" w:hAnsi="Times New Roman" w:cs="Times New Roman"/>
          <w:sz w:val="30"/>
        </w:rPr>
        <w:t>19</w:t>
      </w:r>
      <w:r w:rsidRPr="00856DEB">
        <w:rPr>
          <w:rFonts w:ascii="Times New Roman" w:eastAsia="Times New Roman" w:hAnsi="Times New Roman" w:cs="Times New Roman"/>
          <w:sz w:val="30"/>
        </w:rPr>
        <w:t xml:space="preserve"> – областного и 2 - федерального по различным видам спорта.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 xml:space="preserve">Активное участие в физкультурно-спортивном движении принимают общественные организации: федерации по видам спорта, спортивные клубы, советы ветеранов войны и труда, первичные организации Всероссийского общества инвалидов, а также промышленные предприятия, учреждения образования, школьные спортивные клубы.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C205E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6DEB">
        <w:rPr>
          <w:rFonts w:ascii="Times New Roman" w:eastAsia="Times New Roman" w:hAnsi="Times New Roman" w:cs="Times New Roman"/>
          <w:sz w:val="30"/>
          <w:szCs w:val="30"/>
        </w:rPr>
        <w:t xml:space="preserve">Продолжен процесс развития спортивной инфраструктуры: </w:t>
      </w:r>
    </w:p>
    <w:p w:rsidR="00AC205E" w:rsidRPr="00856DEB" w:rsidRDefault="00AC205E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6DEB">
        <w:rPr>
          <w:rFonts w:ascii="Times New Roman" w:hAnsi="Times New Roman" w:cs="Times New Roman"/>
          <w:color w:val="000000"/>
          <w:sz w:val="30"/>
          <w:szCs w:val="30"/>
        </w:rPr>
        <w:t xml:space="preserve">- за счёт средств бюджета Тихвинского городского поселения выполнены работы по ремонту </w:t>
      </w:r>
      <w:r w:rsidR="00F30172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856DEB">
        <w:rPr>
          <w:rFonts w:ascii="Times New Roman" w:hAnsi="Times New Roman" w:cs="Times New Roman"/>
          <w:color w:val="000000"/>
          <w:sz w:val="30"/>
          <w:szCs w:val="30"/>
        </w:rPr>
        <w:t>открыт</w:t>
      </w:r>
      <w:r w:rsidR="00F30172">
        <w:rPr>
          <w:rFonts w:ascii="Times New Roman" w:hAnsi="Times New Roman" w:cs="Times New Roman"/>
          <w:color w:val="000000"/>
          <w:sz w:val="30"/>
          <w:szCs w:val="30"/>
        </w:rPr>
        <w:t>ию обновлённого</w:t>
      </w:r>
      <w:r w:rsidRPr="00856DEB">
        <w:rPr>
          <w:rFonts w:ascii="Times New Roman" w:hAnsi="Times New Roman" w:cs="Times New Roman"/>
          <w:color w:val="000000"/>
          <w:sz w:val="30"/>
          <w:szCs w:val="30"/>
        </w:rPr>
        <w:t xml:space="preserve"> катка для массового катания</w:t>
      </w:r>
      <w:r w:rsidR="00F30172">
        <w:rPr>
          <w:rFonts w:ascii="Times New Roman" w:hAnsi="Times New Roman" w:cs="Times New Roman"/>
          <w:color w:val="000000"/>
          <w:sz w:val="30"/>
          <w:szCs w:val="30"/>
        </w:rPr>
        <w:t xml:space="preserve"> с прилегающей обустроенной территорией для отдыха</w:t>
      </w:r>
      <w:r w:rsidRPr="00856DEB">
        <w:rPr>
          <w:rFonts w:ascii="Times New Roman" w:hAnsi="Times New Roman" w:cs="Times New Roman"/>
          <w:color w:val="000000"/>
          <w:sz w:val="30"/>
          <w:szCs w:val="30"/>
        </w:rPr>
        <w:t xml:space="preserve"> по адресу: город Тихвин, 5 микрорайон, во дворе домов 1,2,5,6, на сумму </w:t>
      </w:r>
      <w:r w:rsidRPr="00856DEB">
        <w:rPr>
          <w:rFonts w:ascii="Times New Roman" w:hAnsi="Times New Roman" w:cs="Times New Roman"/>
          <w:b/>
          <w:sz w:val="30"/>
          <w:szCs w:val="30"/>
        </w:rPr>
        <w:t>19, 2 млн руб.;</w:t>
      </w:r>
    </w:p>
    <w:p w:rsidR="00490418" w:rsidRPr="00856DEB" w:rsidRDefault="00490418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6DEB">
        <w:rPr>
          <w:rFonts w:ascii="Times New Roman" w:hAnsi="Times New Roman" w:cs="Times New Roman"/>
          <w:sz w:val="30"/>
          <w:szCs w:val="30"/>
        </w:rPr>
        <w:t xml:space="preserve">- </w:t>
      </w:r>
      <w:r w:rsidR="00F30172">
        <w:rPr>
          <w:rFonts w:ascii="Times New Roman" w:hAnsi="Times New Roman" w:cs="Times New Roman"/>
          <w:sz w:val="30"/>
          <w:szCs w:val="30"/>
        </w:rPr>
        <w:t xml:space="preserve">на биатлонном стрельбище </w:t>
      </w:r>
      <w:r w:rsidRPr="00856DEB">
        <w:rPr>
          <w:rFonts w:ascii="Times New Roman" w:hAnsi="Times New Roman" w:cs="Times New Roman"/>
          <w:sz w:val="30"/>
          <w:szCs w:val="30"/>
        </w:rPr>
        <w:t>выполнен ремонт комнаты хранения</w:t>
      </w:r>
      <w:r w:rsidR="00F30172">
        <w:rPr>
          <w:rFonts w:ascii="Times New Roman" w:hAnsi="Times New Roman" w:cs="Times New Roman"/>
          <w:sz w:val="30"/>
          <w:szCs w:val="30"/>
        </w:rPr>
        <w:t xml:space="preserve"> спортивного</w:t>
      </w:r>
      <w:r w:rsidRPr="00856DEB">
        <w:rPr>
          <w:rFonts w:ascii="Times New Roman" w:hAnsi="Times New Roman" w:cs="Times New Roman"/>
          <w:sz w:val="30"/>
          <w:szCs w:val="30"/>
        </w:rPr>
        <w:t xml:space="preserve"> оружия на сумму </w:t>
      </w:r>
      <w:r w:rsidRPr="00856DEB">
        <w:rPr>
          <w:rFonts w:ascii="Times New Roman" w:hAnsi="Times New Roman" w:cs="Times New Roman"/>
          <w:b/>
          <w:sz w:val="30"/>
          <w:szCs w:val="30"/>
        </w:rPr>
        <w:t>969 тыс. руб.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6D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 xml:space="preserve">Для детей и взрослых в физкультурно-оздоровительном комплексе открыты группы футбола, волейбола, фитнеса, </w:t>
      </w:r>
      <w:proofErr w:type="spellStart"/>
      <w:r w:rsidRPr="00856DEB">
        <w:rPr>
          <w:rFonts w:ascii="Times New Roman" w:eastAsia="Times New Roman" w:hAnsi="Times New Roman" w:cs="Times New Roman"/>
          <w:sz w:val="30"/>
        </w:rPr>
        <w:t>аквафитнеса</w:t>
      </w:r>
      <w:proofErr w:type="spellEnd"/>
      <w:r w:rsidRPr="00856DEB">
        <w:rPr>
          <w:rFonts w:ascii="Times New Roman" w:eastAsia="Times New Roman" w:hAnsi="Times New Roman" w:cs="Times New Roman"/>
          <w:sz w:val="30"/>
        </w:rPr>
        <w:t>, аэробики, плавания. За 202</w:t>
      </w:r>
      <w:r w:rsidR="00E02965" w:rsidRPr="00856DEB">
        <w:rPr>
          <w:rFonts w:ascii="Times New Roman" w:eastAsia="Times New Roman" w:hAnsi="Times New Roman" w:cs="Times New Roman"/>
          <w:sz w:val="30"/>
        </w:rPr>
        <w:t>4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 физкультурно-оздоровительный комплекс посетили 4</w:t>
      </w:r>
      <w:r w:rsidR="00E02965" w:rsidRPr="00856DEB">
        <w:rPr>
          <w:rFonts w:ascii="Times New Roman" w:eastAsia="Times New Roman" w:hAnsi="Times New Roman" w:cs="Times New Roman"/>
          <w:sz w:val="30"/>
        </w:rPr>
        <w:t>5</w:t>
      </w:r>
      <w:r w:rsidRPr="00856DEB">
        <w:rPr>
          <w:rFonts w:ascii="Times New Roman" w:eastAsia="Times New Roman" w:hAnsi="Times New Roman" w:cs="Times New Roman"/>
          <w:sz w:val="30"/>
        </w:rPr>
        <w:t xml:space="preserve"> </w:t>
      </w:r>
      <w:r w:rsidR="00E02965" w:rsidRPr="00856DEB">
        <w:rPr>
          <w:rFonts w:ascii="Times New Roman" w:eastAsia="Times New Roman" w:hAnsi="Times New Roman" w:cs="Times New Roman"/>
          <w:sz w:val="30"/>
        </w:rPr>
        <w:t>284</w:t>
      </w:r>
      <w:r w:rsidRPr="00856DEB">
        <w:rPr>
          <w:rFonts w:ascii="Times New Roman" w:eastAsia="Times New Roman" w:hAnsi="Times New Roman" w:cs="Times New Roman"/>
          <w:sz w:val="30"/>
        </w:rPr>
        <w:t xml:space="preserve"> человек (4</w:t>
      </w:r>
      <w:r w:rsidR="00E02965" w:rsidRPr="00856DEB">
        <w:rPr>
          <w:rFonts w:ascii="Times New Roman" w:eastAsia="Times New Roman" w:hAnsi="Times New Roman" w:cs="Times New Roman"/>
          <w:sz w:val="30"/>
        </w:rPr>
        <w:t>0</w:t>
      </w:r>
      <w:r w:rsidRPr="00856DEB">
        <w:rPr>
          <w:rFonts w:ascii="Times New Roman" w:eastAsia="Times New Roman" w:hAnsi="Times New Roman" w:cs="Times New Roman"/>
          <w:sz w:val="30"/>
        </w:rPr>
        <w:t xml:space="preserve"> </w:t>
      </w:r>
      <w:r w:rsidR="00E02965" w:rsidRPr="00856DEB">
        <w:rPr>
          <w:rFonts w:ascii="Times New Roman" w:eastAsia="Times New Roman" w:hAnsi="Times New Roman" w:cs="Times New Roman"/>
          <w:sz w:val="30"/>
        </w:rPr>
        <w:t>176</w:t>
      </w:r>
      <w:r w:rsidRPr="00856DEB">
        <w:rPr>
          <w:rFonts w:ascii="Times New Roman" w:eastAsia="Times New Roman" w:hAnsi="Times New Roman" w:cs="Times New Roman"/>
          <w:sz w:val="30"/>
        </w:rPr>
        <w:t xml:space="preserve"> человек – 202</w:t>
      </w:r>
      <w:r w:rsidR="00E02965" w:rsidRPr="00856DEB">
        <w:rPr>
          <w:rFonts w:ascii="Times New Roman" w:eastAsia="Times New Roman" w:hAnsi="Times New Roman" w:cs="Times New Roman"/>
          <w:sz w:val="30"/>
        </w:rPr>
        <w:t>3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год).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>В муниципальных учреждениях по 1</w:t>
      </w:r>
      <w:r w:rsidR="00786250" w:rsidRPr="00856DEB">
        <w:rPr>
          <w:rFonts w:ascii="Times New Roman" w:eastAsia="Times New Roman" w:hAnsi="Times New Roman" w:cs="Times New Roman"/>
          <w:sz w:val="30"/>
        </w:rPr>
        <w:t>6</w:t>
      </w:r>
      <w:r w:rsidRPr="00856DEB">
        <w:rPr>
          <w:rFonts w:ascii="Times New Roman" w:eastAsia="Times New Roman" w:hAnsi="Times New Roman" w:cs="Times New Roman"/>
          <w:sz w:val="30"/>
        </w:rPr>
        <w:t xml:space="preserve"> видам спорта было охвачено                  </w:t>
      </w:r>
      <w:r w:rsidR="00475FE0" w:rsidRPr="00856DEB">
        <w:rPr>
          <w:rFonts w:ascii="Times New Roman" w:eastAsia="Times New Roman" w:hAnsi="Times New Roman" w:cs="Times New Roman"/>
          <w:sz w:val="30"/>
        </w:rPr>
        <w:t xml:space="preserve">1633 </w:t>
      </w:r>
      <w:r w:rsidRPr="00856DEB">
        <w:rPr>
          <w:rFonts w:ascii="Times New Roman" w:eastAsia="Times New Roman" w:hAnsi="Times New Roman" w:cs="Times New Roman"/>
          <w:sz w:val="30"/>
        </w:rPr>
        <w:t>человек</w:t>
      </w:r>
      <w:r w:rsidR="00475FE0" w:rsidRPr="00856DEB">
        <w:rPr>
          <w:rFonts w:ascii="Times New Roman" w:eastAsia="Times New Roman" w:hAnsi="Times New Roman" w:cs="Times New Roman"/>
          <w:sz w:val="30"/>
        </w:rPr>
        <w:t>а</w:t>
      </w:r>
      <w:r w:rsidRPr="00856DEB">
        <w:rPr>
          <w:rFonts w:ascii="Times New Roman" w:eastAsia="Times New Roman" w:hAnsi="Times New Roman" w:cs="Times New Roman"/>
          <w:sz w:val="30"/>
        </w:rPr>
        <w:t xml:space="preserve">. Для занимающихся на этапах спортивной подготовки в муниципальных учреждениях спорта: Молодёжно-спортивный центр, </w:t>
      </w:r>
      <w:r w:rsidRPr="00856DEB">
        <w:rPr>
          <w:rFonts w:ascii="Times New Roman" w:eastAsia="Times New Roman" w:hAnsi="Times New Roman" w:cs="Times New Roman"/>
          <w:sz w:val="30"/>
        </w:rPr>
        <w:lastRenderedPageBreak/>
        <w:t xml:space="preserve">городской футбольный клуб «Кировец», спортивная школа «Богатырь», был приобретён спортивный инвентарь и оборудование, на эти цели в рамках программы «Развитие физической культуры и спорта в Ленинградской области» были выделены средства из областного бюджета в сумме </w:t>
      </w:r>
      <w:r w:rsidRPr="00856DEB">
        <w:rPr>
          <w:rFonts w:ascii="Times New Roman" w:eastAsia="Times New Roman" w:hAnsi="Times New Roman" w:cs="Times New Roman"/>
          <w:b/>
          <w:sz w:val="30"/>
        </w:rPr>
        <w:t>2 млн руб.,</w:t>
      </w:r>
      <w:r w:rsidRPr="00856DEB">
        <w:rPr>
          <w:rFonts w:ascii="Times New Roman" w:eastAsia="Times New Roman" w:hAnsi="Times New Roman" w:cs="Times New Roman"/>
          <w:sz w:val="30"/>
        </w:rPr>
        <w:t xml:space="preserve"> в рамках софинансирования из бюджета Тихвинского городского поселения и Тихвинского района – </w:t>
      </w:r>
      <w:r w:rsidRPr="00856DEB">
        <w:rPr>
          <w:rFonts w:ascii="Times New Roman" w:eastAsia="Times New Roman" w:hAnsi="Times New Roman" w:cs="Times New Roman"/>
          <w:b/>
          <w:sz w:val="30"/>
        </w:rPr>
        <w:t>1</w:t>
      </w:r>
      <w:r w:rsidR="00A906B8" w:rsidRPr="00856DEB">
        <w:rPr>
          <w:rFonts w:ascii="Times New Roman" w:eastAsia="Times New Roman" w:hAnsi="Times New Roman" w:cs="Times New Roman"/>
          <w:b/>
          <w:sz w:val="30"/>
        </w:rPr>
        <w:t>96</w:t>
      </w:r>
      <w:r w:rsidRPr="00856DEB">
        <w:rPr>
          <w:rFonts w:ascii="Times New Roman" w:eastAsia="Times New Roman" w:hAnsi="Times New Roman" w:cs="Times New Roman"/>
          <w:b/>
          <w:sz w:val="30"/>
        </w:rPr>
        <w:t>,</w:t>
      </w:r>
      <w:r w:rsidR="00A906B8" w:rsidRPr="00856DEB">
        <w:rPr>
          <w:rFonts w:ascii="Times New Roman" w:eastAsia="Times New Roman" w:hAnsi="Times New Roman" w:cs="Times New Roman"/>
          <w:b/>
          <w:sz w:val="30"/>
        </w:rPr>
        <w:t>4</w:t>
      </w:r>
      <w:r w:rsidRPr="00856DEB">
        <w:rPr>
          <w:rFonts w:ascii="Times New Roman" w:eastAsia="Times New Roman" w:hAnsi="Times New Roman" w:cs="Times New Roman"/>
          <w:b/>
          <w:sz w:val="30"/>
        </w:rPr>
        <w:t xml:space="preserve"> тыс. рублей.</w:t>
      </w:r>
      <w:r w:rsidRPr="00856DEB">
        <w:rPr>
          <w:rFonts w:ascii="Times New Roman" w:eastAsia="Times New Roman" w:hAnsi="Times New Roman" w:cs="Times New Roman"/>
          <w:sz w:val="30"/>
        </w:rPr>
        <w:t xml:space="preserve"> </w:t>
      </w:r>
    </w:p>
    <w:p w:rsidR="00E322FB" w:rsidRPr="00856DEB" w:rsidRDefault="00E322FB" w:rsidP="00E322F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E322FB" w:rsidP="00E322F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>В зимний период 202</w:t>
      </w:r>
      <w:r w:rsidR="00C84EDF" w:rsidRPr="00856DEB">
        <w:rPr>
          <w:rFonts w:ascii="Times New Roman" w:eastAsia="Times New Roman" w:hAnsi="Times New Roman" w:cs="Times New Roman"/>
          <w:sz w:val="30"/>
        </w:rPr>
        <w:t>4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года в г. Тихвин на спортивном комплексе, расположенном по адресу: ул. Пещерка, д.1 работала ледовая площадка для массового катания на коньках</w:t>
      </w:r>
      <w:r w:rsidR="00634BB1">
        <w:rPr>
          <w:rFonts w:ascii="Times New Roman" w:eastAsia="Times New Roman" w:hAnsi="Times New Roman" w:cs="Times New Roman"/>
          <w:sz w:val="30"/>
        </w:rPr>
        <w:t>,</w:t>
      </w:r>
      <w:r w:rsidRPr="00856DEB">
        <w:rPr>
          <w:rFonts w:ascii="Times New Roman" w:eastAsia="Times New Roman" w:hAnsi="Times New Roman" w:cs="Times New Roman"/>
          <w:sz w:val="30"/>
        </w:rPr>
        <w:t xml:space="preserve"> для детей до 18 лет услуга предоставлялась бесплатно. </w:t>
      </w:r>
    </w:p>
    <w:p w:rsidR="00E322FB" w:rsidRPr="00856DEB" w:rsidRDefault="00E322FB" w:rsidP="00E322F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E322FB" w:rsidP="00E322F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 xml:space="preserve">Из бюджета Тихвинского городского поселения для организации массового катания на коньках были выделены денежные средства в размере </w:t>
      </w:r>
      <w:r w:rsidR="00C84EDF" w:rsidRPr="00856DEB">
        <w:rPr>
          <w:rFonts w:ascii="Times New Roman" w:eastAsia="Times New Roman" w:hAnsi="Times New Roman" w:cs="Times New Roman"/>
          <w:b/>
          <w:sz w:val="30"/>
        </w:rPr>
        <w:t>254</w:t>
      </w:r>
      <w:r w:rsidRPr="00856DEB">
        <w:rPr>
          <w:rFonts w:ascii="Times New Roman" w:eastAsia="Times New Roman" w:hAnsi="Times New Roman" w:cs="Times New Roman"/>
          <w:b/>
          <w:sz w:val="30"/>
        </w:rPr>
        <w:t>,</w:t>
      </w:r>
      <w:r w:rsidR="00C84EDF" w:rsidRPr="00856DEB">
        <w:rPr>
          <w:rFonts w:ascii="Times New Roman" w:eastAsia="Times New Roman" w:hAnsi="Times New Roman" w:cs="Times New Roman"/>
          <w:b/>
          <w:sz w:val="30"/>
        </w:rPr>
        <w:t>8</w:t>
      </w:r>
      <w:r w:rsidRPr="00856DEB">
        <w:rPr>
          <w:rFonts w:ascii="Times New Roman" w:eastAsia="Times New Roman" w:hAnsi="Times New Roman" w:cs="Times New Roman"/>
          <w:b/>
          <w:sz w:val="30"/>
        </w:rPr>
        <w:t xml:space="preserve"> тыс. руб. </w:t>
      </w:r>
      <w:r w:rsidRPr="00856DEB">
        <w:rPr>
          <w:rFonts w:ascii="Times New Roman" w:eastAsia="Times New Roman" w:hAnsi="Times New Roman" w:cs="Times New Roman"/>
          <w:sz w:val="30"/>
        </w:rPr>
        <w:t>(4</w:t>
      </w:r>
      <w:r w:rsidR="00C84EDF" w:rsidRPr="00856DEB">
        <w:rPr>
          <w:rFonts w:ascii="Times New Roman" w:eastAsia="Times New Roman" w:hAnsi="Times New Roman" w:cs="Times New Roman"/>
          <w:sz w:val="30"/>
        </w:rPr>
        <w:t>81</w:t>
      </w:r>
      <w:r w:rsidRPr="00856DEB">
        <w:rPr>
          <w:rFonts w:ascii="Times New Roman" w:eastAsia="Times New Roman" w:hAnsi="Times New Roman" w:cs="Times New Roman"/>
          <w:sz w:val="30"/>
        </w:rPr>
        <w:t>,1 тыс. рублей – 202</w:t>
      </w:r>
      <w:r w:rsidR="00C84EDF" w:rsidRPr="00856DEB">
        <w:rPr>
          <w:rFonts w:ascii="Times New Roman" w:eastAsia="Times New Roman" w:hAnsi="Times New Roman" w:cs="Times New Roman"/>
          <w:sz w:val="30"/>
        </w:rPr>
        <w:t>3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год).</w:t>
      </w:r>
      <w:r w:rsidRPr="00856DEB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856DEB">
        <w:rPr>
          <w:rFonts w:ascii="Times New Roman" w:eastAsia="Times New Roman" w:hAnsi="Times New Roman" w:cs="Times New Roman"/>
          <w:sz w:val="30"/>
        </w:rPr>
        <w:t xml:space="preserve">Денежные средства направлены на содержание катка, его расчистку и заливку </w:t>
      </w:r>
      <w:r w:rsidR="00C84EDF" w:rsidRPr="00856DEB">
        <w:rPr>
          <w:rFonts w:ascii="Times New Roman" w:eastAsia="Times New Roman" w:hAnsi="Times New Roman" w:cs="Times New Roman"/>
          <w:sz w:val="30"/>
        </w:rPr>
        <w:t>180</w:t>
      </w:r>
      <w:r w:rsidRPr="00856DEB">
        <w:rPr>
          <w:rFonts w:ascii="Times New Roman" w:eastAsia="Times New Roman" w:hAnsi="Times New Roman" w:cs="Times New Roman"/>
          <w:sz w:val="30"/>
        </w:rPr>
        <w:t>,</w:t>
      </w:r>
      <w:r w:rsidR="00C84EDF" w:rsidRPr="00856DEB">
        <w:rPr>
          <w:rFonts w:ascii="Times New Roman" w:eastAsia="Times New Roman" w:hAnsi="Times New Roman" w:cs="Times New Roman"/>
          <w:sz w:val="30"/>
        </w:rPr>
        <w:t>2</w:t>
      </w:r>
      <w:r w:rsidRPr="00856DEB">
        <w:rPr>
          <w:rFonts w:ascii="Times New Roman" w:eastAsia="Times New Roman" w:hAnsi="Times New Roman" w:cs="Times New Roman"/>
          <w:sz w:val="30"/>
        </w:rPr>
        <w:t xml:space="preserve"> тыс. руб., содержание инструктора </w:t>
      </w:r>
      <w:r w:rsidR="00C84EDF" w:rsidRPr="00856DEB">
        <w:rPr>
          <w:rFonts w:ascii="Times New Roman" w:eastAsia="Times New Roman" w:hAnsi="Times New Roman" w:cs="Times New Roman"/>
          <w:sz w:val="30"/>
        </w:rPr>
        <w:t>74</w:t>
      </w:r>
      <w:r w:rsidRPr="00856DEB">
        <w:rPr>
          <w:rFonts w:ascii="Times New Roman" w:eastAsia="Times New Roman" w:hAnsi="Times New Roman" w:cs="Times New Roman"/>
          <w:sz w:val="30"/>
        </w:rPr>
        <w:t>,6 тыс. рублей.</w:t>
      </w:r>
    </w:p>
    <w:p w:rsidR="00C84EDF" w:rsidRPr="00856DEB" w:rsidRDefault="00C84EDF" w:rsidP="00E322F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C84EDF" w:rsidRPr="00856DEB" w:rsidRDefault="00C84EDF" w:rsidP="00E322F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E322FB" w:rsidP="00E322F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473840" w:rsidP="00E322FB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3</w:t>
      </w:r>
      <w:r w:rsidR="00E322FB" w:rsidRPr="00856DEB">
        <w:rPr>
          <w:rFonts w:ascii="Times New Roman" w:eastAsia="Times New Roman" w:hAnsi="Times New Roman" w:cs="Times New Roman"/>
          <w:b/>
          <w:sz w:val="30"/>
        </w:rPr>
        <w:t>.5. Молодёжная политика.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DE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31</w:t>
      </w:r>
      <w:r w:rsidRPr="00856DEB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856DEB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 xml:space="preserve">На организацию содержательного досуга молодёжи, создание условий для самореализации несовершеннолетних, вовлечение их в добровольческую деятельность, внедрение здорового образа жизни в молодёжную среду, гражданско-патриотическое воспитание молодёжи была нацелена работа всех структур в сфере молодёжной политики района, в том числе: «Молодёжно-спортивный центр», Молодёжный Совет при главе администрации Тихвинского района, Центр развития волонтёрского движения Тихвинского района, молодёжных общественных организаций.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>В течение года было проведено 1 2</w:t>
      </w:r>
      <w:r w:rsidR="0057409D" w:rsidRPr="00856DEB">
        <w:rPr>
          <w:rFonts w:ascii="Times New Roman" w:eastAsia="Times New Roman" w:hAnsi="Times New Roman" w:cs="Times New Roman"/>
          <w:sz w:val="30"/>
        </w:rPr>
        <w:t>73</w:t>
      </w:r>
      <w:r w:rsidRPr="00856DEB">
        <w:rPr>
          <w:rFonts w:ascii="Times New Roman" w:eastAsia="Times New Roman" w:hAnsi="Times New Roman" w:cs="Times New Roman"/>
          <w:sz w:val="30"/>
        </w:rPr>
        <w:t xml:space="preserve"> мероприяти</w:t>
      </w:r>
      <w:r w:rsidR="0057409D" w:rsidRPr="00856DEB">
        <w:rPr>
          <w:rFonts w:ascii="Times New Roman" w:eastAsia="Times New Roman" w:hAnsi="Times New Roman" w:cs="Times New Roman"/>
          <w:sz w:val="30"/>
        </w:rPr>
        <w:t>я</w:t>
      </w:r>
      <w:r w:rsidRPr="00856DEB">
        <w:rPr>
          <w:rFonts w:ascii="Times New Roman" w:eastAsia="Times New Roman" w:hAnsi="Times New Roman" w:cs="Times New Roman"/>
          <w:sz w:val="30"/>
        </w:rPr>
        <w:t>, в которых приняло участие около 10 тысяч молодых людей.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>Большое внимание уделялось гражданско-патриотическому воспитанию молодёжи. Самыми значимыми мероприятиями стали: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6DEB">
        <w:rPr>
          <w:rFonts w:ascii="Times New Roman" w:eastAsia="Times New Roman" w:hAnsi="Times New Roman" w:cs="Times New Roman"/>
          <w:sz w:val="30"/>
          <w:szCs w:val="30"/>
        </w:rPr>
        <w:t>-</w:t>
      </w:r>
      <w:r w:rsidR="00001CAD" w:rsidRPr="00856DEB">
        <w:rPr>
          <w:rFonts w:ascii="Times New Roman" w:eastAsia="Times New Roman" w:hAnsi="Times New Roman" w:cs="Times New Roman"/>
          <w:sz w:val="30"/>
          <w:szCs w:val="30"/>
        </w:rPr>
        <w:t xml:space="preserve"> «Блокадная лента»</w:t>
      </w:r>
      <w:r w:rsidRPr="00856DE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6DEB">
        <w:rPr>
          <w:rFonts w:ascii="Times New Roman" w:eastAsia="Times New Roman" w:hAnsi="Times New Roman" w:cs="Times New Roman"/>
          <w:sz w:val="30"/>
          <w:szCs w:val="30"/>
        </w:rPr>
        <w:t>-</w:t>
      </w:r>
      <w:r w:rsidR="00001CAD" w:rsidRPr="00856DEB">
        <w:rPr>
          <w:rFonts w:ascii="Times New Roman" w:eastAsia="Times New Roman" w:hAnsi="Times New Roman" w:cs="Times New Roman"/>
          <w:sz w:val="30"/>
          <w:szCs w:val="30"/>
        </w:rPr>
        <w:t xml:space="preserve"> «Георгиевская лента»</w:t>
      </w:r>
      <w:r w:rsidRPr="00856DEB">
        <w:rPr>
          <w:rFonts w:ascii="Times New Roman" w:eastAsia="Times New Roman" w:hAnsi="Times New Roman" w:cs="Times New Roman"/>
          <w:sz w:val="30"/>
          <w:szCs w:val="30"/>
        </w:rPr>
        <w:t xml:space="preserve">», </w:t>
      </w:r>
    </w:p>
    <w:p w:rsidR="00001CAD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30"/>
          <w:szCs w:val="30"/>
        </w:rPr>
      </w:pPr>
      <w:r w:rsidRPr="00856DEB">
        <w:rPr>
          <w:rFonts w:ascii="Times New Roman" w:eastAsia="Times New Roman" w:hAnsi="Times New Roman" w:cs="Times New Roman"/>
          <w:sz w:val="30"/>
          <w:szCs w:val="30"/>
        </w:rPr>
        <w:t>-</w:t>
      </w:r>
      <w:r w:rsidR="00001CAD" w:rsidRPr="00856D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1CAD" w:rsidRPr="00856DEB">
        <w:rPr>
          <w:rFonts w:ascii="Times New Roman" w:eastAsia="Times New Roman" w:hAnsi="Times New Roman"/>
          <w:sz w:val="30"/>
          <w:szCs w:val="30"/>
        </w:rPr>
        <w:t xml:space="preserve">«День Флага», </w:t>
      </w:r>
    </w:p>
    <w:p w:rsidR="00001CAD" w:rsidRPr="00856DEB" w:rsidRDefault="00001CA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30"/>
          <w:szCs w:val="30"/>
        </w:rPr>
      </w:pPr>
      <w:r w:rsidRPr="00856DEB">
        <w:rPr>
          <w:rFonts w:ascii="Times New Roman" w:eastAsia="Times New Roman" w:hAnsi="Times New Roman"/>
          <w:sz w:val="30"/>
          <w:szCs w:val="30"/>
        </w:rPr>
        <w:t xml:space="preserve">- «День Конституции», </w:t>
      </w:r>
    </w:p>
    <w:p w:rsidR="00E322FB" w:rsidRPr="00856DEB" w:rsidRDefault="00001CA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/>
          <w:sz w:val="30"/>
          <w:szCs w:val="30"/>
        </w:rPr>
        <w:t>- «День России»</w:t>
      </w:r>
      <w:r w:rsidR="00E322FB" w:rsidRPr="00856D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</w:t>
      </w:r>
    </w:p>
    <w:p w:rsidR="00001CAD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30"/>
          <w:szCs w:val="30"/>
        </w:rPr>
      </w:pPr>
      <w:r w:rsidRPr="00856DEB">
        <w:rPr>
          <w:rFonts w:ascii="Times New Roman" w:eastAsia="Times New Roman" w:hAnsi="Times New Roman"/>
          <w:sz w:val="30"/>
        </w:rPr>
        <w:lastRenderedPageBreak/>
        <w:t>-</w:t>
      </w:r>
      <w:r w:rsidR="00001CAD" w:rsidRPr="00856DEB">
        <w:rPr>
          <w:rFonts w:ascii="Times New Roman" w:eastAsia="Times New Roman" w:hAnsi="Times New Roman"/>
          <w:sz w:val="30"/>
        </w:rPr>
        <w:t xml:space="preserve"> </w:t>
      </w:r>
      <w:r w:rsidR="00001CAD" w:rsidRPr="00856DEB">
        <w:rPr>
          <w:rFonts w:ascii="Times New Roman" w:eastAsia="Times New Roman" w:hAnsi="Times New Roman"/>
          <w:sz w:val="30"/>
          <w:szCs w:val="30"/>
        </w:rPr>
        <w:t>Слёт допризывной молодёжи Тихвинского района,</w:t>
      </w:r>
    </w:p>
    <w:p w:rsidR="00001CAD" w:rsidRPr="00856DEB" w:rsidRDefault="00001CA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30"/>
          <w:szCs w:val="30"/>
        </w:rPr>
      </w:pPr>
      <w:r w:rsidRPr="00856DEB">
        <w:rPr>
          <w:rFonts w:ascii="Times New Roman" w:eastAsia="Times New Roman" w:hAnsi="Times New Roman"/>
          <w:sz w:val="30"/>
          <w:szCs w:val="30"/>
        </w:rPr>
        <w:t xml:space="preserve">- Диалог с Героями, </w:t>
      </w:r>
    </w:p>
    <w:p w:rsidR="00E322FB" w:rsidRPr="00856DEB" w:rsidRDefault="00001CA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/>
          <w:sz w:val="30"/>
          <w:szCs w:val="30"/>
        </w:rPr>
        <w:t>- Военизированные игры.</w:t>
      </w:r>
    </w:p>
    <w:p w:rsidR="00001CAD" w:rsidRPr="00856DEB" w:rsidRDefault="00001CA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E322FB" w:rsidRPr="00856DEB" w:rsidRDefault="00001CAD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6DEB">
        <w:rPr>
          <w:rFonts w:ascii="Times New Roman" w:eastAsia="Times New Roman" w:hAnsi="Times New Roman"/>
          <w:sz w:val="30"/>
          <w:szCs w:val="30"/>
        </w:rPr>
        <w:t>В Тихвинском районе продолжает развиваться добровольчество. За 2024 год было привлечено 10 146 волонтёров.</w:t>
      </w:r>
    </w:p>
    <w:p w:rsidR="00E322FB" w:rsidRPr="00856DE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856DEB">
        <w:rPr>
          <w:rFonts w:ascii="Times New Roman" w:eastAsia="Times New Roman" w:hAnsi="Times New Roman" w:cs="Times New Roman"/>
          <w:sz w:val="30"/>
        </w:rPr>
        <w:t>Продолжают свою работу подростковые клубы. В 202</w:t>
      </w:r>
      <w:r w:rsidR="00CB1CAD" w:rsidRPr="00856DEB">
        <w:rPr>
          <w:rFonts w:ascii="Times New Roman" w:eastAsia="Times New Roman" w:hAnsi="Times New Roman" w:cs="Times New Roman"/>
          <w:sz w:val="30"/>
        </w:rPr>
        <w:t>4</w:t>
      </w:r>
      <w:r w:rsidRPr="00856DEB">
        <w:rPr>
          <w:rFonts w:ascii="Times New Roman" w:eastAsia="Times New Roman" w:hAnsi="Times New Roman" w:cs="Times New Roman"/>
          <w:sz w:val="30"/>
        </w:rPr>
        <w:t xml:space="preserve"> году в клубах проведено </w:t>
      </w:r>
      <w:r w:rsidR="00CB1CAD" w:rsidRPr="00856DEB">
        <w:rPr>
          <w:rFonts w:ascii="Times New Roman" w:eastAsia="Times New Roman" w:hAnsi="Times New Roman" w:cs="Times New Roman"/>
          <w:sz w:val="30"/>
        </w:rPr>
        <w:t>413</w:t>
      </w:r>
      <w:r w:rsidRPr="00856DEB">
        <w:rPr>
          <w:rFonts w:ascii="Times New Roman" w:eastAsia="Times New Roman" w:hAnsi="Times New Roman" w:cs="Times New Roman"/>
          <w:sz w:val="30"/>
        </w:rPr>
        <w:t xml:space="preserve"> внутриклубных и </w:t>
      </w:r>
      <w:proofErr w:type="spellStart"/>
      <w:r w:rsidRPr="00856DEB">
        <w:rPr>
          <w:rFonts w:ascii="Times New Roman" w:eastAsia="Times New Roman" w:hAnsi="Times New Roman" w:cs="Times New Roman"/>
          <w:sz w:val="30"/>
        </w:rPr>
        <w:t>межклубных</w:t>
      </w:r>
      <w:proofErr w:type="spellEnd"/>
      <w:r w:rsidRPr="00856DEB">
        <w:rPr>
          <w:rFonts w:ascii="Times New Roman" w:eastAsia="Times New Roman" w:hAnsi="Times New Roman" w:cs="Times New Roman"/>
          <w:sz w:val="30"/>
        </w:rPr>
        <w:t xml:space="preserve"> мероприятий, участниками которых стали 1</w:t>
      </w:r>
      <w:r w:rsidR="00CB1CAD" w:rsidRPr="00856DEB">
        <w:rPr>
          <w:rFonts w:ascii="Times New Roman" w:eastAsia="Times New Roman" w:hAnsi="Times New Roman" w:cs="Times New Roman"/>
          <w:sz w:val="30"/>
        </w:rPr>
        <w:t>754</w:t>
      </w:r>
      <w:r w:rsidRPr="00856DEB">
        <w:rPr>
          <w:rFonts w:ascii="Times New Roman" w:eastAsia="Times New Roman" w:hAnsi="Times New Roman" w:cs="Times New Roman"/>
          <w:sz w:val="30"/>
        </w:rPr>
        <w:t xml:space="preserve"> подростк</w:t>
      </w:r>
      <w:r w:rsidR="00CB1CAD" w:rsidRPr="00856DEB">
        <w:rPr>
          <w:rFonts w:ascii="Times New Roman" w:eastAsia="Times New Roman" w:hAnsi="Times New Roman" w:cs="Times New Roman"/>
          <w:sz w:val="30"/>
        </w:rPr>
        <w:t>а</w:t>
      </w:r>
      <w:r w:rsidRPr="00856DEB">
        <w:rPr>
          <w:rFonts w:ascii="Times New Roman" w:eastAsia="Times New Roman" w:hAnsi="Times New Roman" w:cs="Times New Roman"/>
          <w:sz w:val="30"/>
        </w:rPr>
        <w:t>.</w:t>
      </w:r>
    </w:p>
    <w:p w:rsidR="00E322FB" w:rsidRPr="003E50C3" w:rsidRDefault="003E50C3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6DEB">
        <w:rPr>
          <w:rFonts w:ascii="Times New Roman" w:eastAsia="Times New Roman" w:hAnsi="Times New Roman" w:cs="Times New Roman"/>
          <w:sz w:val="30"/>
          <w:szCs w:val="30"/>
        </w:rPr>
        <w:t>В рамках программы летней занятости на базе учреждений культуры и спорта были организованы 4 оздоровительных лагеря с дневным пребыванием детей с охватом 250 чел. Были организованы трудовые бригады – трудоустроено 115 подростков. Всего в Тихвинском районе было трудоустроено 313 несовершеннолетних на базе учреждений образования, организаций и индивидуальных предпринимателей, учреждений культуры, спорта и молодёжной политики, в 2023 году – 98 несовершеннолетних.</w:t>
      </w: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AD17AD" w:rsidRDefault="00473840" w:rsidP="00E322FB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pacing w:val="-7"/>
          <w:sz w:val="30"/>
        </w:rPr>
      </w:pPr>
      <w:r w:rsidRPr="00972851">
        <w:rPr>
          <w:rFonts w:ascii="Times New Roman" w:eastAsia="Times New Roman" w:hAnsi="Times New Roman" w:cs="Times New Roman"/>
          <w:b/>
          <w:spacing w:val="-7"/>
          <w:sz w:val="30"/>
        </w:rPr>
        <w:t>3</w:t>
      </w:r>
      <w:r w:rsidR="00E322FB" w:rsidRPr="00AD17AD">
        <w:rPr>
          <w:rFonts w:ascii="Times New Roman" w:eastAsia="Times New Roman" w:hAnsi="Times New Roman" w:cs="Times New Roman"/>
          <w:b/>
          <w:spacing w:val="-7"/>
          <w:sz w:val="30"/>
        </w:rPr>
        <w:t>.6. Социальная защита населения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A3641">
        <w:rPr>
          <w:rFonts w:ascii="Times New Roman" w:hAnsi="Times New Roman" w:cs="Times New Roman"/>
          <w:b/>
          <w:sz w:val="28"/>
          <w:szCs w:val="28"/>
        </w:rPr>
        <w:t>32</w:t>
      </w:r>
      <w:r w:rsidRPr="00AD17AD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AD17AD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В сфере соцзащиты за районом закреплены: 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- отдельные государственные полномочия в сфере опеки и попечительства; 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- социальная поддержка детей-сирот и детей, оставшихся без попечения родителей;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- работа с социально-ориентированными некоммерческими организациями;</w:t>
      </w: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- отдельные вопросы местного значения, финансируемые из районного бюджета.</w:t>
      </w:r>
    </w:p>
    <w:p w:rsidR="004676FD" w:rsidRPr="004676FD" w:rsidRDefault="004676FD" w:rsidP="004676FD">
      <w:pPr>
        <w:pStyle w:val="ac"/>
        <w:jc w:val="both"/>
        <w:rPr>
          <w:rFonts w:ascii="Times New Roman" w:hAnsi="Times New Roman"/>
          <w:sz w:val="30"/>
          <w:szCs w:val="30"/>
        </w:rPr>
      </w:pPr>
      <w:r w:rsidRPr="004676FD">
        <w:rPr>
          <w:rFonts w:ascii="Times New Roman" w:hAnsi="Times New Roman"/>
          <w:sz w:val="30"/>
          <w:szCs w:val="30"/>
        </w:rPr>
        <w:t>По состоянию на 01.01.2025 года в отделе опеки и попечительства состоят на уч</w:t>
      </w:r>
      <w:r>
        <w:rPr>
          <w:rFonts w:ascii="Times New Roman" w:hAnsi="Times New Roman"/>
          <w:sz w:val="30"/>
          <w:szCs w:val="30"/>
        </w:rPr>
        <w:t>ё</w:t>
      </w:r>
      <w:r w:rsidRPr="004676FD">
        <w:rPr>
          <w:rFonts w:ascii="Times New Roman" w:hAnsi="Times New Roman"/>
          <w:sz w:val="30"/>
          <w:szCs w:val="30"/>
        </w:rPr>
        <w:t xml:space="preserve">те: </w:t>
      </w:r>
    </w:p>
    <w:p w:rsidR="004676FD" w:rsidRPr="004676FD" w:rsidRDefault="004676FD" w:rsidP="000B29A3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 w:rsidRPr="004676FD">
        <w:rPr>
          <w:rFonts w:ascii="Times New Roman" w:hAnsi="Times New Roman"/>
          <w:sz w:val="30"/>
          <w:szCs w:val="30"/>
        </w:rPr>
        <w:t>- 164 несовершеннолетних детей, находящийся под опекой (попечительством), из них 90 детей воспитываются в 72 при</w:t>
      </w:r>
      <w:r>
        <w:rPr>
          <w:rFonts w:ascii="Times New Roman" w:hAnsi="Times New Roman"/>
          <w:sz w:val="30"/>
          <w:szCs w:val="30"/>
        </w:rPr>
        <w:t>ё</w:t>
      </w:r>
      <w:r w:rsidRPr="004676FD">
        <w:rPr>
          <w:rFonts w:ascii="Times New Roman" w:hAnsi="Times New Roman"/>
          <w:sz w:val="30"/>
          <w:szCs w:val="30"/>
        </w:rPr>
        <w:t>мных семьях;</w:t>
      </w:r>
    </w:p>
    <w:p w:rsidR="004676FD" w:rsidRPr="004676FD" w:rsidRDefault="004676FD" w:rsidP="000B29A3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 w:rsidRPr="004676FD">
        <w:rPr>
          <w:rFonts w:ascii="Times New Roman" w:hAnsi="Times New Roman"/>
          <w:sz w:val="30"/>
          <w:szCs w:val="30"/>
        </w:rPr>
        <w:t>- 13 усыновл</w:t>
      </w:r>
      <w:r>
        <w:rPr>
          <w:rFonts w:ascii="Times New Roman" w:hAnsi="Times New Roman"/>
          <w:sz w:val="30"/>
          <w:szCs w:val="30"/>
        </w:rPr>
        <w:t>ё</w:t>
      </w:r>
      <w:r w:rsidRPr="004676FD">
        <w:rPr>
          <w:rFonts w:ascii="Times New Roman" w:hAnsi="Times New Roman"/>
          <w:sz w:val="30"/>
          <w:szCs w:val="30"/>
        </w:rPr>
        <w:t>нных (удочер</w:t>
      </w:r>
      <w:r>
        <w:rPr>
          <w:rFonts w:ascii="Times New Roman" w:hAnsi="Times New Roman"/>
          <w:sz w:val="30"/>
          <w:szCs w:val="30"/>
        </w:rPr>
        <w:t>ё</w:t>
      </w:r>
      <w:r w:rsidRPr="004676FD">
        <w:rPr>
          <w:rFonts w:ascii="Times New Roman" w:hAnsi="Times New Roman"/>
          <w:sz w:val="30"/>
          <w:szCs w:val="30"/>
        </w:rPr>
        <w:t>нных) детей, из них 6 иностранными гражданами;</w:t>
      </w:r>
    </w:p>
    <w:p w:rsidR="004676FD" w:rsidRDefault="004676FD" w:rsidP="000B29A3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 w:rsidRPr="004676FD">
        <w:rPr>
          <w:rFonts w:ascii="Times New Roman" w:hAnsi="Times New Roman"/>
          <w:sz w:val="30"/>
          <w:szCs w:val="30"/>
        </w:rPr>
        <w:lastRenderedPageBreak/>
        <w:t>- 49 детей, являющихся воспитанниками ГБУ ЛО центр</w:t>
      </w:r>
      <w:r w:rsidRPr="004676FD">
        <w:rPr>
          <w:rFonts w:ascii="Times New Roman" w:hAnsi="Times New Roman"/>
          <w:color w:val="2E74B5"/>
          <w:sz w:val="30"/>
          <w:szCs w:val="30"/>
        </w:rPr>
        <w:t xml:space="preserve"> </w:t>
      </w:r>
      <w:r w:rsidRPr="004676FD">
        <w:rPr>
          <w:rFonts w:ascii="Times New Roman" w:hAnsi="Times New Roman"/>
          <w:sz w:val="30"/>
          <w:szCs w:val="30"/>
        </w:rPr>
        <w:t>помощи детям-сиротам и детям, оставшимся без попечения родителей «Тихвинский ресурсный центр по содействию семейному устройству»</w:t>
      </w:r>
      <w:r>
        <w:rPr>
          <w:rFonts w:ascii="Times New Roman" w:hAnsi="Times New Roman"/>
          <w:sz w:val="30"/>
          <w:szCs w:val="30"/>
        </w:rPr>
        <w:t>;</w:t>
      </w:r>
    </w:p>
    <w:p w:rsidR="004676FD" w:rsidRDefault="004676FD" w:rsidP="000B29A3">
      <w:pPr>
        <w:pStyle w:val="ac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4676FD">
        <w:rPr>
          <w:rFonts w:ascii="Times New Roman" w:hAnsi="Times New Roman"/>
          <w:sz w:val="30"/>
          <w:szCs w:val="30"/>
        </w:rPr>
        <w:t>94 недееспособных гражданина</w:t>
      </w:r>
      <w:r>
        <w:rPr>
          <w:rFonts w:ascii="Times New Roman" w:hAnsi="Times New Roman"/>
          <w:sz w:val="30"/>
          <w:szCs w:val="30"/>
        </w:rPr>
        <w:t>.</w:t>
      </w:r>
    </w:p>
    <w:p w:rsidR="004B533A" w:rsidRPr="00AD17AD" w:rsidRDefault="004B533A" w:rsidP="000B29A3">
      <w:pPr>
        <w:pStyle w:val="ac"/>
        <w:ind w:firstLine="426"/>
        <w:jc w:val="both"/>
        <w:rPr>
          <w:rFonts w:eastAsia="Times New Roman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AD17AD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b/>
          <w:sz w:val="30"/>
        </w:rPr>
        <w:t>Опека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Основной задачей органа опеки и попечительства является реализация государственной и региональной политики в сфере защиты прав детей-сирот и детей, оставшихся без попечения родителей на территории района. </w:t>
      </w:r>
    </w:p>
    <w:p w:rsidR="004B533A" w:rsidRPr="00AD17AD" w:rsidRDefault="004B533A" w:rsidP="004B533A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В целях защиты жилищных прав несовершеннолетних за счёт средств областного бюджета приобретено 13 жилых помещений (35 – 2023 год)</w:t>
      </w:r>
      <w:r w:rsidRPr="00AD17AD">
        <w:rPr>
          <w:rFonts w:ascii="Arial" w:eastAsia="Arial" w:hAnsi="Arial" w:cs="Arial"/>
          <w:sz w:val="26"/>
        </w:rPr>
        <w:t xml:space="preserve"> </w:t>
      </w:r>
      <w:r w:rsidRPr="00AD17AD">
        <w:rPr>
          <w:rFonts w:ascii="Times New Roman" w:eastAsia="Times New Roman" w:hAnsi="Times New Roman" w:cs="Times New Roman"/>
          <w:sz w:val="30"/>
        </w:rPr>
        <w:t>на сумму</w:t>
      </w:r>
      <w:r w:rsidRPr="00AD17AD">
        <w:rPr>
          <w:rFonts w:ascii="Arial" w:eastAsia="Arial" w:hAnsi="Arial" w:cs="Arial"/>
          <w:sz w:val="26"/>
        </w:rPr>
        <w:t xml:space="preserve"> </w:t>
      </w:r>
      <w:r w:rsidRPr="00AD17AD">
        <w:rPr>
          <w:rFonts w:ascii="Times New Roman" w:eastAsia="Times New Roman" w:hAnsi="Times New Roman" w:cs="Times New Roman"/>
          <w:b/>
          <w:sz w:val="30"/>
        </w:rPr>
        <w:t>29,7 млн руб</w:t>
      </w:r>
      <w:r w:rsidRPr="00AD17AD">
        <w:rPr>
          <w:rFonts w:ascii="Times New Roman" w:eastAsia="Times New Roman" w:hAnsi="Times New Roman" w:cs="Times New Roman"/>
          <w:sz w:val="30"/>
        </w:rPr>
        <w:t xml:space="preserve">. (75,5 млн рублей – 2023 год), на ремонт жилых помещений для 3 детей-сирот перечислена единовременная денежная выплата </w:t>
      </w:r>
      <w:r w:rsidRPr="00AD17AD">
        <w:rPr>
          <w:rFonts w:ascii="Times New Roman" w:eastAsia="Times New Roman" w:hAnsi="Times New Roman" w:cs="Times New Roman"/>
          <w:b/>
          <w:sz w:val="30"/>
        </w:rPr>
        <w:t xml:space="preserve">240 тыс. рублей </w:t>
      </w:r>
      <w:r w:rsidRPr="00AD17AD">
        <w:rPr>
          <w:rFonts w:ascii="Times New Roman" w:eastAsia="Times New Roman" w:hAnsi="Times New Roman" w:cs="Times New Roman"/>
          <w:sz w:val="30"/>
        </w:rPr>
        <w:t>(320 тыс. рублей – 2023 год).</w:t>
      </w:r>
      <w:r w:rsidRPr="00AD17AD">
        <w:rPr>
          <w:rFonts w:ascii="Arial" w:eastAsia="Arial" w:hAnsi="Arial" w:cs="Arial"/>
          <w:sz w:val="26"/>
        </w:rPr>
        <w:t xml:space="preserve"> </w:t>
      </w:r>
    </w:p>
    <w:p w:rsidR="004B533A" w:rsidRPr="00AD17AD" w:rsidRDefault="004B533A" w:rsidP="004B533A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В 2024 году продолжено предоставление детям-сиротам и детям, оставшимся без попечения родителей мер социальной поддержки по освобождению от платы за жилое помещение и коммунальные услуги за жилое помещение, право пользования которым сохраняется до достижения ими совершеннолетия.  </w:t>
      </w:r>
    </w:p>
    <w:p w:rsidR="004B533A" w:rsidRPr="00AD17AD" w:rsidRDefault="004B533A" w:rsidP="004B533A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Из средств областного бюджета возмещено расходов организациям ЖКХ по оплате жилых помещений и коммунальных услуг на сумму                    </w:t>
      </w:r>
      <w:r w:rsidRPr="00AD17AD">
        <w:rPr>
          <w:rFonts w:ascii="Times New Roman" w:eastAsia="Times New Roman" w:hAnsi="Times New Roman" w:cs="Times New Roman"/>
          <w:b/>
          <w:sz w:val="30"/>
        </w:rPr>
        <w:t>4,5 млн руб</w:t>
      </w:r>
      <w:r w:rsidRPr="00AD17AD">
        <w:rPr>
          <w:rFonts w:ascii="Times New Roman" w:eastAsia="Times New Roman" w:hAnsi="Times New Roman" w:cs="Times New Roman"/>
          <w:sz w:val="30"/>
        </w:rPr>
        <w:t>. (4,9 млн рублей – 2023 год) за 153 ребёнка.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За год обучение прошли 3</w:t>
      </w:r>
      <w:r w:rsidR="001445F9" w:rsidRPr="00AD17AD">
        <w:rPr>
          <w:rFonts w:ascii="Times New Roman" w:eastAsia="Times New Roman" w:hAnsi="Times New Roman" w:cs="Times New Roman"/>
          <w:sz w:val="30"/>
        </w:rPr>
        <w:t>0</w:t>
      </w:r>
      <w:r w:rsidRPr="00AD17AD">
        <w:rPr>
          <w:rFonts w:ascii="Times New Roman" w:eastAsia="Times New Roman" w:hAnsi="Times New Roman" w:cs="Times New Roman"/>
          <w:sz w:val="30"/>
        </w:rPr>
        <w:t xml:space="preserve"> граждан, изъявивших желание стать опекунами, приёмными родителями, усыновителями. </w:t>
      </w:r>
      <w:r w:rsidR="00A9370E" w:rsidRPr="00A9370E">
        <w:rPr>
          <w:rFonts w:ascii="Times New Roman" w:eastAsia="Times New Roman" w:hAnsi="Times New Roman" w:cs="Times New Roman"/>
          <w:sz w:val="30"/>
        </w:rPr>
        <w:t>На обучение граждан из средств областного бюджета в 2024 году выделено 2,1 млн. рублей.</w:t>
      </w:r>
      <w:r w:rsidR="00A9370E">
        <w:rPr>
          <w:rFonts w:ascii="Times New Roman" w:eastAsia="Times New Roman" w:hAnsi="Times New Roman" w:cs="Times New Roman"/>
          <w:sz w:val="30"/>
        </w:rPr>
        <w:t xml:space="preserve"> </w:t>
      </w:r>
      <w:r w:rsidRPr="00AD17AD">
        <w:rPr>
          <w:rFonts w:ascii="Times New Roman" w:eastAsia="Times New Roman" w:hAnsi="Times New Roman" w:cs="Times New Roman"/>
          <w:sz w:val="30"/>
        </w:rPr>
        <w:t>По</w:t>
      </w:r>
      <w:r w:rsidR="00A9370E">
        <w:rPr>
          <w:rFonts w:ascii="Times New Roman" w:eastAsia="Times New Roman" w:hAnsi="Times New Roman" w:cs="Times New Roman"/>
          <w:sz w:val="30"/>
        </w:rPr>
        <w:t xml:space="preserve"> </w:t>
      </w:r>
      <w:r w:rsidRPr="00AD17AD">
        <w:rPr>
          <w:rFonts w:ascii="Times New Roman" w:eastAsia="Times New Roman" w:hAnsi="Times New Roman" w:cs="Times New Roman"/>
          <w:sz w:val="30"/>
        </w:rPr>
        <w:t>состоянию на 01.01.202</w:t>
      </w:r>
      <w:r w:rsidR="000328EB" w:rsidRPr="00AD17AD">
        <w:rPr>
          <w:rFonts w:ascii="Times New Roman" w:eastAsia="Times New Roman" w:hAnsi="Times New Roman" w:cs="Times New Roman"/>
          <w:sz w:val="30"/>
        </w:rPr>
        <w:t>5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года в отделе опеки и попечительства состоят на учёте</w:t>
      </w:r>
      <w:r w:rsidR="00A9370E">
        <w:rPr>
          <w:rFonts w:ascii="Times New Roman" w:eastAsia="Times New Roman" w:hAnsi="Times New Roman" w:cs="Times New Roman"/>
          <w:sz w:val="30"/>
        </w:rPr>
        <w:t xml:space="preserve"> </w:t>
      </w:r>
      <w:r w:rsidRPr="00AD17AD">
        <w:rPr>
          <w:rFonts w:ascii="Times New Roman" w:eastAsia="Times New Roman" w:hAnsi="Times New Roman" w:cs="Times New Roman"/>
          <w:sz w:val="30"/>
        </w:rPr>
        <w:t>1</w:t>
      </w:r>
      <w:r w:rsidR="000328EB" w:rsidRPr="00AD17AD">
        <w:rPr>
          <w:rFonts w:ascii="Times New Roman" w:eastAsia="Times New Roman" w:hAnsi="Times New Roman" w:cs="Times New Roman"/>
          <w:sz w:val="30"/>
        </w:rPr>
        <w:t>9</w:t>
      </w:r>
      <w:r w:rsidRPr="00AD17AD">
        <w:rPr>
          <w:rFonts w:ascii="Times New Roman" w:eastAsia="Times New Roman" w:hAnsi="Times New Roman" w:cs="Times New Roman"/>
          <w:sz w:val="30"/>
        </w:rPr>
        <w:t xml:space="preserve"> </w:t>
      </w:r>
      <w:r w:rsidR="00A9370E">
        <w:rPr>
          <w:rFonts w:ascii="Times New Roman" w:eastAsia="Times New Roman" w:hAnsi="Times New Roman" w:cs="Times New Roman"/>
          <w:sz w:val="30"/>
        </w:rPr>
        <w:t>человек</w:t>
      </w:r>
      <w:r w:rsidRPr="00AD17AD">
        <w:rPr>
          <w:rFonts w:ascii="Times New Roman" w:eastAsia="Times New Roman" w:hAnsi="Times New Roman" w:cs="Times New Roman"/>
          <w:sz w:val="30"/>
        </w:rPr>
        <w:t>, желающих принять ребёнка на воспитание в семью.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45FC4">
        <w:rPr>
          <w:rFonts w:ascii="Times New Roman" w:hAnsi="Times New Roman" w:cs="Times New Roman"/>
          <w:b/>
          <w:sz w:val="28"/>
          <w:szCs w:val="28"/>
        </w:rPr>
        <w:t>33</w:t>
      </w:r>
      <w:r w:rsidRPr="00AD17AD">
        <w:rPr>
          <w:rFonts w:ascii="Times New Roman" w:hAnsi="Times New Roman" w:cs="Times New Roman"/>
          <w:b/>
          <w:sz w:val="28"/>
          <w:szCs w:val="28"/>
        </w:rPr>
        <w:t>)</w:t>
      </w:r>
    </w:p>
    <w:p w:rsidR="004B533A" w:rsidRDefault="004B533A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2FB" w:rsidRPr="00AD17AD" w:rsidRDefault="004B533A" w:rsidP="004B533A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Из резервного фонда Тихвинского района оказана материальная помощь на сумму </w:t>
      </w:r>
      <w:r w:rsidRPr="00AD17AD">
        <w:rPr>
          <w:rFonts w:ascii="Times New Roman" w:eastAsia="Times New Roman" w:hAnsi="Times New Roman" w:cs="Times New Roman"/>
          <w:b/>
          <w:sz w:val="30"/>
        </w:rPr>
        <w:t>170 тыс. руб.</w:t>
      </w:r>
      <w:r w:rsidRPr="00AD17AD">
        <w:rPr>
          <w:rFonts w:ascii="Times New Roman" w:eastAsia="Times New Roman" w:hAnsi="Times New Roman" w:cs="Times New Roman"/>
          <w:sz w:val="30"/>
        </w:rPr>
        <w:t xml:space="preserve"> 5 гражданам, попавшим в трудную жизненную ситуацию в связи</w:t>
      </w:r>
      <w:r>
        <w:rPr>
          <w:rFonts w:ascii="Times New Roman" w:eastAsia="Times New Roman" w:hAnsi="Times New Roman" w:cs="Times New Roman"/>
          <w:sz w:val="30"/>
        </w:rPr>
        <w:t xml:space="preserve"> с</w:t>
      </w:r>
      <w:r w:rsidRPr="00AD17AD">
        <w:rPr>
          <w:rFonts w:ascii="Times New Roman" w:eastAsia="Times New Roman" w:hAnsi="Times New Roman" w:cs="Times New Roman"/>
          <w:sz w:val="30"/>
        </w:rPr>
        <w:t xml:space="preserve"> возникновением пожара в жилом помещении.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В рамках решения вопросов местного значения организованы районные мероприятия, приуроченные ко Дню семьи, Дню пожилого </w:t>
      </w:r>
      <w:r w:rsidRPr="00AD17AD">
        <w:rPr>
          <w:rFonts w:ascii="Times New Roman" w:eastAsia="Times New Roman" w:hAnsi="Times New Roman" w:cs="Times New Roman"/>
          <w:sz w:val="30"/>
        </w:rPr>
        <w:lastRenderedPageBreak/>
        <w:t>человека, Дню инвалидов, Дню матери</w:t>
      </w:r>
      <w:r w:rsidR="004B533A">
        <w:rPr>
          <w:rFonts w:ascii="Times New Roman" w:eastAsia="Times New Roman" w:hAnsi="Times New Roman" w:cs="Times New Roman"/>
          <w:sz w:val="30"/>
        </w:rPr>
        <w:t xml:space="preserve">, </w:t>
      </w:r>
      <w:r w:rsidR="004B533A" w:rsidRPr="004B533A">
        <w:rPr>
          <w:rFonts w:ascii="Times New Roman" w:hAnsi="Times New Roman" w:cs="Times New Roman"/>
          <w:sz w:val="30"/>
          <w:szCs w:val="30"/>
        </w:rPr>
        <w:t>Дню инвалида и Дню белой трости</w:t>
      </w:r>
      <w:r w:rsidRPr="00AD17AD">
        <w:rPr>
          <w:rFonts w:ascii="Times New Roman" w:eastAsia="Times New Roman" w:hAnsi="Times New Roman" w:cs="Times New Roman"/>
          <w:sz w:val="30"/>
        </w:rPr>
        <w:t>. Проведён смотр–конкурс «Ветеранское подворье», также организованы мероприятия для детей, находящихся в трудной жизненной ситуации либо оставшихся без попечения родителей. Мероприятия направлены на укрепление института семьи, пропаганду здорового долголетия и здорового образа жизни.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34</w:t>
      </w:r>
      <w:r w:rsidRPr="00AD17AD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AD17AD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b/>
          <w:sz w:val="30"/>
        </w:rPr>
        <w:t>Обеспечение дровами льготных категорий граждан</w:t>
      </w:r>
      <w:r w:rsidRPr="00AD17AD">
        <w:rPr>
          <w:rFonts w:ascii="Times New Roman" w:eastAsia="Times New Roman" w:hAnsi="Times New Roman" w:cs="Times New Roman"/>
          <w:sz w:val="30"/>
        </w:rPr>
        <w:t xml:space="preserve"> в рамках соглашений по социальным вопросам с предприятиями ООО «</w:t>
      </w:r>
      <w:proofErr w:type="spellStart"/>
      <w:r w:rsidRPr="00AD17AD">
        <w:rPr>
          <w:rFonts w:ascii="Times New Roman" w:eastAsia="Times New Roman" w:hAnsi="Times New Roman" w:cs="Times New Roman"/>
          <w:sz w:val="30"/>
        </w:rPr>
        <w:t>Лузалес</w:t>
      </w:r>
      <w:proofErr w:type="spellEnd"/>
      <w:r w:rsidRPr="00AD17AD">
        <w:rPr>
          <w:rFonts w:ascii="Times New Roman" w:eastAsia="Times New Roman" w:hAnsi="Times New Roman" w:cs="Times New Roman"/>
          <w:sz w:val="30"/>
        </w:rPr>
        <w:t xml:space="preserve">-Тихвин» и ЗАО «Тихвинский КЛПХ». 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Обеспечено дровами в размере </w:t>
      </w:r>
      <w:r w:rsidR="00F87821" w:rsidRPr="00AD17AD">
        <w:rPr>
          <w:rFonts w:ascii="Times New Roman" w:eastAsia="Times New Roman" w:hAnsi="Times New Roman" w:cs="Times New Roman"/>
          <w:sz w:val="30"/>
        </w:rPr>
        <w:t>64</w:t>
      </w:r>
      <w:r w:rsidRPr="00AD17AD">
        <w:rPr>
          <w:rFonts w:ascii="Times New Roman" w:eastAsia="Times New Roman" w:hAnsi="Times New Roman" w:cs="Times New Roman"/>
          <w:sz w:val="30"/>
        </w:rPr>
        <w:t xml:space="preserve">0 </w:t>
      </w:r>
      <w:proofErr w:type="spellStart"/>
      <w:r w:rsidRPr="00AD17AD">
        <w:rPr>
          <w:rFonts w:ascii="Times New Roman" w:eastAsia="Times New Roman" w:hAnsi="Times New Roman" w:cs="Times New Roman"/>
          <w:sz w:val="30"/>
        </w:rPr>
        <w:t>куб.м</w:t>
      </w:r>
      <w:proofErr w:type="spellEnd"/>
      <w:r w:rsidRPr="00AD17AD">
        <w:rPr>
          <w:rFonts w:ascii="Times New Roman" w:eastAsia="Times New Roman" w:hAnsi="Times New Roman" w:cs="Times New Roman"/>
          <w:sz w:val="30"/>
        </w:rPr>
        <w:t xml:space="preserve">. - </w:t>
      </w:r>
      <w:r w:rsidR="00F87821" w:rsidRPr="00AD17AD">
        <w:rPr>
          <w:rFonts w:ascii="Times New Roman" w:eastAsia="Times New Roman" w:hAnsi="Times New Roman" w:cs="Times New Roman"/>
          <w:sz w:val="30"/>
        </w:rPr>
        <w:t>64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</w:t>
      </w:r>
      <w:r w:rsidR="00F87821" w:rsidRPr="00AD17AD">
        <w:rPr>
          <w:rFonts w:ascii="Times New Roman" w:eastAsia="Times New Roman" w:hAnsi="Times New Roman" w:cs="Times New Roman"/>
          <w:sz w:val="30"/>
        </w:rPr>
        <w:t>а</w:t>
      </w:r>
      <w:r w:rsidRPr="00AD17AD">
        <w:rPr>
          <w:rFonts w:ascii="Times New Roman" w:eastAsia="Times New Roman" w:hAnsi="Times New Roman" w:cs="Times New Roman"/>
          <w:sz w:val="30"/>
        </w:rPr>
        <w:t xml:space="preserve"> в домах с печным отоплением, по категориям граждан:</w:t>
      </w:r>
    </w:p>
    <w:p w:rsidR="00E322FB" w:rsidRPr="00AD17AD" w:rsidRDefault="00E322FB" w:rsidP="00E322FB">
      <w:pPr>
        <w:numPr>
          <w:ilvl w:val="0"/>
          <w:numId w:val="3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Ветераны ВОВ и приравненные к ним; </w:t>
      </w:r>
    </w:p>
    <w:p w:rsidR="00E322FB" w:rsidRPr="00AD17AD" w:rsidRDefault="00E322FB" w:rsidP="00E322FB">
      <w:pPr>
        <w:numPr>
          <w:ilvl w:val="0"/>
          <w:numId w:val="3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Инвалиды;</w:t>
      </w:r>
    </w:p>
    <w:p w:rsidR="00E322FB" w:rsidRPr="00AD17AD" w:rsidRDefault="00E322FB" w:rsidP="00E322FB">
      <w:pPr>
        <w:numPr>
          <w:ilvl w:val="0"/>
          <w:numId w:val="3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Члены семей военнослужащих СВО.</w:t>
      </w: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b/>
          <w:sz w:val="30"/>
        </w:rPr>
        <w:t xml:space="preserve">                               </w:t>
      </w:r>
    </w:p>
    <w:p w:rsidR="001B1D79" w:rsidRPr="00AD17AD" w:rsidRDefault="001B1D79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AD17AD" w:rsidRDefault="00473840" w:rsidP="00E322FB">
      <w:pPr>
        <w:spacing w:after="0" w:line="240" w:lineRule="auto"/>
        <w:ind w:right="283" w:firstLine="708"/>
        <w:jc w:val="center"/>
        <w:rPr>
          <w:rFonts w:ascii="Times New Roman" w:eastAsia="Times New Roman" w:hAnsi="Times New Roman" w:cs="Times New Roman"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3</w:t>
      </w:r>
      <w:r w:rsidR="00E322FB" w:rsidRPr="00AD17AD">
        <w:rPr>
          <w:rFonts w:ascii="Times New Roman" w:eastAsia="Times New Roman" w:hAnsi="Times New Roman" w:cs="Times New Roman"/>
          <w:b/>
          <w:sz w:val="30"/>
        </w:rPr>
        <w:t>.7.  Комиссия по делам несовершеннолетних и защите их прав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D9251E" w:rsidRDefault="00D9251E" w:rsidP="009B173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AD17AD">
        <w:rPr>
          <w:rFonts w:ascii="Times New Roman" w:hAnsi="Times New Roman" w:cs="Times New Roman"/>
          <w:b/>
          <w:sz w:val="28"/>
          <w:szCs w:val="28"/>
        </w:rPr>
        <w:t>)</w:t>
      </w:r>
    </w:p>
    <w:p w:rsidR="009B173D" w:rsidRPr="009B173D" w:rsidRDefault="009B173D" w:rsidP="009B173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173D">
        <w:rPr>
          <w:rFonts w:ascii="Times New Roman" w:eastAsia="Times New Roman" w:hAnsi="Times New Roman" w:cs="Times New Roman"/>
          <w:sz w:val="30"/>
          <w:szCs w:val="30"/>
        </w:rPr>
        <w:t xml:space="preserve">При администрации Тихвинского района действует комиссия по делам несовершеннолетних и защите их прав в целях </w:t>
      </w:r>
      <w:r w:rsidRPr="009B173D">
        <w:rPr>
          <w:rFonts w:ascii="Times New Roman" w:hAnsi="Times New Roman"/>
          <w:sz w:val="30"/>
          <w:szCs w:val="30"/>
          <w:lang w:eastAsia="ar-SA"/>
        </w:rPr>
        <w:t xml:space="preserve">защиты прав и законных интересов несовершеннолетних, </w:t>
      </w:r>
      <w:r w:rsidRPr="009B173D">
        <w:rPr>
          <w:rFonts w:ascii="Times New Roman" w:eastAsia="Times New Roman" w:hAnsi="Times New Roman" w:cs="Times New Roman"/>
          <w:sz w:val="30"/>
          <w:szCs w:val="30"/>
        </w:rPr>
        <w:t xml:space="preserve">предупреждения   совершения подростками противоправных деяний, обеспечения образовательного процесса, организации внеурочной занятости. </w:t>
      </w:r>
    </w:p>
    <w:p w:rsidR="009B173D" w:rsidRPr="009B173D" w:rsidRDefault="009B173D" w:rsidP="009B173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173D">
        <w:rPr>
          <w:rFonts w:ascii="Times New Roman" w:eastAsia="Times New Roman" w:hAnsi="Times New Roman" w:cs="Times New Roman"/>
          <w:sz w:val="30"/>
          <w:szCs w:val="30"/>
        </w:rPr>
        <w:t xml:space="preserve">    В 2024 году не допущено роста подростковой преступности. </w:t>
      </w:r>
    </w:p>
    <w:p w:rsidR="009B173D" w:rsidRPr="009B173D" w:rsidRDefault="009B173D" w:rsidP="009B173D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173D">
        <w:rPr>
          <w:rFonts w:ascii="Times New Roman" w:eastAsia="Times New Roman" w:hAnsi="Times New Roman" w:cs="Times New Roman"/>
          <w:sz w:val="30"/>
          <w:szCs w:val="30"/>
        </w:rPr>
        <w:t>Во внеурочную занятость и досуг вовлечены 73 подростка из 144 несовершеннолетних (83 – 2023 год), состоящих на учёте в полиции.</w:t>
      </w:r>
    </w:p>
    <w:p w:rsidR="009B173D" w:rsidRPr="009B173D" w:rsidRDefault="009B173D" w:rsidP="009B173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73D">
        <w:rPr>
          <w:rFonts w:ascii="Times New Roman" w:hAnsi="Times New Roman" w:cs="Times New Roman"/>
          <w:sz w:val="30"/>
          <w:szCs w:val="30"/>
        </w:rPr>
        <w:t>По результатам мониторинга детей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B173D">
        <w:rPr>
          <w:rFonts w:ascii="Times New Roman" w:hAnsi="Times New Roman" w:cs="Times New Roman"/>
          <w:sz w:val="30"/>
          <w:szCs w:val="30"/>
        </w:rPr>
        <w:t xml:space="preserve"> находящихся в группе риска, выявлено 872 реб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9B173D">
        <w:rPr>
          <w:rFonts w:ascii="Times New Roman" w:hAnsi="Times New Roman" w:cs="Times New Roman"/>
          <w:sz w:val="30"/>
          <w:szCs w:val="30"/>
        </w:rPr>
        <w:t>нка, состоящих на различных видах уч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9B173D">
        <w:rPr>
          <w:rFonts w:ascii="Times New Roman" w:hAnsi="Times New Roman" w:cs="Times New Roman"/>
          <w:sz w:val="30"/>
          <w:szCs w:val="30"/>
        </w:rPr>
        <w:t>та, из них:</w:t>
      </w:r>
    </w:p>
    <w:p w:rsidR="009B173D" w:rsidRPr="009B173D" w:rsidRDefault="009B173D" w:rsidP="009B173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73D">
        <w:rPr>
          <w:rFonts w:ascii="Times New Roman" w:hAnsi="Times New Roman" w:cs="Times New Roman"/>
          <w:sz w:val="30"/>
          <w:szCs w:val="30"/>
        </w:rPr>
        <w:t>- вовлечены в мероприятия Российского движения детей и молод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9B173D">
        <w:rPr>
          <w:rFonts w:ascii="Times New Roman" w:hAnsi="Times New Roman" w:cs="Times New Roman"/>
          <w:sz w:val="30"/>
          <w:szCs w:val="30"/>
        </w:rPr>
        <w:t>жи – 72 несовершеннолетних;</w:t>
      </w:r>
    </w:p>
    <w:p w:rsidR="009B173D" w:rsidRPr="009B173D" w:rsidRDefault="009B173D" w:rsidP="009B173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73D">
        <w:rPr>
          <w:rFonts w:ascii="Times New Roman" w:hAnsi="Times New Roman" w:cs="Times New Roman"/>
          <w:sz w:val="30"/>
          <w:szCs w:val="30"/>
        </w:rPr>
        <w:t>- вовлечены в досуговые мероприятия на базе учреждений культуры, спорта – 70 несовершеннолетних;</w:t>
      </w:r>
    </w:p>
    <w:p w:rsidR="009B173D" w:rsidRPr="009B173D" w:rsidRDefault="009B173D" w:rsidP="009B173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73D">
        <w:rPr>
          <w:rFonts w:ascii="Times New Roman" w:hAnsi="Times New Roman" w:cs="Times New Roman"/>
          <w:sz w:val="30"/>
          <w:szCs w:val="30"/>
        </w:rPr>
        <w:t>- охвачены дополнительным образованием – 52 несовершеннолетних;</w:t>
      </w:r>
    </w:p>
    <w:p w:rsidR="00E322FB" w:rsidRPr="00AD17AD" w:rsidRDefault="009B173D" w:rsidP="009B173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9B173D">
        <w:rPr>
          <w:rFonts w:ascii="Times New Roman" w:hAnsi="Times New Roman" w:cs="Times New Roman"/>
          <w:sz w:val="30"/>
          <w:szCs w:val="30"/>
        </w:rPr>
        <w:t>- иные формы занятости – 678 несовершеннолетних.</w:t>
      </w:r>
    </w:p>
    <w:p w:rsidR="00E322FB" w:rsidRPr="00AD17AD" w:rsidRDefault="00E322FB" w:rsidP="00E322FB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AD17AD" w:rsidRDefault="00E322FB" w:rsidP="00E322FB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AD17AD" w:rsidRDefault="00E322FB" w:rsidP="00E322FB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473840" w:rsidRPr="00972851">
        <w:rPr>
          <w:rFonts w:ascii="Times New Roman" w:eastAsia="Times New Roman" w:hAnsi="Times New Roman" w:cs="Times New Roman"/>
          <w:b/>
          <w:sz w:val="30"/>
        </w:rPr>
        <w:t>3</w:t>
      </w:r>
      <w:r w:rsidRPr="00AD17AD">
        <w:rPr>
          <w:rFonts w:ascii="Times New Roman" w:eastAsia="Times New Roman" w:hAnsi="Times New Roman" w:cs="Times New Roman"/>
          <w:b/>
          <w:sz w:val="30"/>
        </w:rPr>
        <w:t>.8. Медицинская помощь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36</w:t>
      </w:r>
    </w:p>
    <w:p w:rsidR="00E322FB" w:rsidRPr="00AD17AD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На территории Тихвинского района медицинскую помощь оказывает</w:t>
      </w:r>
      <w:r w:rsidRPr="00AD17AD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AD17AD">
        <w:rPr>
          <w:rFonts w:ascii="Times New Roman" w:eastAsia="Times New Roman" w:hAnsi="Times New Roman" w:cs="Times New Roman"/>
          <w:sz w:val="30"/>
        </w:rPr>
        <w:t xml:space="preserve">ГБУЗ ЛО «Тихвинская МБ». 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Численность медицинского персонала по состоянию на 01.01.202</w:t>
      </w:r>
      <w:r w:rsidR="00FE38E1" w:rsidRPr="00AD17AD">
        <w:rPr>
          <w:rFonts w:ascii="Times New Roman" w:eastAsia="Times New Roman" w:hAnsi="Times New Roman" w:cs="Times New Roman"/>
          <w:sz w:val="30"/>
        </w:rPr>
        <w:t>5</w:t>
      </w:r>
      <w:r w:rsidRPr="00AD17AD">
        <w:rPr>
          <w:rFonts w:ascii="Times New Roman" w:eastAsia="Times New Roman" w:hAnsi="Times New Roman" w:cs="Times New Roman"/>
          <w:sz w:val="30"/>
        </w:rPr>
        <w:t>г.: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- врачи – 17</w:t>
      </w:r>
      <w:r w:rsidR="00FE38E1" w:rsidRPr="00AD17AD">
        <w:rPr>
          <w:rFonts w:ascii="Times New Roman" w:eastAsia="Times New Roman" w:hAnsi="Times New Roman" w:cs="Times New Roman"/>
          <w:sz w:val="30"/>
        </w:rPr>
        <w:t>5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человек;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- средний медицинский персонал – </w:t>
      </w:r>
      <w:r w:rsidR="00FE38E1" w:rsidRPr="00AD17AD">
        <w:rPr>
          <w:rFonts w:ascii="Times New Roman" w:eastAsia="Times New Roman" w:hAnsi="Times New Roman" w:cs="Times New Roman"/>
          <w:sz w:val="30"/>
        </w:rPr>
        <w:t>59</w:t>
      </w:r>
      <w:r w:rsidRPr="00AD17AD">
        <w:rPr>
          <w:rFonts w:ascii="Times New Roman" w:eastAsia="Times New Roman" w:hAnsi="Times New Roman" w:cs="Times New Roman"/>
          <w:sz w:val="30"/>
        </w:rPr>
        <w:t>9 человек.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Коечный фонд – 5</w:t>
      </w:r>
      <w:r w:rsidR="00FE38E1" w:rsidRPr="00AD17AD">
        <w:rPr>
          <w:rFonts w:ascii="Times New Roman" w:eastAsia="Times New Roman" w:hAnsi="Times New Roman" w:cs="Times New Roman"/>
          <w:sz w:val="30"/>
        </w:rPr>
        <w:t>72</w:t>
      </w:r>
      <w:r w:rsidRPr="00AD17AD">
        <w:rPr>
          <w:rFonts w:ascii="Times New Roman" w:eastAsia="Times New Roman" w:hAnsi="Times New Roman" w:cs="Times New Roman"/>
          <w:sz w:val="30"/>
        </w:rPr>
        <w:t xml:space="preserve"> </w:t>
      </w:r>
      <w:r w:rsidR="00FE38E1" w:rsidRPr="00AD17AD">
        <w:rPr>
          <w:rFonts w:ascii="Times New Roman" w:eastAsia="Times New Roman" w:hAnsi="Times New Roman" w:cs="Times New Roman"/>
          <w:sz w:val="30"/>
        </w:rPr>
        <w:t>койки.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Автомобильный парк больницы включает в себя: 12 санитарных автомобилей, </w:t>
      </w:r>
      <w:r w:rsidR="002E7948" w:rsidRPr="00AD17AD">
        <w:rPr>
          <w:rFonts w:ascii="Times New Roman" w:eastAsia="Times New Roman" w:hAnsi="Times New Roman" w:cs="Times New Roman"/>
          <w:sz w:val="30"/>
        </w:rPr>
        <w:t>7</w:t>
      </w:r>
      <w:r w:rsidRPr="00AD17AD">
        <w:rPr>
          <w:rFonts w:ascii="Times New Roman" w:eastAsia="Times New Roman" w:hAnsi="Times New Roman" w:cs="Times New Roman"/>
          <w:sz w:val="30"/>
        </w:rPr>
        <w:t xml:space="preserve"> передвижных </w:t>
      </w:r>
      <w:r w:rsidR="002E7948" w:rsidRPr="00AD17AD">
        <w:rPr>
          <w:rFonts w:ascii="Times New Roman" w:eastAsia="Times New Roman" w:hAnsi="Times New Roman" w:cs="Times New Roman"/>
          <w:sz w:val="30"/>
        </w:rPr>
        <w:t>медицинских комплексов, 11</w:t>
      </w:r>
      <w:r w:rsidRPr="00AD17AD">
        <w:rPr>
          <w:rFonts w:ascii="Times New Roman" w:eastAsia="Times New Roman" w:hAnsi="Times New Roman" w:cs="Times New Roman"/>
          <w:sz w:val="30"/>
        </w:rPr>
        <w:t xml:space="preserve"> автомобилей СМП, </w:t>
      </w:r>
      <w:r w:rsidR="002E7948" w:rsidRPr="00AD17AD">
        <w:rPr>
          <w:rFonts w:ascii="Times New Roman" w:eastAsia="Times New Roman" w:hAnsi="Times New Roman" w:cs="Times New Roman"/>
          <w:sz w:val="30"/>
        </w:rPr>
        <w:t>8</w:t>
      </w:r>
      <w:r w:rsidRPr="00AD17AD">
        <w:rPr>
          <w:rFonts w:ascii="Times New Roman" w:eastAsia="Times New Roman" w:hAnsi="Times New Roman" w:cs="Times New Roman"/>
          <w:sz w:val="30"/>
        </w:rPr>
        <w:t xml:space="preserve"> легковых автомобилей.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В Тихвинскую межрайонную больницу входит 16 Фельдшерско-акушерских пунктов и </w:t>
      </w:r>
      <w:proofErr w:type="spellStart"/>
      <w:r w:rsidRPr="00AD17AD">
        <w:rPr>
          <w:rFonts w:ascii="Times New Roman" w:eastAsia="Times New Roman" w:hAnsi="Times New Roman" w:cs="Times New Roman"/>
          <w:sz w:val="30"/>
        </w:rPr>
        <w:t>Шугозерская</w:t>
      </w:r>
      <w:proofErr w:type="spellEnd"/>
      <w:r w:rsidRPr="00AD17AD">
        <w:rPr>
          <w:rFonts w:ascii="Times New Roman" w:eastAsia="Times New Roman" w:hAnsi="Times New Roman" w:cs="Times New Roman"/>
          <w:sz w:val="30"/>
        </w:rPr>
        <w:t xml:space="preserve"> врачебная амбулатория.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В 202</w:t>
      </w:r>
      <w:r w:rsidR="002B4749" w:rsidRPr="00AD17AD">
        <w:rPr>
          <w:rFonts w:ascii="Times New Roman" w:eastAsia="Times New Roman" w:hAnsi="Times New Roman" w:cs="Times New Roman"/>
          <w:sz w:val="30"/>
        </w:rPr>
        <w:t>4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году приобретено оборудование: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7AD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2B4749" w:rsidRPr="00AD17AD">
        <w:rPr>
          <w:rFonts w:ascii="Times New Roman" w:eastAsia="Times New Roman" w:hAnsi="Times New Roman" w:cs="Times New Roman"/>
          <w:sz w:val="30"/>
          <w:szCs w:val="30"/>
        </w:rPr>
        <w:t>электрокардиограф</w:t>
      </w:r>
      <w:r w:rsidRPr="00AD17A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7AD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2B4749" w:rsidRPr="00AD17AD">
        <w:rPr>
          <w:rFonts w:ascii="Times New Roman" w:eastAsia="Times New Roman" w:hAnsi="Times New Roman" w:cs="Times New Roman"/>
          <w:color w:val="000000"/>
          <w:sz w:val="30"/>
          <w:szCs w:val="30"/>
        </w:rPr>
        <w:t>насосы шприцевые</w:t>
      </w:r>
      <w:r w:rsidR="00115B3A" w:rsidRPr="00AD17A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AD17A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Проведён капитальный ремонт части помещений поликлиники. 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322FB" w:rsidRPr="00AD17AD" w:rsidRDefault="00473840" w:rsidP="00E322F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72851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E322FB" w:rsidRPr="00AD17AD">
        <w:rPr>
          <w:rFonts w:ascii="Times New Roman" w:eastAsia="Times New Roman" w:hAnsi="Times New Roman" w:cs="Times New Roman"/>
          <w:b/>
          <w:sz w:val="30"/>
          <w:szCs w:val="30"/>
        </w:rPr>
        <w:t>.9. Охрана окружающей среды.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37</w:t>
      </w:r>
      <w:r w:rsidRPr="00AD17AD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AD17AD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С целью обеспечения экологической безопасности Тихвинского района реализуется м</w:t>
      </w:r>
      <w:r w:rsidRPr="00AD17AD">
        <w:rPr>
          <w:rFonts w:ascii="Times New Roman" w:hAnsi="Times New Roman" w:cs="Times New Roman"/>
          <w:sz w:val="30"/>
          <w:szCs w:val="30"/>
        </w:rPr>
        <w:t>униципальная программа "Охрана окружающей среды Тихвинского района".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>В рамках реализации программы проведены следующие мероприятия: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>1) проведено 1</w:t>
      </w:r>
      <w:r w:rsidR="00A36307" w:rsidRPr="00AD17AD">
        <w:rPr>
          <w:rFonts w:ascii="Times New Roman" w:hAnsi="Times New Roman" w:cs="Times New Roman"/>
          <w:sz w:val="30"/>
          <w:szCs w:val="30"/>
        </w:rPr>
        <w:t>7</w:t>
      </w:r>
      <w:r w:rsidRPr="00AD17AD">
        <w:rPr>
          <w:rFonts w:ascii="Times New Roman" w:hAnsi="Times New Roman" w:cs="Times New Roman"/>
          <w:sz w:val="30"/>
          <w:szCs w:val="30"/>
        </w:rPr>
        <w:t xml:space="preserve"> обследований территорий по выявлению несанкционированных свалок, по результатам которых выявлено </w:t>
      </w:r>
      <w:r w:rsidR="00A36307" w:rsidRPr="00AD17AD">
        <w:rPr>
          <w:rFonts w:ascii="Times New Roman" w:hAnsi="Times New Roman" w:cs="Times New Roman"/>
          <w:sz w:val="30"/>
          <w:szCs w:val="30"/>
        </w:rPr>
        <w:t>17</w:t>
      </w:r>
      <w:r w:rsidRPr="00AD17AD">
        <w:rPr>
          <w:rFonts w:ascii="Times New Roman" w:hAnsi="Times New Roman" w:cs="Times New Roman"/>
          <w:sz w:val="30"/>
          <w:szCs w:val="30"/>
        </w:rPr>
        <w:t xml:space="preserve"> мест несанкционированного размещения отходов. Вывезено </w:t>
      </w:r>
      <w:r w:rsidR="00A36307" w:rsidRPr="00AD17AD">
        <w:rPr>
          <w:rFonts w:ascii="Times New Roman" w:hAnsi="Times New Roman" w:cs="Times New Roman"/>
          <w:sz w:val="30"/>
          <w:szCs w:val="30"/>
        </w:rPr>
        <w:t>1398</w:t>
      </w:r>
      <w:r w:rsidRPr="00AD17AD">
        <w:rPr>
          <w:rFonts w:ascii="Times New Roman" w:hAnsi="Times New Roman" w:cs="Times New Roman"/>
          <w:sz w:val="30"/>
          <w:szCs w:val="30"/>
        </w:rPr>
        <w:t xml:space="preserve"> тонн отходов. На ликвидацию свалок из местного бюджета затрачено </w:t>
      </w:r>
      <w:r w:rsidR="00A36307" w:rsidRPr="00AD17AD">
        <w:rPr>
          <w:rFonts w:ascii="Times New Roman" w:hAnsi="Times New Roman" w:cs="Times New Roman"/>
          <w:sz w:val="30"/>
          <w:szCs w:val="30"/>
        </w:rPr>
        <w:t>3</w:t>
      </w:r>
      <w:r w:rsidRPr="00AD17AD">
        <w:rPr>
          <w:rFonts w:ascii="Times New Roman" w:hAnsi="Times New Roman" w:cs="Times New Roman"/>
          <w:sz w:val="30"/>
          <w:szCs w:val="30"/>
        </w:rPr>
        <w:t>,</w:t>
      </w:r>
      <w:r w:rsidR="002E55E4" w:rsidRPr="00AD17AD">
        <w:rPr>
          <w:rFonts w:ascii="Times New Roman" w:hAnsi="Times New Roman" w:cs="Times New Roman"/>
          <w:sz w:val="30"/>
          <w:szCs w:val="30"/>
        </w:rPr>
        <w:t>2</w:t>
      </w:r>
      <w:r w:rsidRPr="00AD17AD">
        <w:rPr>
          <w:rFonts w:ascii="Times New Roman" w:hAnsi="Times New Roman" w:cs="Times New Roman"/>
          <w:sz w:val="30"/>
          <w:szCs w:val="30"/>
        </w:rPr>
        <w:t xml:space="preserve"> </w:t>
      </w:r>
      <w:r w:rsidR="002E55E4" w:rsidRPr="00AD17AD">
        <w:rPr>
          <w:rFonts w:ascii="Times New Roman" w:hAnsi="Times New Roman" w:cs="Times New Roman"/>
          <w:sz w:val="30"/>
          <w:szCs w:val="30"/>
        </w:rPr>
        <w:t>млн</w:t>
      </w:r>
      <w:r w:rsidRPr="00AD17AD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 xml:space="preserve">2) выполнены работы по озеленению на </w:t>
      </w:r>
      <w:r w:rsidR="002E55E4" w:rsidRPr="00AD17AD">
        <w:rPr>
          <w:rFonts w:ascii="Times New Roman" w:hAnsi="Times New Roman" w:cs="Times New Roman"/>
          <w:sz w:val="30"/>
          <w:szCs w:val="30"/>
        </w:rPr>
        <w:t>2</w:t>
      </w:r>
      <w:r w:rsidRPr="00AD17AD">
        <w:rPr>
          <w:rFonts w:ascii="Times New Roman" w:hAnsi="Times New Roman" w:cs="Times New Roman"/>
          <w:sz w:val="30"/>
          <w:szCs w:val="30"/>
        </w:rPr>
        <w:t xml:space="preserve">-х общественных территориях города Тихвин. Высажено и дополнено взамен погибшего </w:t>
      </w:r>
      <w:r w:rsidR="002E55E4" w:rsidRPr="00AD17AD">
        <w:rPr>
          <w:rFonts w:ascii="Times New Roman" w:hAnsi="Times New Roman" w:cs="Times New Roman"/>
          <w:sz w:val="30"/>
          <w:szCs w:val="30"/>
        </w:rPr>
        <w:t>306</w:t>
      </w:r>
      <w:r w:rsidRPr="00AD17AD">
        <w:rPr>
          <w:rFonts w:ascii="Times New Roman" w:hAnsi="Times New Roman" w:cs="Times New Roman"/>
          <w:sz w:val="30"/>
          <w:szCs w:val="30"/>
        </w:rPr>
        <w:t xml:space="preserve"> древесно-кустарниковых растений</w:t>
      </w:r>
      <w:r w:rsidR="002E55E4" w:rsidRPr="00AD17AD">
        <w:rPr>
          <w:rFonts w:ascii="Times New Roman" w:hAnsi="Times New Roman" w:cs="Times New Roman"/>
          <w:sz w:val="30"/>
          <w:szCs w:val="30"/>
        </w:rPr>
        <w:t>, выполнены работы по озеленению 31 клумбы. На озеленение территории г. Тихвин затрачено 4,3 млн рублей.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322FB" w:rsidRPr="00AD17AD" w:rsidRDefault="00473840" w:rsidP="00E322F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lastRenderedPageBreak/>
        <w:t>3</w:t>
      </w:r>
      <w:r w:rsidR="00E322FB" w:rsidRPr="00AD17AD">
        <w:rPr>
          <w:rFonts w:ascii="Times New Roman" w:eastAsia="Times New Roman" w:hAnsi="Times New Roman" w:cs="Times New Roman"/>
          <w:b/>
          <w:sz w:val="30"/>
        </w:rPr>
        <w:t>.10. Деятельность по работе с людьми, проживающими в пункте временного размещения.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38</w:t>
      </w:r>
      <w:r w:rsidRPr="00AD17AD">
        <w:rPr>
          <w:rFonts w:ascii="Times New Roman" w:hAnsi="Times New Roman" w:cs="Times New Roman"/>
          <w:b/>
          <w:sz w:val="28"/>
          <w:szCs w:val="28"/>
        </w:rPr>
        <w:t>)</w:t>
      </w:r>
    </w:p>
    <w:p w:rsidR="00E322FB" w:rsidRPr="00AD17AD" w:rsidRDefault="00E322FB" w:rsidP="00E322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В настоящее время в пункте временного размещения проживает </w:t>
      </w:r>
      <w:r w:rsidR="00264484" w:rsidRPr="00AD17AD">
        <w:rPr>
          <w:rFonts w:ascii="Times New Roman" w:eastAsia="Times New Roman" w:hAnsi="Times New Roman" w:cs="Times New Roman"/>
          <w:b/>
          <w:sz w:val="30"/>
        </w:rPr>
        <w:t>18</w:t>
      </w:r>
      <w:r w:rsidRPr="00AD17AD">
        <w:rPr>
          <w:rFonts w:ascii="Times New Roman" w:eastAsia="Times New Roman" w:hAnsi="Times New Roman" w:cs="Times New Roman"/>
          <w:b/>
          <w:sz w:val="30"/>
        </w:rPr>
        <w:t>4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человека (2</w:t>
      </w:r>
      <w:r w:rsidR="00264484" w:rsidRPr="00AD17AD">
        <w:rPr>
          <w:rFonts w:ascii="Times New Roman" w:eastAsia="Times New Roman" w:hAnsi="Times New Roman" w:cs="Times New Roman"/>
          <w:sz w:val="30"/>
        </w:rPr>
        <w:t>04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человека – 202</w:t>
      </w:r>
      <w:r w:rsidR="00264484" w:rsidRPr="00AD17AD">
        <w:rPr>
          <w:rFonts w:ascii="Times New Roman" w:eastAsia="Times New Roman" w:hAnsi="Times New Roman" w:cs="Times New Roman"/>
          <w:sz w:val="30"/>
        </w:rPr>
        <w:t>3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год), в том числе - </w:t>
      </w:r>
      <w:r w:rsidR="00264484" w:rsidRPr="00AD17AD">
        <w:rPr>
          <w:rFonts w:ascii="Times New Roman" w:eastAsia="Times New Roman" w:hAnsi="Times New Roman" w:cs="Times New Roman"/>
          <w:b/>
          <w:sz w:val="30"/>
        </w:rPr>
        <w:t>32</w:t>
      </w:r>
      <w:r w:rsidRPr="00AD17AD">
        <w:rPr>
          <w:rFonts w:ascii="Times New Roman" w:eastAsia="Times New Roman" w:hAnsi="Times New Roman" w:cs="Times New Roman"/>
          <w:sz w:val="30"/>
        </w:rPr>
        <w:t xml:space="preserve"> ребёнка (</w:t>
      </w:r>
      <w:r w:rsidR="00264484" w:rsidRPr="00AD17AD">
        <w:rPr>
          <w:rFonts w:ascii="Times New Roman" w:eastAsia="Times New Roman" w:hAnsi="Times New Roman" w:cs="Times New Roman"/>
          <w:sz w:val="30"/>
        </w:rPr>
        <w:t>43</w:t>
      </w:r>
      <w:r w:rsidRPr="00AD17AD">
        <w:rPr>
          <w:rFonts w:ascii="Times New Roman" w:eastAsia="Times New Roman" w:hAnsi="Times New Roman" w:cs="Times New Roman"/>
          <w:sz w:val="30"/>
        </w:rPr>
        <w:t xml:space="preserve"> – 202</w:t>
      </w:r>
      <w:r w:rsidR="00264484" w:rsidRPr="00AD17AD">
        <w:rPr>
          <w:rFonts w:ascii="Times New Roman" w:eastAsia="Times New Roman" w:hAnsi="Times New Roman" w:cs="Times New Roman"/>
          <w:sz w:val="30"/>
        </w:rPr>
        <w:t>3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год).  </w:t>
      </w:r>
    </w:p>
    <w:p w:rsidR="00E322FB" w:rsidRPr="00AD17AD" w:rsidRDefault="00746F9F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8</w:t>
      </w:r>
      <w:r w:rsidR="00E322FB" w:rsidRPr="00AD17AD">
        <w:rPr>
          <w:rFonts w:ascii="Times New Roman" w:eastAsia="Times New Roman" w:hAnsi="Times New Roman" w:cs="Times New Roman"/>
          <w:sz w:val="30"/>
        </w:rPr>
        <w:t xml:space="preserve"> детей дошкольного возраста посещают дошкольные учреждения, организовано обучение </w:t>
      </w:r>
      <w:r w:rsidRPr="00AD17AD">
        <w:rPr>
          <w:rFonts w:ascii="Times New Roman" w:eastAsia="Times New Roman" w:hAnsi="Times New Roman" w:cs="Times New Roman"/>
          <w:sz w:val="30"/>
        </w:rPr>
        <w:t>18</w:t>
      </w:r>
      <w:r w:rsidR="00E322FB" w:rsidRPr="00AD17AD">
        <w:rPr>
          <w:rFonts w:ascii="Times New Roman" w:eastAsia="Times New Roman" w:hAnsi="Times New Roman" w:cs="Times New Roman"/>
          <w:sz w:val="30"/>
        </w:rPr>
        <w:t xml:space="preserve"> детей в школах города.  </w:t>
      </w:r>
    </w:p>
    <w:p w:rsidR="00E322FB" w:rsidRPr="00AD17AD" w:rsidRDefault="00E322FB" w:rsidP="00E3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>На сегодняшний день администрации образовательных учреждений и педагогические коллективы адресно подходят к каждому ребенку.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>Организовано поэтапное включение этих детей в новую социокультурную среду, полноценную социализацию в обществе.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С целью организации проезда детей из пункта временного размещения до образовательного учреждения из средств местного бюджета в 202</w:t>
      </w:r>
      <w:r w:rsidR="00746F9F" w:rsidRPr="00AD17AD">
        <w:rPr>
          <w:rFonts w:ascii="Times New Roman" w:eastAsia="Times New Roman" w:hAnsi="Times New Roman" w:cs="Times New Roman"/>
          <w:sz w:val="30"/>
        </w:rPr>
        <w:t>4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году израсходовано </w:t>
      </w:r>
      <w:r w:rsidR="00746F9F" w:rsidRPr="00AD17AD">
        <w:rPr>
          <w:rFonts w:ascii="Times New Roman" w:eastAsia="Times New Roman" w:hAnsi="Times New Roman" w:cs="Times New Roman"/>
          <w:sz w:val="30"/>
        </w:rPr>
        <w:t>419</w:t>
      </w:r>
      <w:r w:rsidRPr="00AD17AD">
        <w:rPr>
          <w:rFonts w:ascii="Times New Roman" w:eastAsia="Times New Roman" w:hAnsi="Times New Roman" w:cs="Times New Roman"/>
          <w:sz w:val="30"/>
        </w:rPr>
        <w:t>,</w:t>
      </w:r>
      <w:r w:rsidR="00746F9F" w:rsidRPr="00AD17AD">
        <w:rPr>
          <w:rFonts w:ascii="Times New Roman" w:eastAsia="Times New Roman" w:hAnsi="Times New Roman" w:cs="Times New Roman"/>
          <w:sz w:val="30"/>
        </w:rPr>
        <w:t>9</w:t>
      </w:r>
      <w:r w:rsidRPr="00AD17AD">
        <w:rPr>
          <w:rFonts w:ascii="Times New Roman" w:eastAsia="Times New Roman" w:hAnsi="Times New Roman" w:cs="Times New Roman"/>
          <w:sz w:val="30"/>
        </w:rPr>
        <w:t xml:space="preserve"> тыс. рублей.</w:t>
      </w:r>
    </w:p>
    <w:p w:rsidR="00E322FB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На территории ПВР участник</w:t>
      </w:r>
      <w:r w:rsidR="008C4D4B">
        <w:rPr>
          <w:rFonts w:ascii="Times New Roman" w:eastAsia="Times New Roman" w:hAnsi="Times New Roman" w:cs="Times New Roman"/>
          <w:sz w:val="30"/>
        </w:rPr>
        <w:t>ами</w:t>
      </w:r>
      <w:r w:rsidRPr="00AD17AD">
        <w:rPr>
          <w:rFonts w:ascii="Times New Roman" w:eastAsia="Times New Roman" w:hAnsi="Times New Roman" w:cs="Times New Roman"/>
          <w:sz w:val="30"/>
        </w:rPr>
        <w:t xml:space="preserve"> творческих коллективов и сотрудник</w:t>
      </w:r>
      <w:r w:rsidR="008C4D4B">
        <w:rPr>
          <w:rFonts w:ascii="Times New Roman" w:eastAsia="Times New Roman" w:hAnsi="Times New Roman" w:cs="Times New Roman"/>
          <w:sz w:val="30"/>
        </w:rPr>
        <w:t>ами</w:t>
      </w:r>
      <w:r w:rsidRPr="00AD17AD">
        <w:rPr>
          <w:rFonts w:ascii="Times New Roman" w:eastAsia="Times New Roman" w:hAnsi="Times New Roman" w:cs="Times New Roman"/>
          <w:sz w:val="30"/>
        </w:rPr>
        <w:t xml:space="preserve"> МУ «Тихвинский Районный Дом культуры» про</w:t>
      </w:r>
      <w:r w:rsidR="008C4D4B">
        <w:rPr>
          <w:rFonts w:ascii="Times New Roman" w:eastAsia="Times New Roman" w:hAnsi="Times New Roman" w:cs="Times New Roman"/>
          <w:sz w:val="30"/>
        </w:rPr>
        <w:t>водятся</w:t>
      </w:r>
      <w:r w:rsidRPr="00AD17AD">
        <w:rPr>
          <w:rFonts w:ascii="Times New Roman" w:eastAsia="Times New Roman" w:hAnsi="Times New Roman" w:cs="Times New Roman"/>
          <w:sz w:val="30"/>
        </w:rPr>
        <w:t xml:space="preserve"> концертные, тематические и детские игровые программы</w:t>
      </w:r>
      <w:r w:rsidRPr="00AD17A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C2A3B" w:rsidRPr="00AD17AD" w:rsidRDefault="007C2A3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Тихвинская МБ осуществляет медицинское обслуживание жителей Пункта временного проживания в пос. Царицыно Озеро.</w:t>
      </w: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322FB" w:rsidRPr="00AD17AD" w:rsidRDefault="00E322FB" w:rsidP="00E322F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A321B" w:rsidRPr="00AD17AD" w:rsidRDefault="006A321B" w:rsidP="00E43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EC768C" w:rsidRDefault="00EC768C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 w:rsidRPr="00AD17AD">
        <w:rPr>
          <w:rFonts w:ascii="Times New Roman" w:eastAsia="Times New Roman" w:hAnsi="Times New Roman" w:cs="Times New Roman"/>
          <w:i/>
          <w:sz w:val="30"/>
        </w:rPr>
        <w:t xml:space="preserve"> </w:t>
      </w: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D9251E" w:rsidRDefault="00D9251E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D9251E" w:rsidRDefault="00D9251E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D9251E" w:rsidRDefault="00D9251E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D9251E" w:rsidRDefault="00D9251E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4E28FD" w:rsidRDefault="004E28FD" w:rsidP="00E8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8361"/>
      </w:tblGrid>
      <w:tr w:rsidR="00EC768C" w:rsidRPr="00AD17AD" w:rsidTr="001E7923">
        <w:trPr>
          <w:trHeight w:val="1"/>
        </w:trPr>
        <w:tc>
          <w:tcPr>
            <w:tcW w:w="1101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68C" w:rsidRPr="00AD17AD" w:rsidRDefault="00EC768C" w:rsidP="00E83AE5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</w:rPr>
            </w:pPr>
            <w:r w:rsidRPr="00AD17AD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I</w:t>
            </w:r>
            <w:r w:rsidR="004E28FD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V</w:t>
            </w:r>
            <w:r w:rsidRPr="00AD17AD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361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68C" w:rsidRPr="00AD17AD" w:rsidRDefault="00EC768C" w:rsidP="00E83AE5">
            <w:pPr>
              <w:spacing w:after="0" w:line="240" w:lineRule="auto"/>
              <w:ind w:hanging="28"/>
              <w:jc w:val="center"/>
              <w:rPr>
                <w:rFonts w:ascii="Calibri" w:eastAsia="Times New Roman" w:hAnsi="Calibri" w:cs="Times New Roman"/>
              </w:rPr>
            </w:pPr>
            <w:r w:rsidRPr="00AD17AD">
              <w:rPr>
                <w:rFonts w:ascii="Times New Roman" w:eastAsia="Times New Roman" w:hAnsi="Times New Roman" w:cs="Times New Roman"/>
                <w:b/>
                <w:sz w:val="28"/>
              </w:rPr>
              <w:t>ОСНОВНЫЕ ПОКАЗАТЕЛИ</w:t>
            </w:r>
            <w:r w:rsidR="00E83AE5" w:rsidRPr="00AD17AD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AD17AD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РАЗВИТИЯ ЭКОНОМИКИ МУНИЦИПАЛЬНОГО ОБРАЗОВАНИЯ </w:t>
            </w:r>
          </w:p>
        </w:tc>
      </w:tr>
    </w:tbl>
    <w:p w:rsidR="00EC768C" w:rsidRPr="00AD17AD" w:rsidRDefault="00473ECE" w:rsidP="00E8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39, 40</w:t>
      </w:r>
      <w:r w:rsidR="00E83AE5" w:rsidRPr="00AD17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83AE5" w:rsidRPr="00AD17AD">
        <w:rPr>
          <w:rFonts w:ascii="Times New Roman" w:eastAsia="Times New Roman" w:hAnsi="Times New Roman" w:cs="Times New Roman"/>
          <w:b/>
          <w:sz w:val="30"/>
        </w:rPr>
        <w:t>Основные</w:t>
      </w:r>
      <w:r w:rsidR="00EC768C" w:rsidRPr="00AD17AD">
        <w:rPr>
          <w:rFonts w:ascii="Times New Roman" w:eastAsia="Times New Roman" w:hAnsi="Times New Roman" w:cs="Times New Roman"/>
          <w:b/>
          <w:sz w:val="30"/>
        </w:rPr>
        <w:t xml:space="preserve"> показатели</w:t>
      </w:r>
    </w:p>
    <w:p w:rsidR="00537475" w:rsidRPr="00AD17AD" w:rsidRDefault="00537475" w:rsidP="00E83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D3CCB" w:rsidRPr="00AD17AD" w:rsidRDefault="00FF08E4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b/>
          <w:sz w:val="30"/>
        </w:rPr>
        <w:t>Основные показатели</w:t>
      </w:r>
    </w:p>
    <w:p w:rsidR="00DD114C" w:rsidRPr="00AD17AD" w:rsidRDefault="00FF08E4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Сложившаяся в стране ситуация 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из-за беспрецедентных торговых и</w:t>
      </w:r>
      <w:r w:rsidR="00E83AE5" w:rsidRPr="00AD17AD">
        <w:rPr>
          <w:rFonts w:ascii="Times New Roman" w:eastAsia="Times New Roman" w:hAnsi="Times New Roman" w:cs="Times New Roman"/>
          <w:sz w:val="30"/>
          <w:shd w:val="clear" w:color="auto" w:fill="FFFFFF"/>
          <w:lang w:val="en-US"/>
        </w:rPr>
        <w:t> 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финансовых санкций</w:t>
      </w:r>
      <w:r w:rsidRPr="00AD17AD">
        <w:rPr>
          <w:rFonts w:ascii="Times New Roman" w:eastAsia="Times New Roman" w:hAnsi="Times New Roman" w:cs="Times New Roman"/>
          <w:sz w:val="30"/>
        </w:rPr>
        <w:t xml:space="preserve"> внесла свои коррективы в работу предприятий</w:t>
      </w:r>
      <w:r w:rsidR="00577953" w:rsidRPr="00AD17AD">
        <w:rPr>
          <w:rFonts w:ascii="Times New Roman" w:eastAsia="Times New Roman" w:hAnsi="Times New Roman" w:cs="Times New Roman"/>
          <w:sz w:val="30"/>
        </w:rPr>
        <w:t>.</w:t>
      </w:r>
      <w:r w:rsidRPr="00AD17AD">
        <w:rPr>
          <w:rFonts w:ascii="Times New Roman" w:eastAsia="Times New Roman" w:hAnsi="Times New Roman" w:cs="Times New Roman"/>
          <w:sz w:val="30"/>
        </w:rPr>
        <w:t xml:space="preserve"> </w:t>
      </w:r>
      <w:r w:rsidR="00680493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Однако, </w:t>
      </w:r>
      <w:r w:rsidR="00E20B1F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адапт</w:t>
      </w:r>
      <w:r w:rsidR="00680493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ация и</w:t>
      </w:r>
      <w:r w:rsidR="00E20B1F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продолж</w:t>
      </w:r>
      <w:r w:rsidR="00680493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ение</w:t>
      </w:r>
      <w:r w:rsidR="00E20B1F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работ</w:t>
      </w:r>
      <w:r w:rsidR="00680493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</w:t>
      </w:r>
      <w:r w:rsidR="00E20B1F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новых условиях</w:t>
      </w:r>
      <w:r w:rsidR="00680493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AD17AD">
        <w:rPr>
          <w:rFonts w:ascii="Times New Roman" w:eastAsia="Times New Roman" w:hAnsi="Times New Roman" w:cs="Times New Roman"/>
          <w:sz w:val="30"/>
        </w:rPr>
        <w:t xml:space="preserve"> </w:t>
      </w:r>
      <w:r w:rsidR="00680493" w:rsidRPr="00AD17AD">
        <w:rPr>
          <w:rFonts w:ascii="Times New Roman" w:eastAsia="Times New Roman" w:hAnsi="Times New Roman" w:cs="Times New Roman"/>
          <w:sz w:val="30"/>
        </w:rPr>
        <w:t>д</w:t>
      </w:r>
      <w:r w:rsidR="00E20B1F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инамичное развитие </w:t>
      </w:r>
      <w:proofErr w:type="spellStart"/>
      <w:r w:rsidR="00E20B1F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импортозамещения</w:t>
      </w:r>
      <w:proofErr w:type="spellEnd"/>
      <w:r w:rsidR="00E20B1F" w:rsidRPr="00AD17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широкий спектр мер государственной поддержки создали благоприятную конъюнктуру для развития промышленности и бизнеса. </w:t>
      </w:r>
      <w:r w:rsidRPr="00AD17AD">
        <w:rPr>
          <w:rFonts w:ascii="Times New Roman" w:hAnsi="Times New Roman" w:cs="Times New Roman"/>
          <w:sz w:val="30"/>
          <w:szCs w:val="30"/>
        </w:rPr>
        <w:t>Драйвером промышленного роста стали обрабатывающие производства</w:t>
      </w:r>
      <w:r w:rsidR="00E20B1F" w:rsidRPr="00AD17AD">
        <w:rPr>
          <w:rFonts w:ascii="Times New Roman" w:hAnsi="Times New Roman" w:cs="Times New Roman"/>
          <w:sz w:val="30"/>
          <w:szCs w:val="30"/>
        </w:rPr>
        <w:t>.</w:t>
      </w:r>
    </w:p>
    <w:p w:rsidR="00EC768C" w:rsidRPr="00AD17AD" w:rsidRDefault="006E2176" w:rsidP="0053747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41</w:t>
      </w:r>
      <w:r w:rsidRPr="00AD17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C768C" w:rsidRPr="00AD17AD">
        <w:rPr>
          <w:rFonts w:ascii="Times New Roman" w:eastAsia="Times New Roman" w:hAnsi="Times New Roman" w:cs="Times New Roman"/>
          <w:b/>
          <w:sz w:val="30"/>
        </w:rPr>
        <w:t>Объ</w:t>
      </w:r>
      <w:r w:rsidR="00493F84" w:rsidRPr="00AD17AD">
        <w:rPr>
          <w:rFonts w:ascii="Times New Roman" w:eastAsia="Times New Roman" w:hAnsi="Times New Roman" w:cs="Times New Roman"/>
          <w:b/>
          <w:sz w:val="30"/>
        </w:rPr>
        <w:t>ё</w:t>
      </w:r>
      <w:r w:rsidR="00EC768C" w:rsidRPr="00AD17AD">
        <w:rPr>
          <w:rFonts w:ascii="Times New Roman" w:eastAsia="Times New Roman" w:hAnsi="Times New Roman" w:cs="Times New Roman"/>
          <w:b/>
          <w:sz w:val="30"/>
        </w:rPr>
        <w:t xml:space="preserve">м отгруженной продукции </w:t>
      </w:r>
      <w:r w:rsidR="00D6190F" w:rsidRPr="00AD17AD">
        <w:rPr>
          <w:rFonts w:ascii="Times New Roman" w:eastAsia="Times New Roman" w:hAnsi="Times New Roman" w:cs="Times New Roman"/>
          <w:b/>
          <w:sz w:val="30"/>
        </w:rPr>
        <w:t>организациями района</w:t>
      </w:r>
    </w:p>
    <w:p w:rsidR="00EC768C" w:rsidRPr="00AD17AD" w:rsidRDefault="00EC768C" w:rsidP="0053747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C768C" w:rsidRPr="00AD17AD" w:rsidRDefault="00473840" w:rsidP="00E83AE5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4</w:t>
      </w:r>
      <w:r w:rsidR="00EC768C" w:rsidRPr="00AD17AD">
        <w:rPr>
          <w:rFonts w:ascii="Times New Roman" w:eastAsia="Times New Roman" w:hAnsi="Times New Roman" w:cs="Times New Roman"/>
          <w:b/>
          <w:sz w:val="30"/>
        </w:rPr>
        <w:t>.1.</w:t>
      </w:r>
      <w:r w:rsidR="00EC768C" w:rsidRPr="00AD17AD">
        <w:rPr>
          <w:rFonts w:ascii="Times New Roman" w:eastAsia="Times New Roman" w:hAnsi="Times New Roman" w:cs="Times New Roman"/>
          <w:sz w:val="30"/>
        </w:rPr>
        <w:t xml:space="preserve"> </w:t>
      </w:r>
      <w:r w:rsidR="00EC768C" w:rsidRPr="00AD17AD">
        <w:rPr>
          <w:rFonts w:ascii="Times New Roman" w:eastAsia="Times New Roman" w:hAnsi="Times New Roman" w:cs="Times New Roman"/>
          <w:b/>
          <w:sz w:val="30"/>
        </w:rPr>
        <w:t>Промышленность</w:t>
      </w:r>
    </w:p>
    <w:p w:rsidR="00EC768C" w:rsidRPr="00AD17AD" w:rsidRDefault="00EC768C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Основу экономики района составляет промышленность; её доля в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Pr="00AD17AD">
        <w:rPr>
          <w:rFonts w:ascii="Times New Roman" w:eastAsia="Times New Roman" w:hAnsi="Times New Roman" w:cs="Times New Roman"/>
          <w:sz w:val="30"/>
        </w:rPr>
        <w:t xml:space="preserve">общем объёме производства товаров работ и услуг составляет </w:t>
      </w:r>
      <w:r w:rsidR="00D76536" w:rsidRPr="00AD17AD">
        <w:rPr>
          <w:rFonts w:ascii="Times New Roman" w:eastAsia="Times New Roman" w:hAnsi="Times New Roman" w:cs="Times New Roman"/>
          <w:sz w:val="30"/>
        </w:rPr>
        <w:t>9</w:t>
      </w:r>
      <w:r w:rsidR="00B862E7" w:rsidRPr="00AD17AD">
        <w:rPr>
          <w:rFonts w:ascii="Times New Roman" w:eastAsia="Times New Roman" w:hAnsi="Times New Roman" w:cs="Times New Roman"/>
          <w:sz w:val="30"/>
        </w:rPr>
        <w:t>6.8</w:t>
      </w:r>
      <w:r w:rsidR="00C251CE" w:rsidRPr="00AD17AD">
        <w:rPr>
          <w:rFonts w:ascii="Times New Roman" w:eastAsia="Times New Roman" w:hAnsi="Times New Roman" w:cs="Times New Roman"/>
          <w:sz w:val="30"/>
        </w:rPr>
        <w:t> %</w:t>
      </w:r>
      <w:r w:rsidRPr="00AD17AD">
        <w:rPr>
          <w:rFonts w:ascii="Times New Roman" w:eastAsia="Times New Roman" w:hAnsi="Times New Roman" w:cs="Times New Roman"/>
          <w:sz w:val="30"/>
        </w:rPr>
        <w:t xml:space="preserve">. </w:t>
      </w:r>
    </w:p>
    <w:p w:rsidR="00EC768C" w:rsidRPr="00AD17AD" w:rsidRDefault="00EC768C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Объ</w:t>
      </w:r>
      <w:r w:rsidR="00D76536" w:rsidRPr="00AD17AD">
        <w:rPr>
          <w:rFonts w:ascii="Times New Roman" w:eastAsia="Times New Roman" w:hAnsi="Times New Roman" w:cs="Times New Roman"/>
          <w:sz w:val="30"/>
        </w:rPr>
        <w:t>ё</w:t>
      </w:r>
      <w:r w:rsidRPr="00AD17AD">
        <w:rPr>
          <w:rFonts w:ascii="Times New Roman" w:eastAsia="Times New Roman" w:hAnsi="Times New Roman" w:cs="Times New Roman"/>
          <w:sz w:val="30"/>
        </w:rPr>
        <w:t>мы промышленного производства за 202</w:t>
      </w:r>
      <w:r w:rsidR="00B862E7" w:rsidRPr="00AD17AD">
        <w:rPr>
          <w:rFonts w:ascii="Times New Roman" w:eastAsia="Times New Roman" w:hAnsi="Times New Roman" w:cs="Times New Roman"/>
          <w:sz w:val="30"/>
        </w:rPr>
        <w:t>4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 составили </w:t>
      </w:r>
      <w:r w:rsidR="00B862E7" w:rsidRPr="00AD17AD">
        <w:rPr>
          <w:rFonts w:ascii="Times New Roman" w:eastAsia="Times New Roman" w:hAnsi="Times New Roman" w:cs="Times New Roman"/>
          <w:b/>
          <w:sz w:val="30"/>
        </w:rPr>
        <w:t>153</w:t>
      </w:r>
      <w:r w:rsidRPr="00AD17AD">
        <w:rPr>
          <w:rFonts w:ascii="Times New Roman" w:eastAsia="Times New Roman" w:hAnsi="Times New Roman" w:cs="Times New Roman"/>
          <w:b/>
          <w:sz w:val="30"/>
        </w:rPr>
        <w:t>,</w:t>
      </w:r>
      <w:r w:rsidR="00B862E7" w:rsidRPr="00AD17AD">
        <w:rPr>
          <w:rFonts w:ascii="Times New Roman" w:eastAsia="Times New Roman" w:hAnsi="Times New Roman" w:cs="Times New Roman"/>
          <w:b/>
          <w:sz w:val="30"/>
        </w:rPr>
        <w:t>7</w:t>
      </w:r>
      <w:r w:rsidR="00C251CE" w:rsidRPr="00AD17AD">
        <w:rPr>
          <w:rFonts w:ascii="Times New Roman" w:eastAsia="Times New Roman" w:hAnsi="Times New Roman" w:cs="Times New Roman"/>
          <w:b/>
          <w:sz w:val="30"/>
          <w:lang w:val="en-US"/>
        </w:rPr>
        <w:t> </w:t>
      </w:r>
      <w:r w:rsidRPr="00AD17AD">
        <w:rPr>
          <w:rFonts w:ascii="Times New Roman" w:eastAsia="Times New Roman" w:hAnsi="Times New Roman" w:cs="Times New Roman"/>
          <w:b/>
          <w:sz w:val="30"/>
        </w:rPr>
        <w:t>млрд рублей</w:t>
      </w:r>
      <w:r w:rsidR="00E76FBE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E76FBE" w:rsidRPr="00E76FBE">
        <w:rPr>
          <w:rFonts w:ascii="Times New Roman" w:eastAsia="Times New Roman" w:hAnsi="Times New Roman" w:cs="Times New Roman"/>
          <w:sz w:val="30"/>
        </w:rPr>
        <w:t>(</w:t>
      </w:r>
      <w:r w:rsidR="00E76FBE">
        <w:rPr>
          <w:rFonts w:ascii="Times New Roman" w:eastAsia="Times New Roman" w:hAnsi="Times New Roman" w:cs="Times New Roman"/>
          <w:b/>
          <w:sz w:val="30"/>
        </w:rPr>
        <w:t xml:space="preserve">89,7 млрд рублей </w:t>
      </w:r>
      <w:r w:rsidR="00E76FBE" w:rsidRPr="00E76FBE">
        <w:rPr>
          <w:rFonts w:ascii="Times New Roman" w:eastAsia="Times New Roman" w:hAnsi="Times New Roman" w:cs="Times New Roman"/>
          <w:sz w:val="30"/>
        </w:rPr>
        <w:t>– 2023 год)</w:t>
      </w:r>
      <w:r w:rsidRPr="00E76FBE">
        <w:rPr>
          <w:rFonts w:ascii="Times New Roman" w:eastAsia="Times New Roman" w:hAnsi="Times New Roman" w:cs="Times New Roman"/>
          <w:sz w:val="30"/>
        </w:rPr>
        <w:t xml:space="preserve">. </w:t>
      </w:r>
    </w:p>
    <w:p w:rsidR="00EC768C" w:rsidRPr="00AD17AD" w:rsidRDefault="00EC768C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Основную долю в промышленности</w:t>
      </w:r>
      <w:r w:rsidR="003C5C46">
        <w:rPr>
          <w:rFonts w:ascii="Times New Roman" w:eastAsia="Times New Roman" w:hAnsi="Times New Roman" w:cs="Times New Roman"/>
          <w:sz w:val="30"/>
        </w:rPr>
        <w:t xml:space="preserve"> района</w:t>
      </w:r>
      <w:r w:rsidRPr="00AD17AD">
        <w:rPr>
          <w:rFonts w:ascii="Times New Roman" w:eastAsia="Times New Roman" w:hAnsi="Times New Roman" w:cs="Times New Roman"/>
          <w:sz w:val="30"/>
        </w:rPr>
        <w:t xml:space="preserve"> занимают обрабатывающие производства, включающи</w:t>
      </w:r>
      <w:r w:rsidR="00F963E0" w:rsidRPr="00AD17AD">
        <w:rPr>
          <w:rFonts w:ascii="Times New Roman" w:eastAsia="Times New Roman" w:hAnsi="Times New Roman" w:cs="Times New Roman"/>
          <w:sz w:val="30"/>
        </w:rPr>
        <w:t>е</w:t>
      </w:r>
      <w:r w:rsidRPr="00AD17AD">
        <w:rPr>
          <w:rFonts w:ascii="Times New Roman" w:eastAsia="Times New Roman" w:hAnsi="Times New Roman" w:cs="Times New Roman"/>
          <w:sz w:val="30"/>
        </w:rPr>
        <w:t xml:space="preserve"> машиностроение, чёрную металлургию, </w:t>
      </w:r>
      <w:r w:rsidR="00221BAC" w:rsidRPr="00AD17AD">
        <w:rPr>
          <w:rFonts w:ascii="Times New Roman" w:eastAsia="Times New Roman" w:hAnsi="Times New Roman" w:cs="Times New Roman"/>
          <w:sz w:val="30"/>
        </w:rPr>
        <w:t>производство мебели и одежды</w:t>
      </w:r>
      <w:r w:rsidRPr="00AD17AD">
        <w:rPr>
          <w:rFonts w:ascii="Times New Roman" w:eastAsia="Times New Roman" w:hAnsi="Times New Roman" w:cs="Times New Roman"/>
          <w:sz w:val="30"/>
        </w:rPr>
        <w:t>.</w:t>
      </w:r>
      <w:r w:rsidRPr="00AD1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603" w:rsidRPr="00AD17AD">
        <w:rPr>
          <w:rFonts w:ascii="Times New Roman" w:eastAsia="Times New Roman" w:hAnsi="Times New Roman" w:cs="Times New Roman"/>
          <w:sz w:val="30"/>
        </w:rPr>
        <w:t xml:space="preserve"> </w:t>
      </w:r>
    </w:p>
    <w:p w:rsidR="00F07E4E" w:rsidRPr="00AD17AD" w:rsidRDefault="00F07E4E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Промышленные предприятия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="00C251CE" w:rsidRPr="00AD17AD">
        <w:rPr>
          <w:rFonts w:ascii="Times New Roman" w:eastAsia="Times New Roman" w:hAnsi="Times New Roman" w:cs="Times New Roman"/>
          <w:sz w:val="30"/>
        </w:rPr>
        <w:t>–</w:t>
      </w:r>
      <w:r w:rsidRPr="00AD17AD">
        <w:rPr>
          <w:rFonts w:ascii="Times New Roman" w:eastAsia="Times New Roman" w:hAnsi="Times New Roman" w:cs="Times New Roman"/>
          <w:sz w:val="30"/>
        </w:rPr>
        <w:t xml:space="preserve"> основа развития района, обеспечивают занятость населения и поступления в бюджет района.</w:t>
      </w:r>
    </w:p>
    <w:p w:rsidR="00F07E4E" w:rsidRPr="00AD17AD" w:rsidRDefault="00F07E4E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221BAC" w:rsidRPr="00AD17AD" w:rsidRDefault="00703A00" w:rsidP="00537475">
      <w:pPr>
        <w:spacing w:after="12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B37F71" w:rsidRPr="00AD17AD">
        <w:rPr>
          <w:rFonts w:ascii="Times New Roman" w:hAnsi="Times New Roman" w:cs="Times New Roman"/>
          <w:b/>
          <w:sz w:val="28"/>
          <w:szCs w:val="28"/>
        </w:rPr>
        <w:t>4</w:t>
      </w:r>
      <w:r w:rsidR="00D9251E">
        <w:rPr>
          <w:rFonts w:ascii="Times New Roman" w:hAnsi="Times New Roman" w:cs="Times New Roman"/>
          <w:b/>
          <w:sz w:val="28"/>
          <w:szCs w:val="28"/>
        </w:rPr>
        <w:t>2</w:t>
      </w:r>
      <w:r w:rsidRPr="00AD17AD">
        <w:rPr>
          <w:rFonts w:ascii="Times New Roman" w:hAnsi="Times New Roman" w:cs="Times New Roman"/>
          <w:b/>
          <w:sz w:val="28"/>
          <w:szCs w:val="28"/>
        </w:rPr>
        <w:t>)</w:t>
      </w:r>
      <w:r w:rsidR="00B73C4A" w:rsidRPr="00AD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AC" w:rsidRPr="00AD17AD">
        <w:rPr>
          <w:rFonts w:ascii="Times New Roman" w:eastAsia="Times New Roman" w:hAnsi="Times New Roman" w:cs="Times New Roman"/>
          <w:b/>
          <w:sz w:val="30"/>
        </w:rPr>
        <w:t>Предприятия промышленности</w:t>
      </w:r>
    </w:p>
    <w:p w:rsidR="00EC768C" w:rsidRPr="00AD17AD" w:rsidRDefault="00EC768C" w:rsidP="00537475">
      <w:pPr>
        <w:spacing w:after="12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EC768C" w:rsidRPr="00AD17AD" w:rsidRDefault="00EC768C" w:rsidP="00E83AE5">
      <w:pPr>
        <w:spacing w:after="120" w:line="276" w:lineRule="auto"/>
        <w:ind w:firstLine="709"/>
        <w:rPr>
          <w:rFonts w:ascii="Times New Roman" w:eastAsia="Times New Roman" w:hAnsi="Times New Roman" w:cs="Times New Roman"/>
          <w:b/>
          <w:sz w:val="30"/>
        </w:rPr>
      </w:pPr>
      <w:proofErr w:type="spellStart"/>
      <w:r w:rsidRPr="00AD17AD">
        <w:rPr>
          <w:rFonts w:ascii="Times New Roman" w:eastAsia="Times New Roman" w:hAnsi="Times New Roman" w:cs="Times New Roman"/>
          <w:b/>
          <w:sz w:val="30"/>
        </w:rPr>
        <w:t>Промплощадка</w:t>
      </w:r>
      <w:proofErr w:type="spellEnd"/>
    </w:p>
    <w:p w:rsidR="00EC768C" w:rsidRPr="00AD17AD" w:rsidRDefault="00EC768C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Тихвинские предприятия Объединенной вагонной компании являются лидерами инновационного вагоностроения в России, каждый 10-й вагон на сети РЖД в России </w:t>
      </w:r>
      <w:r w:rsidR="00C251CE" w:rsidRPr="00AD17AD">
        <w:rPr>
          <w:rFonts w:ascii="Times New Roman" w:eastAsia="Times New Roman" w:hAnsi="Times New Roman" w:cs="Times New Roman"/>
          <w:sz w:val="30"/>
        </w:rPr>
        <w:t>произведён</w:t>
      </w:r>
      <w:r w:rsidRPr="00AD17AD">
        <w:rPr>
          <w:rFonts w:ascii="Times New Roman" w:eastAsia="Times New Roman" w:hAnsi="Times New Roman" w:cs="Times New Roman"/>
          <w:sz w:val="30"/>
        </w:rPr>
        <w:t xml:space="preserve"> на </w:t>
      </w:r>
      <w:proofErr w:type="spellStart"/>
      <w:r w:rsidRPr="00AD17AD">
        <w:rPr>
          <w:rFonts w:ascii="Times New Roman" w:eastAsia="Times New Roman" w:hAnsi="Times New Roman" w:cs="Times New Roman"/>
          <w:sz w:val="30"/>
        </w:rPr>
        <w:t>Промплощадке</w:t>
      </w:r>
      <w:proofErr w:type="spellEnd"/>
      <w:r w:rsidRPr="00AD17AD">
        <w:rPr>
          <w:rFonts w:ascii="Times New Roman" w:eastAsia="Times New Roman" w:hAnsi="Times New Roman" w:cs="Times New Roman"/>
          <w:sz w:val="30"/>
        </w:rPr>
        <w:t xml:space="preserve"> Тихвинского вагоностроительного завода, в 202</w:t>
      </w:r>
      <w:r w:rsidR="00530C1F" w:rsidRPr="00AD17AD">
        <w:rPr>
          <w:rFonts w:ascii="Times New Roman" w:eastAsia="Times New Roman" w:hAnsi="Times New Roman" w:cs="Times New Roman"/>
          <w:sz w:val="30"/>
        </w:rPr>
        <w:t>4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году было выпущено </w:t>
      </w:r>
      <w:r w:rsidR="00530C1F" w:rsidRPr="00AD17AD">
        <w:rPr>
          <w:rFonts w:ascii="Times New Roman" w:eastAsia="Times New Roman" w:hAnsi="Times New Roman" w:cs="Times New Roman"/>
          <w:sz w:val="30"/>
        </w:rPr>
        <w:lastRenderedPageBreak/>
        <w:t>бол</w:t>
      </w:r>
      <w:r w:rsidR="00990E2E">
        <w:rPr>
          <w:rFonts w:ascii="Times New Roman" w:eastAsia="Times New Roman" w:hAnsi="Times New Roman" w:cs="Times New Roman"/>
          <w:sz w:val="30"/>
        </w:rPr>
        <w:t>е</w:t>
      </w:r>
      <w:r w:rsidR="00530C1F" w:rsidRPr="00AD17AD">
        <w:rPr>
          <w:rFonts w:ascii="Times New Roman" w:eastAsia="Times New Roman" w:hAnsi="Times New Roman" w:cs="Times New Roman"/>
          <w:sz w:val="30"/>
        </w:rPr>
        <w:t>е</w:t>
      </w:r>
      <w:r w:rsidR="00755DD1" w:rsidRPr="00AD17AD">
        <w:rPr>
          <w:rFonts w:ascii="Times New Roman" w:eastAsia="Times New Roman" w:hAnsi="Times New Roman" w:cs="Times New Roman"/>
          <w:sz w:val="30"/>
        </w:rPr>
        <w:t xml:space="preserve"> 1</w:t>
      </w:r>
      <w:r w:rsidR="00530C1F" w:rsidRPr="00AD17AD">
        <w:rPr>
          <w:rFonts w:ascii="Times New Roman" w:eastAsia="Times New Roman" w:hAnsi="Times New Roman" w:cs="Times New Roman"/>
          <w:sz w:val="30"/>
        </w:rPr>
        <w:t>8</w:t>
      </w:r>
      <w:r w:rsidRPr="00AD17AD">
        <w:rPr>
          <w:rFonts w:ascii="Times New Roman" w:eastAsia="Times New Roman" w:hAnsi="Times New Roman" w:cs="Times New Roman"/>
          <w:sz w:val="30"/>
        </w:rPr>
        <w:t xml:space="preserve"> тыс. грузовых вагонов различной модификации</w:t>
      </w:r>
      <w:r w:rsidR="00E624F2" w:rsidRPr="00AD17AD">
        <w:rPr>
          <w:rFonts w:ascii="Times New Roman" w:eastAsia="Times New Roman" w:hAnsi="Times New Roman" w:cs="Times New Roman"/>
          <w:sz w:val="30"/>
        </w:rPr>
        <w:t>, что</w:t>
      </w:r>
      <w:r w:rsidR="00990E2E">
        <w:rPr>
          <w:rFonts w:ascii="Times New Roman" w:eastAsia="Times New Roman" w:hAnsi="Times New Roman" w:cs="Times New Roman"/>
          <w:sz w:val="30"/>
        </w:rPr>
        <w:t xml:space="preserve"> на</w:t>
      </w:r>
      <w:r w:rsidR="00E624F2" w:rsidRPr="00AD17AD">
        <w:rPr>
          <w:rFonts w:ascii="Times New Roman" w:eastAsia="Times New Roman" w:hAnsi="Times New Roman" w:cs="Times New Roman"/>
          <w:sz w:val="30"/>
        </w:rPr>
        <w:t xml:space="preserve"> </w:t>
      </w:r>
      <w:r w:rsidR="00530C1F" w:rsidRPr="00AD17AD">
        <w:rPr>
          <w:rFonts w:ascii="Times New Roman" w:eastAsia="Times New Roman" w:hAnsi="Times New Roman" w:cs="Times New Roman"/>
          <w:sz w:val="30"/>
        </w:rPr>
        <w:t>6%</w:t>
      </w:r>
      <w:r w:rsidR="00E624F2" w:rsidRPr="00AD17AD">
        <w:rPr>
          <w:rFonts w:ascii="Times New Roman" w:eastAsia="Times New Roman" w:hAnsi="Times New Roman" w:cs="Times New Roman"/>
          <w:sz w:val="30"/>
        </w:rPr>
        <w:t xml:space="preserve"> больше, чем в 202</w:t>
      </w:r>
      <w:r w:rsidR="00530C1F" w:rsidRPr="00AD17AD">
        <w:rPr>
          <w:rFonts w:ascii="Times New Roman" w:eastAsia="Times New Roman" w:hAnsi="Times New Roman" w:cs="Times New Roman"/>
          <w:sz w:val="30"/>
        </w:rPr>
        <w:t>3</w:t>
      </w:r>
      <w:r w:rsidR="00E624F2" w:rsidRPr="00AD17AD">
        <w:rPr>
          <w:rFonts w:ascii="Times New Roman" w:eastAsia="Times New Roman" w:hAnsi="Times New Roman" w:cs="Times New Roman"/>
          <w:sz w:val="30"/>
        </w:rPr>
        <w:t xml:space="preserve"> году (</w:t>
      </w:r>
      <w:r w:rsidR="00530C1F" w:rsidRPr="00AD17AD">
        <w:rPr>
          <w:rFonts w:ascii="Times New Roman" w:eastAsia="Times New Roman" w:hAnsi="Times New Roman" w:cs="Times New Roman"/>
          <w:sz w:val="30"/>
        </w:rPr>
        <w:t>17</w:t>
      </w:r>
      <w:r w:rsidR="00E624F2" w:rsidRPr="00AD17AD">
        <w:rPr>
          <w:rFonts w:ascii="Times New Roman" w:eastAsia="Times New Roman" w:hAnsi="Times New Roman" w:cs="Times New Roman"/>
          <w:sz w:val="30"/>
        </w:rPr>
        <w:t xml:space="preserve"> тыс. вагонов)</w:t>
      </w:r>
      <w:r w:rsidRPr="00AD17AD">
        <w:rPr>
          <w:rFonts w:ascii="Times New Roman" w:eastAsia="Times New Roman" w:hAnsi="Times New Roman" w:cs="Times New Roman"/>
          <w:sz w:val="30"/>
        </w:rPr>
        <w:t>.</w:t>
      </w:r>
    </w:p>
    <w:p w:rsidR="00EC768C" w:rsidRPr="00AD17AD" w:rsidRDefault="00EC768C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У</w:t>
      </w:r>
      <w:r w:rsidRPr="00AD17AD">
        <w:rPr>
          <w:rFonts w:ascii="Times New Roman" w:eastAsia="Times New Roman" w:hAnsi="Times New Roman" w:cs="Times New Roman"/>
          <w:sz w:val="30"/>
        </w:rPr>
        <w:t xml:space="preserve">дельный вес предприятий </w:t>
      </w:r>
      <w:proofErr w:type="spellStart"/>
      <w:r w:rsidRPr="00AD17AD">
        <w:rPr>
          <w:rFonts w:ascii="Times New Roman" w:eastAsia="Times New Roman" w:hAnsi="Times New Roman" w:cs="Times New Roman"/>
          <w:sz w:val="30"/>
        </w:rPr>
        <w:t>Промплощадки</w:t>
      </w:r>
      <w:proofErr w:type="spellEnd"/>
      <w:r w:rsidRPr="00AD17AD">
        <w:rPr>
          <w:rFonts w:ascii="Times New Roman" w:eastAsia="Times New Roman" w:hAnsi="Times New Roman" w:cs="Times New Roman"/>
          <w:sz w:val="30"/>
        </w:rPr>
        <w:t xml:space="preserve"> в промышленности Тихвинского района составил </w:t>
      </w:r>
      <w:r w:rsidR="00FE392D" w:rsidRPr="00AD17AD">
        <w:rPr>
          <w:rFonts w:ascii="Times New Roman" w:eastAsia="Times New Roman" w:hAnsi="Times New Roman" w:cs="Times New Roman"/>
          <w:sz w:val="30"/>
        </w:rPr>
        <w:t>9</w:t>
      </w:r>
      <w:r w:rsidR="00261EAB" w:rsidRPr="00AD17AD">
        <w:rPr>
          <w:rFonts w:ascii="Times New Roman" w:eastAsia="Times New Roman" w:hAnsi="Times New Roman" w:cs="Times New Roman"/>
          <w:sz w:val="30"/>
        </w:rPr>
        <w:t>3</w:t>
      </w:r>
      <w:r w:rsidR="00C251CE" w:rsidRPr="00AD17AD">
        <w:rPr>
          <w:rFonts w:ascii="Times New Roman" w:eastAsia="Times New Roman" w:hAnsi="Times New Roman" w:cs="Times New Roman"/>
          <w:sz w:val="30"/>
        </w:rPr>
        <w:t> %</w:t>
      </w:r>
      <w:r w:rsidRPr="00AD17AD">
        <w:rPr>
          <w:rFonts w:ascii="Times New Roman" w:eastAsia="Times New Roman" w:hAnsi="Times New Roman" w:cs="Times New Roman"/>
          <w:sz w:val="30"/>
        </w:rPr>
        <w:t>. За 202</w:t>
      </w:r>
      <w:r w:rsidR="006813AB" w:rsidRPr="00AD17AD">
        <w:rPr>
          <w:rFonts w:ascii="Times New Roman" w:eastAsia="Times New Roman" w:hAnsi="Times New Roman" w:cs="Times New Roman"/>
          <w:sz w:val="30"/>
        </w:rPr>
        <w:t>4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 отгружено продукции на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Pr="00AD17AD">
        <w:rPr>
          <w:rFonts w:ascii="Times New Roman" w:eastAsia="Times New Roman" w:hAnsi="Times New Roman" w:cs="Times New Roman"/>
          <w:sz w:val="30"/>
        </w:rPr>
        <w:t xml:space="preserve">сумму </w:t>
      </w:r>
      <w:r w:rsidR="006813AB" w:rsidRPr="00AD17AD">
        <w:rPr>
          <w:rFonts w:ascii="Times New Roman" w:eastAsia="Times New Roman" w:hAnsi="Times New Roman" w:cs="Times New Roman"/>
          <w:sz w:val="30"/>
        </w:rPr>
        <w:t>143</w:t>
      </w:r>
      <w:r w:rsidRPr="00AD17AD">
        <w:rPr>
          <w:rFonts w:ascii="Times New Roman" w:eastAsia="Times New Roman" w:hAnsi="Times New Roman" w:cs="Times New Roman"/>
          <w:sz w:val="30"/>
        </w:rPr>
        <w:t xml:space="preserve"> млрд руб. или </w:t>
      </w:r>
      <w:r w:rsidR="006813AB" w:rsidRPr="00AD17AD">
        <w:rPr>
          <w:rFonts w:ascii="Times New Roman" w:eastAsia="Times New Roman" w:hAnsi="Times New Roman" w:cs="Times New Roman"/>
          <w:sz w:val="30"/>
        </w:rPr>
        <w:t>1</w:t>
      </w:r>
      <w:r w:rsidR="00EE1BBA" w:rsidRPr="00AD17AD">
        <w:rPr>
          <w:rFonts w:ascii="Times New Roman" w:eastAsia="Times New Roman" w:hAnsi="Times New Roman" w:cs="Times New Roman"/>
          <w:sz w:val="30"/>
        </w:rPr>
        <w:t>59</w:t>
      </w:r>
      <w:r w:rsidR="00FE392D" w:rsidRPr="00AD17AD">
        <w:rPr>
          <w:rFonts w:ascii="Times New Roman" w:eastAsia="Times New Roman" w:hAnsi="Times New Roman" w:cs="Times New Roman"/>
          <w:sz w:val="30"/>
        </w:rPr>
        <w:t>,</w:t>
      </w:r>
      <w:r w:rsidR="006813AB" w:rsidRPr="00AD17AD">
        <w:rPr>
          <w:rFonts w:ascii="Times New Roman" w:eastAsia="Times New Roman" w:hAnsi="Times New Roman" w:cs="Times New Roman"/>
          <w:sz w:val="30"/>
        </w:rPr>
        <w:t>9</w:t>
      </w:r>
      <w:r w:rsidR="00C251CE" w:rsidRPr="00AD17AD">
        <w:rPr>
          <w:rFonts w:ascii="Times New Roman" w:eastAsia="Times New Roman" w:hAnsi="Times New Roman" w:cs="Times New Roman"/>
          <w:sz w:val="30"/>
        </w:rPr>
        <w:t> %</w:t>
      </w:r>
      <w:r w:rsidRPr="00AD17AD">
        <w:rPr>
          <w:rFonts w:ascii="Times New Roman" w:eastAsia="Times New Roman" w:hAnsi="Times New Roman" w:cs="Times New Roman"/>
          <w:sz w:val="30"/>
        </w:rPr>
        <w:t xml:space="preserve"> в сопоставимых ценах к уровню 202</w:t>
      </w:r>
      <w:r w:rsidR="006813AB" w:rsidRPr="00AD17AD">
        <w:rPr>
          <w:rFonts w:ascii="Times New Roman" w:eastAsia="Times New Roman" w:hAnsi="Times New Roman" w:cs="Times New Roman"/>
          <w:sz w:val="30"/>
        </w:rPr>
        <w:t>3</w:t>
      </w:r>
      <w:r w:rsidRPr="00AD17AD">
        <w:rPr>
          <w:rFonts w:ascii="Times New Roman" w:eastAsia="Times New Roman" w:hAnsi="Times New Roman" w:cs="Times New Roman"/>
          <w:sz w:val="30"/>
        </w:rPr>
        <w:t xml:space="preserve"> года. </w:t>
      </w:r>
    </w:p>
    <w:p w:rsidR="00EC768C" w:rsidRPr="00AD17AD" w:rsidRDefault="00EC768C" w:rsidP="00E83AE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Комплекс этих предприятий является самым крупным в районе и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Pr="00AD17AD">
        <w:rPr>
          <w:rFonts w:ascii="Times New Roman" w:eastAsia="Times New Roman" w:hAnsi="Times New Roman" w:cs="Times New Roman"/>
          <w:sz w:val="30"/>
        </w:rPr>
        <w:t>по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Pr="00AD17AD">
        <w:rPr>
          <w:rFonts w:ascii="Times New Roman" w:eastAsia="Times New Roman" w:hAnsi="Times New Roman" w:cs="Times New Roman"/>
          <w:sz w:val="30"/>
        </w:rPr>
        <w:t>численности занятых работников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Pr="00AD17AD">
        <w:rPr>
          <w:rFonts w:ascii="Times New Roman" w:eastAsia="Times New Roman" w:hAnsi="Times New Roman" w:cs="Times New Roman"/>
          <w:sz w:val="30"/>
        </w:rPr>
        <w:t xml:space="preserve">– списочная численность персонала в целом по </w:t>
      </w:r>
      <w:proofErr w:type="spellStart"/>
      <w:r w:rsidRPr="00AD17AD">
        <w:rPr>
          <w:rFonts w:ascii="Times New Roman" w:eastAsia="Times New Roman" w:hAnsi="Times New Roman" w:cs="Times New Roman"/>
          <w:sz w:val="30"/>
        </w:rPr>
        <w:t>Промплощадке</w:t>
      </w:r>
      <w:proofErr w:type="spellEnd"/>
      <w:r w:rsidRPr="00AD17AD">
        <w:rPr>
          <w:rFonts w:ascii="Times New Roman" w:eastAsia="Times New Roman" w:hAnsi="Times New Roman" w:cs="Times New Roman"/>
          <w:sz w:val="30"/>
        </w:rPr>
        <w:t xml:space="preserve"> на конец года составила </w:t>
      </w:r>
      <w:r w:rsidR="008A3EC0" w:rsidRPr="00AD17AD">
        <w:rPr>
          <w:rFonts w:ascii="Times New Roman" w:eastAsia="Times New Roman" w:hAnsi="Times New Roman" w:cs="Times New Roman"/>
          <w:sz w:val="30"/>
        </w:rPr>
        <w:t>8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Pr="00AD17AD">
        <w:rPr>
          <w:rFonts w:ascii="Times New Roman" w:eastAsia="Times New Roman" w:hAnsi="Times New Roman" w:cs="Times New Roman"/>
          <w:sz w:val="30"/>
        </w:rPr>
        <w:t>7</w:t>
      </w:r>
      <w:r w:rsidR="008A3EC0" w:rsidRPr="00AD17AD">
        <w:rPr>
          <w:rFonts w:ascii="Times New Roman" w:eastAsia="Times New Roman" w:hAnsi="Times New Roman" w:cs="Times New Roman"/>
          <w:sz w:val="30"/>
        </w:rPr>
        <w:t>86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 (на начало года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="00C251CE" w:rsidRPr="00AD17AD">
        <w:rPr>
          <w:rFonts w:ascii="Times New Roman" w:eastAsia="Times New Roman" w:hAnsi="Times New Roman" w:cs="Times New Roman"/>
          <w:sz w:val="30"/>
        </w:rPr>
        <w:t>–</w:t>
      </w:r>
      <w:r w:rsidRPr="00AD17AD">
        <w:rPr>
          <w:rFonts w:ascii="Times New Roman" w:eastAsia="Times New Roman" w:hAnsi="Times New Roman" w:cs="Times New Roman"/>
          <w:sz w:val="30"/>
        </w:rPr>
        <w:t>7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="008A3EC0" w:rsidRPr="00AD17AD">
        <w:rPr>
          <w:rFonts w:ascii="Times New Roman" w:eastAsia="Times New Roman" w:hAnsi="Times New Roman" w:cs="Times New Roman"/>
          <w:sz w:val="30"/>
        </w:rPr>
        <w:t>6</w:t>
      </w:r>
      <w:r w:rsidR="007D01C2" w:rsidRPr="00AD17AD">
        <w:rPr>
          <w:rFonts w:ascii="Times New Roman" w:eastAsia="Times New Roman" w:hAnsi="Times New Roman" w:cs="Times New Roman"/>
          <w:sz w:val="30"/>
        </w:rPr>
        <w:t>11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человек, у</w:t>
      </w:r>
      <w:r w:rsidR="00FE392D" w:rsidRPr="00AD17AD">
        <w:rPr>
          <w:rFonts w:ascii="Times New Roman" w:eastAsia="Times New Roman" w:hAnsi="Times New Roman" w:cs="Times New Roman"/>
          <w:sz w:val="30"/>
        </w:rPr>
        <w:t>велич</w:t>
      </w:r>
      <w:r w:rsidRPr="00AD17AD">
        <w:rPr>
          <w:rFonts w:ascii="Times New Roman" w:eastAsia="Times New Roman" w:hAnsi="Times New Roman" w:cs="Times New Roman"/>
          <w:sz w:val="30"/>
        </w:rPr>
        <w:t xml:space="preserve">ение на </w:t>
      </w:r>
      <w:r w:rsidR="008A3EC0" w:rsidRPr="00AD17AD">
        <w:rPr>
          <w:rFonts w:ascii="Times New Roman" w:eastAsia="Times New Roman" w:hAnsi="Times New Roman" w:cs="Times New Roman"/>
          <w:sz w:val="30"/>
        </w:rPr>
        <w:t>1 1</w:t>
      </w:r>
      <w:r w:rsidR="007D01C2" w:rsidRPr="00AD17AD">
        <w:rPr>
          <w:rFonts w:ascii="Times New Roman" w:eastAsia="Times New Roman" w:hAnsi="Times New Roman" w:cs="Times New Roman"/>
          <w:sz w:val="30"/>
        </w:rPr>
        <w:t>75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человек).</w:t>
      </w:r>
    </w:p>
    <w:p w:rsidR="00EC768C" w:rsidRPr="00AD17AD" w:rsidRDefault="00EC768C" w:rsidP="00EC768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b/>
          <w:sz w:val="30"/>
        </w:rPr>
        <w:t>Ферросплавный завод</w:t>
      </w:r>
    </w:p>
    <w:p w:rsidR="00EC768C" w:rsidRPr="00AD17AD" w:rsidRDefault="00EC768C" w:rsidP="00EC768C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C768C" w:rsidRPr="00AD17AD" w:rsidRDefault="00EC768C" w:rsidP="00EC768C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Металлургическая отрасль представлена Тихвинским ферросплавным заводом, являющимся одним из крупнейших в России производителем высокоуглеродистого феррохрома. На объ</w:t>
      </w:r>
      <w:r w:rsidR="00167020" w:rsidRPr="00AD17AD">
        <w:rPr>
          <w:rFonts w:ascii="Times New Roman" w:eastAsia="Times New Roman" w:hAnsi="Times New Roman" w:cs="Times New Roman"/>
          <w:sz w:val="30"/>
        </w:rPr>
        <w:t>ё</w:t>
      </w:r>
      <w:r w:rsidRPr="00AD17AD">
        <w:rPr>
          <w:rFonts w:ascii="Times New Roman" w:eastAsia="Times New Roman" w:hAnsi="Times New Roman" w:cs="Times New Roman"/>
          <w:sz w:val="30"/>
        </w:rPr>
        <w:t>м производства компании приходится 30</w:t>
      </w:r>
      <w:r w:rsidR="00C251CE" w:rsidRPr="00AD17AD">
        <w:rPr>
          <w:rFonts w:ascii="Times New Roman" w:eastAsia="Times New Roman" w:hAnsi="Times New Roman" w:cs="Times New Roman"/>
          <w:sz w:val="30"/>
        </w:rPr>
        <w:t> %</w:t>
      </w:r>
      <w:r w:rsidRPr="00AD17AD">
        <w:rPr>
          <w:rFonts w:ascii="Times New Roman" w:eastAsia="Times New Roman" w:hAnsi="Times New Roman" w:cs="Times New Roman"/>
          <w:sz w:val="30"/>
        </w:rPr>
        <w:t xml:space="preserve"> от общего производства высокоуглеродистого феррохрома в России.</w:t>
      </w:r>
    </w:p>
    <w:p w:rsidR="00C91463" w:rsidRPr="00AD17AD" w:rsidRDefault="00EC768C" w:rsidP="00EC768C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 xml:space="preserve"> </w:t>
      </w:r>
    </w:p>
    <w:p w:rsidR="00381603" w:rsidRPr="00AD17AD" w:rsidRDefault="00A4124C" w:rsidP="00EC768C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В</w:t>
      </w:r>
      <w:r w:rsidR="00EC768C" w:rsidRPr="00AD17AD">
        <w:rPr>
          <w:rFonts w:ascii="Times New Roman" w:eastAsia="Times New Roman" w:hAnsi="Times New Roman" w:cs="Times New Roman"/>
          <w:sz w:val="30"/>
        </w:rPr>
        <w:t xml:space="preserve"> 202</w:t>
      </w:r>
      <w:r w:rsidRPr="00AD17AD">
        <w:rPr>
          <w:rFonts w:ascii="Times New Roman" w:eastAsia="Times New Roman" w:hAnsi="Times New Roman" w:cs="Times New Roman"/>
          <w:sz w:val="30"/>
        </w:rPr>
        <w:t>4</w:t>
      </w:r>
      <w:r w:rsidR="00EC768C" w:rsidRPr="00AD17AD">
        <w:rPr>
          <w:rFonts w:ascii="Times New Roman" w:eastAsia="Times New Roman" w:hAnsi="Times New Roman" w:cs="Times New Roman"/>
          <w:sz w:val="30"/>
        </w:rPr>
        <w:t xml:space="preserve"> год</w:t>
      </w:r>
      <w:r w:rsidR="00167020" w:rsidRPr="00AD17AD">
        <w:rPr>
          <w:rFonts w:ascii="Times New Roman" w:eastAsia="Times New Roman" w:hAnsi="Times New Roman" w:cs="Times New Roman"/>
          <w:sz w:val="30"/>
        </w:rPr>
        <w:t>у</w:t>
      </w:r>
      <w:r w:rsidR="00EC768C" w:rsidRPr="00AD17AD">
        <w:rPr>
          <w:rFonts w:ascii="Times New Roman" w:eastAsia="Times New Roman" w:hAnsi="Times New Roman" w:cs="Times New Roman"/>
          <w:sz w:val="30"/>
        </w:rPr>
        <w:t xml:space="preserve"> </w:t>
      </w:r>
      <w:r w:rsidR="00510189" w:rsidRPr="00AD17AD">
        <w:rPr>
          <w:rFonts w:ascii="Times New Roman" w:eastAsia="Times New Roman" w:hAnsi="Times New Roman" w:cs="Times New Roman"/>
          <w:sz w:val="30"/>
        </w:rPr>
        <w:t xml:space="preserve">объём выпускаемой продукции составил </w:t>
      </w:r>
      <w:r w:rsidRPr="00AD17AD">
        <w:rPr>
          <w:rFonts w:ascii="Times New Roman" w:eastAsia="Times New Roman" w:hAnsi="Times New Roman" w:cs="Times New Roman"/>
          <w:sz w:val="30"/>
        </w:rPr>
        <w:t>7</w:t>
      </w:r>
      <w:r w:rsidR="00510189" w:rsidRPr="00AD17AD">
        <w:rPr>
          <w:rFonts w:ascii="Times New Roman" w:eastAsia="Times New Roman" w:hAnsi="Times New Roman" w:cs="Times New Roman"/>
          <w:sz w:val="30"/>
        </w:rPr>
        <w:t>,</w:t>
      </w:r>
      <w:r w:rsidRPr="00AD17AD">
        <w:rPr>
          <w:rFonts w:ascii="Times New Roman" w:eastAsia="Times New Roman" w:hAnsi="Times New Roman" w:cs="Times New Roman"/>
          <w:sz w:val="30"/>
        </w:rPr>
        <w:t>2</w:t>
      </w:r>
      <w:r w:rsidR="00510189" w:rsidRPr="00AD17AD">
        <w:rPr>
          <w:rFonts w:ascii="Times New Roman" w:eastAsia="Times New Roman" w:hAnsi="Times New Roman" w:cs="Times New Roman"/>
          <w:sz w:val="30"/>
        </w:rPr>
        <w:t xml:space="preserve"> млрд руб., </w:t>
      </w:r>
      <w:r w:rsidRPr="00AD17AD">
        <w:rPr>
          <w:rFonts w:ascii="Times New Roman" w:eastAsia="Times New Roman" w:hAnsi="Times New Roman" w:cs="Times New Roman"/>
          <w:sz w:val="30"/>
        </w:rPr>
        <w:t>153</w:t>
      </w:r>
      <w:r w:rsidR="00510189" w:rsidRPr="00AD17AD">
        <w:rPr>
          <w:rFonts w:ascii="Times New Roman" w:eastAsia="Times New Roman" w:hAnsi="Times New Roman" w:cs="Times New Roman"/>
          <w:sz w:val="30"/>
        </w:rPr>
        <w:t>,</w:t>
      </w:r>
      <w:r w:rsidRPr="00AD17AD">
        <w:rPr>
          <w:rFonts w:ascii="Times New Roman" w:eastAsia="Times New Roman" w:hAnsi="Times New Roman" w:cs="Times New Roman"/>
          <w:sz w:val="30"/>
        </w:rPr>
        <w:t>2</w:t>
      </w:r>
      <w:r w:rsidR="00C251CE" w:rsidRPr="00AD17AD">
        <w:rPr>
          <w:rFonts w:ascii="Times New Roman" w:eastAsia="Times New Roman" w:hAnsi="Times New Roman" w:cs="Times New Roman"/>
          <w:sz w:val="30"/>
        </w:rPr>
        <w:t> %</w:t>
      </w:r>
      <w:r w:rsidR="00510189" w:rsidRPr="00AD17AD">
        <w:rPr>
          <w:rFonts w:ascii="Times New Roman" w:eastAsia="Times New Roman" w:hAnsi="Times New Roman" w:cs="Times New Roman"/>
          <w:sz w:val="30"/>
        </w:rPr>
        <w:t xml:space="preserve"> к аналогичному периоду 202</w:t>
      </w:r>
      <w:r w:rsidRPr="00AD17AD">
        <w:rPr>
          <w:rFonts w:ascii="Times New Roman" w:eastAsia="Times New Roman" w:hAnsi="Times New Roman" w:cs="Times New Roman"/>
          <w:sz w:val="30"/>
        </w:rPr>
        <w:t>3</w:t>
      </w:r>
      <w:r w:rsidR="00510189" w:rsidRPr="00AD17AD">
        <w:rPr>
          <w:rFonts w:ascii="Times New Roman" w:eastAsia="Times New Roman" w:hAnsi="Times New Roman" w:cs="Times New Roman"/>
          <w:sz w:val="30"/>
        </w:rPr>
        <w:t xml:space="preserve"> года</w:t>
      </w:r>
      <w:r w:rsidR="002956E3" w:rsidRPr="00AD17AD">
        <w:rPr>
          <w:rFonts w:ascii="Times New Roman" w:eastAsia="Times New Roman" w:hAnsi="Times New Roman" w:cs="Times New Roman"/>
          <w:sz w:val="30"/>
        </w:rPr>
        <w:t xml:space="preserve"> (</w:t>
      </w:r>
      <w:r w:rsidRPr="00AD17AD">
        <w:rPr>
          <w:rFonts w:ascii="Times New Roman" w:eastAsia="Times New Roman" w:hAnsi="Times New Roman" w:cs="Times New Roman"/>
          <w:sz w:val="30"/>
        </w:rPr>
        <w:t>4</w:t>
      </w:r>
      <w:r w:rsidR="002956E3" w:rsidRPr="00AD17AD">
        <w:rPr>
          <w:rFonts w:ascii="Times New Roman" w:eastAsia="Times New Roman" w:hAnsi="Times New Roman" w:cs="Times New Roman"/>
          <w:sz w:val="30"/>
        </w:rPr>
        <w:t>,</w:t>
      </w:r>
      <w:r w:rsidRPr="00AD17AD">
        <w:rPr>
          <w:rFonts w:ascii="Times New Roman" w:eastAsia="Times New Roman" w:hAnsi="Times New Roman" w:cs="Times New Roman"/>
          <w:sz w:val="30"/>
        </w:rPr>
        <w:t>7</w:t>
      </w:r>
      <w:r w:rsidR="002956E3" w:rsidRPr="00AD17AD">
        <w:rPr>
          <w:rFonts w:ascii="Times New Roman" w:eastAsia="Times New Roman" w:hAnsi="Times New Roman" w:cs="Times New Roman"/>
          <w:sz w:val="30"/>
        </w:rPr>
        <w:t xml:space="preserve"> млрд руб.)</w:t>
      </w:r>
      <w:r w:rsidR="00EC768C" w:rsidRPr="00AD17AD">
        <w:rPr>
          <w:rFonts w:ascii="Times New Roman" w:eastAsia="Times New Roman" w:hAnsi="Times New Roman" w:cs="Times New Roman"/>
          <w:sz w:val="30"/>
        </w:rPr>
        <w:t xml:space="preserve">. </w:t>
      </w:r>
    </w:p>
    <w:p w:rsidR="00381603" w:rsidRPr="00AD17AD" w:rsidRDefault="00381603" w:rsidP="00EC768C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C768C" w:rsidRPr="00AD17AD" w:rsidRDefault="00EC768C" w:rsidP="00EC768C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AD17AD">
        <w:rPr>
          <w:rFonts w:ascii="Times New Roman" w:eastAsia="Times New Roman" w:hAnsi="Times New Roman" w:cs="Times New Roman"/>
          <w:sz w:val="30"/>
        </w:rPr>
        <w:t>Численность списочного состава по состоянию на 01.01.202</w:t>
      </w:r>
      <w:r w:rsidR="00A4124C" w:rsidRPr="00AD17AD">
        <w:rPr>
          <w:rFonts w:ascii="Times New Roman" w:eastAsia="Times New Roman" w:hAnsi="Times New Roman" w:cs="Times New Roman"/>
          <w:sz w:val="30"/>
        </w:rPr>
        <w:t>5</w:t>
      </w:r>
      <w:r w:rsidRPr="00AD17AD">
        <w:rPr>
          <w:rFonts w:ascii="Times New Roman" w:eastAsia="Times New Roman" w:hAnsi="Times New Roman" w:cs="Times New Roman"/>
          <w:sz w:val="30"/>
        </w:rPr>
        <w:t xml:space="preserve"> составила </w:t>
      </w:r>
      <w:r w:rsidR="0060468F" w:rsidRPr="00AD17AD">
        <w:rPr>
          <w:rFonts w:ascii="Times New Roman" w:eastAsia="Times New Roman" w:hAnsi="Times New Roman" w:cs="Times New Roman"/>
          <w:sz w:val="30"/>
        </w:rPr>
        <w:t>4</w:t>
      </w:r>
      <w:r w:rsidR="00A4124C" w:rsidRPr="00AD17AD">
        <w:rPr>
          <w:rFonts w:ascii="Times New Roman" w:eastAsia="Times New Roman" w:hAnsi="Times New Roman" w:cs="Times New Roman"/>
          <w:sz w:val="30"/>
        </w:rPr>
        <w:t>6</w:t>
      </w:r>
      <w:r w:rsidR="0060468F" w:rsidRPr="00AD17AD">
        <w:rPr>
          <w:rFonts w:ascii="Times New Roman" w:eastAsia="Times New Roman" w:hAnsi="Times New Roman" w:cs="Times New Roman"/>
          <w:sz w:val="30"/>
        </w:rPr>
        <w:t>2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человека (на 01.01.202</w:t>
      </w:r>
      <w:r w:rsidR="00A4124C" w:rsidRPr="00AD17AD">
        <w:rPr>
          <w:rFonts w:ascii="Times New Roman" w:eastAsia="Times New Roman" w:hAnsi="Times New Roman" w:cs="Times New Roman"/>
          <w:sz w:val="30"/>
        </w:rPr>
        <w:t>4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Pr="00AD17AD">
        <w:rPr>
          <w:rFonts w:ascii="Times New Roman" w:eastAsia="Times New Roman" w:hAnsi="Times New Roman" w:cs="Times New Roman"/>
          <w:sz w:val="30"/>
        </w:rPr>
        <w:t xml:space="preserve">– </w:t>
      </w:r>
      <w:r w:rsidR="00A4124C" w:rsidRPr="00AD17AD">
        <w:rPr>
          <w:rFonts w:ascii="Times New Roman" w:eastAsia="Times New Roman" w:hAnsi="Times New Roman" w:cs="Times New Roman"/>
          <w:sz w:val="30"/>
        </w:rPr>
        <w:t>482</w:t>
      </w:r>
      <w:r w:rsidRPr="00AD17AD">
        <w:rPr>
          <w:rFonts w:ascii="Times New Roman" w:eastAsia="Times New Roman" w:hAnsi="Times New Roman" w:cs="Times New Roman"/>
          <w:sz w:val="30"/>
        </w:rPr>
        <w:t xml:space="preserve"> человека)</w:t>
      </w:r>
      <w:r w:rsidR="00C452EB" w:rsidRPr="00AD17AD">
        <w:rPr>
          <w:rFonts w:ascii="Times New Roman" w:eastAsia="Times New Roman" w:hAnsi="Times New Roman" w:cs="Times New Roman"/>
          <w:sz w:val="30"/>
        </w:rPr>
        <w:t>, уменьшение на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="0060468F" w:rsidRPr="00AD17AD">
        <w:rPr>
          <w:rFonts w:ascii="Times New Roman" w:eastAsia="Times New Roman" w:hAnsi="Times New Roman" w:cs="Times New Roman"/>
          <w:sz w:val="30"/>
        </w:rPr>
        <w:t>2</w:t>
      </w:r>
      <w:r w:rsidR="00A4124C" w:rsidRPr="00AD17AD">
        <w:rPr>
          <w:rFonts w:ascii="Times New Roman" w:eastAsia="Times New Roman" w:hAnsi="Times New Roman" w:cs="Times New Roman"/>
          <w:sz w:val="30"/>
        </w:rPr>
        <w:t>0</w:t>
      </w:r>
      <w:r w:rsidR="00C251CE" w:rsidRPr="00AD17AD">
        <w:rPr>
          <w:rFonts w:ascii="Times New Roman" w:eastAsia="Times New Roman" w:hAnsi="Times New Roman" w:cs="Times New Roman"/>
          <w:sz w:val="30"/>
          <w:lang w:val="en-US"/>
        </w:rPr>
        <w:t> </w:t>
      </w:r>
      <w:r w:rsidR="00C452EB" w:rsidRPr="00AD17AD">
        <w:rPr>
          <w:rFonts w:ascii="Times New Roman" w:eastAsia="Times New Roman" w:hAnsi="Times New Roman" w:cs="Times New Roman"/>
          <w:sz w:val="30"/>
        </w:rPr>
        <w:t>человек</w:t>
      </w:r>
      <w:r w:rsidRPr="00AD17AD">
        <w:rPr>
          <w:rFonts w:ascii="Times New Roman" w:eastAsia="Times New Roman" w:hAnsi="Times New Roman" w:cs="Times New Roman"/>
          <w:sz w:val="30"/>
        </w:rPr>
        <w:t>.</w:t>
      </w:r>
    </w:p>
    <w:p w:rsidR="00B63447" w:rsidRPr="00AD17AD" w:rsidRDefault="00B63447" w:rsidP="00EC768C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EC768C" w:rsidRPr="00AD17AD" w:rsidRDefault="00F169D8" w:rsidP="00EC768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0"/>
        </w:rPr>
      </w:pPr>
      <w:r w:rsidRPr="00AD17AD">
        <w:rPr>
          <w:rFonts w:ascii="Times New Roman" w:eastAsia="Times New Roman" w:hAnsi="Times New Roman" w:cs="Times New Roman"/>
          <w:b/>
          <w:sz w:val="30"/>
        </w:rPr>
        <w:t>ООО «</w:t>
      </w:r>
      <w:proofErr w:type="spellStart"/>
      <w:r w:rsidRPr="00AD17AD">
        <w:rPr>
          <w:rFonts w:ascii="Times New Roman" w:eastAsia="Times New Roman" w:hAnsi="Times New Roman" w:cs="Times New Roman"/>
          <w:b/>
          <w:sz w:val="30"/>
        </w:rPr>
        <w:t>Лузалес</w:t>
      </w:r>
      <w:proofErr w:type="spellEnd"/>
      <w:r w:rsidRPr="00AD17AD">
        <w:rPr>
          <w:rFonts w:ascii="Times New Roman" w:eastAsia="Times New Roman" w:hAnsi="Times New Roman" w:cs="Times New Roman"/>
          <w:b/>
          <w:sz w:val="30"/>
        </w:rPr>
        <w:t>-Тихвин»</w:t>
      </w:r>
    </w:p>
    <w:p w:rsidR="0020620F" w:rsidRPr="00AD17AD" w:rsidRDefault="0020620F" w:rsidP="002062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>Начиная с марта 2022 года, в связи с текущей экономической ситуацией, вызванной рядом ограничений в ведении бизнеса и неопределённостью в логистических цепочках, предприятие находилось в вынужденном простое. В марте 2023</w:t>
      </w:r>
      <w:r w:rsidR="00DF6932" w:rsidRPr="00AD17AD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 </w:t>
      </w:r>
      <w:r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>г</w:t>
      </w:r>
      <w:r w:rsidR="00DF6932"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>ода</w:t>
      </w:r>
      <w:r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31CB"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>завершён процесс продажи компании российскому инвестору</w:t>
      </w:r>
      <w:r w:rsidR="00DF6932" w:rsidRPr="00AD17AD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 </w:t>
      </w:r>
      <w:r w:rsidR="00DF6932"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="006931CB"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официально «ИКЕА </w:t>
      </w:r>
      <w:proofErr w:type="spellStart"/>
      <w:r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>Индастри</w:t>
      </w:r>
      <w:proofErr w:type="spellEnd"/>
      <w:r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Тихвин» сменило название на ООО «</w:t>
      </w:r>
      <w:proofErr w:type="spellStart"/>
      <w:r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>Лузалес</w:t>
      </w:r>
      <w:proofErr w:type="spellEnd"/>
      <w:r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>-Тихвин».</w:t>
      </w:r>
      <w:r w:rsidR="003F08A5" w:rsidRPr="00AD17A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01.09.2023 предприятие вышло из простоя.</w:t>
      </w:r>
    </w:p>
    <w:p w:rsidR="00EC768C" w:rsidRPr="00AD17AD" w:rsidRDefault="00EC768C" w:rsidP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</w:p>
    <w:p w:rsidR="00EC768C" w:rsidRPr="00AD17AD" w:rsidRDefault="00EC768C" w:rsidP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Объём отгруженной продукции ООО «</w:t>
      </w:r>
      <w:proofErr w:type="spellStart"/>
      <w:r w:rsidR="00F169D8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Лузалес</w:t>
      </w:r>
      <w:proofErr w:type="spellEnd"/>
      <w:r w:rsidR="00F169D8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-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Тихвин» за 202</w:t>
      </w:r>
      <w:r w:rsidR="00E776F5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4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год составил </w:t>
      </w:r>
      <w:r w:rsidR="00E776F5" w:rsidRPr="001D3842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2</w:t>
      </w:r>
      <w:r w:rsidRPr="001D3842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,</w:t>
      </w:r>
      <w:r w:rsidR="00E776F5" w:rsidRPr="001D3842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2</w:t>
      </w:r>
      <w:r w:rsidRPr="001D3842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млрд рублей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, что </w:t>
      </w:r>
      <w:r w:rsidR="001D3842">
        <w:rPr>
          <w:rFonts w:ascii="Times New Roman" w:eastAsia="Times New Roman" w:hAnsi="Times New Roman" w:cs="Times New Roman"/>
          <w:sz w:val="30"/>
          <w:shd w:val="clear" w:color="auto" w:fill="FFFFFF"/>
        </w:rPr>
        <w:t>кратн</w:t>
      </w:r>
      <w:r w:rsidR="00E776F5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о превышает показатели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прошлого года</w:t>
      </w:r>
      <w:r w:rsidR="001D3842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="001D3842" w:rsidRPr="00E76FBE">
        <w:rPr>
          <w:rFonts w:ascii="Times New Roman" w:eastAsia="Times New Roman" w:hAnsi="Times New Roman" w:cs="Times New Roman"/>
          <w:sz w:val="30"/>
        </w:rPr>
        <w:t>(</w:t>
      </w:r>
      <w:r w:rsidR="001D3842">
        <w:rPr>
          <w:rFonts w:ascii="Times New Roman" w:eastAsia="Times New Roman" w:hAnsi="Times New Roman" w:cs="Times New Roman"/>
          <w:b/>
          <w:sz w:val="30"/>
        </w:rPr>
        <w:t xml:space="preserve">0,7 млрд рублей </w:t>
      </w:r>
      <w:r w:rsidR="001D3842" w:rsidRPr="00E76FBE">
        <w:rPr>
          <w:rFonts w:ascii="Times New Roman" w:eastAsia="Times New Roman" w:hAnsi="Times New Roman" w:cs="Times New Roman"/>
          <w:sz w:val="30"/>
        </w:rPr>
        <w:t>– 2023 год)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. </w:t>
      </w:r>
    </w:p>
    <w:p w:rsidR="00EC768C" w:rsidRPr="00AD17AD" w:rsidRDefault="00EC768C" w:rsidP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</w:p>
    <w:p w:rsidR="00EC768C" w:rsidRPr="00856216" w:rsidRDefault="00EC768C" w:rsidP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>Численность списочного состава по состоянию на 01.01.202</w:t>
      </w:r>
      <w:r w:rsidR="00E776F5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5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составила 4</w:t>
      </w:r>
      <w:r w:rsidR="00E776F5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87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человека (на 01.01.202</w:t>
      </w:r>
      <w:r w:rsidR="00E776F5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4</w:t>
      </w:r>
      <w:r w:rsidR="00DF6932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 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– </w:t>
      </w:r>
      <w:r w:rsidR="00F169D8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4</w:t>
      </w:r>
      <w:r w:rsidR="00E776F5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42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человек</w:t>
      </w:r>
      <w:r w:rsidR="00F169D8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а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)</w:t>
      </w:r>
      <w:r w:rsidR="00C452EB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, у</w:t>
      </w:r>
      <w:r w:rsidR="00E776F5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велич</w:t>
      </w:r>
      <w:r w:rsidR="00C452EB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ение на </w:t>
      </w:r>
      <w:r w:rsidR="00E776F5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45</w:t>
      </w:r>
      <w:r w:rsidR="00DF6932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 </w:t>
      </w:r>
      <w:r w:rsidR="00C452EB"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человек</w:t>
      </w:r>
      <w:r w:rsidRPr="00AD17AD">
        <w:rPr>
          <w:rFonts w:ascii="Times New Roman" w:eastAsia="Times New Roman" w:hAnsi="Times New Roman" w:cs="Times New Roman"/>
          <w:sz w:val="30"/>
          <w:shd w:val="clear" w:color="auto" w:fill="FFFFFF"/>
        </w:rPr>
        <w:t>.</w:t>
      </w:r>
    </w:p>
    <w:p w:rsidR="00EC768C" w:rsidRPr="00856216" w:rsidRDefault="00EC768C" w:rsidP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</w:p>
    <w:p w:rsidR="00F969E7" w:rsidRPr="003643E3" w:rsidRDefault="003D7A10" w:rsidP="00DF6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  <w:r w:rsidRPr="00972851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4</w:t>
      </w:r>
      <w:r w:rsidR="001055EE" w:rsidRPr="003643E3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.2 Сельское</w:t>
      </w:r>
      <w:r w:rsidR="00F969E7" w:rsidRPr="003643E3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хозяйство</w:t>
      </w:r>
    </w:p>
    <w:p w:rsidR="00DF6932" w:rsidRPr="003643E3" w:rsidRDefault="00DF6932" w:rsidP="00DF69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</w:p>
    <w:p w:rsidR="00F969E7" w:rsidRPr="003643E3" w:rsidRDefault="00FA1EF9" w:rsidP="0053747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43</w:t>
      </w:r>
      <w:r w:rsidRPr="003643E3">
        <w:rPr>
          <w:rFonts w:ascii="Times New Roman" w:hAnsi="Times New Roman" w:cs="Times New Roman"/>
          <w:b/>
          <w:sz w:val="28"/>
          <w:szCs w:val="28"/>
        </w:rPr>
        <w:t>)</w:t>
      </w:r>
      <w:r w:rsidR="00A70BEE" w:rsidRPr="00364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9E7" w:rsidRPr="003643E3">
        <w:rPr>
          <w:rFonts w:ascii="Times New Roman" w:eastAsia="Times New Roman" w:hAnsi="Times New Roman" w:cs="Times New Roman"/>
          <w:b/>
          <w:sz w:val="30"/>
        </w:rPr>
        <w:t>Молочно-мясное животноводство.</w:t>
      </w:r>
    </w:p>
    <w:p w:rsidR="001055EE" w:rsidRPr="003643E3" w:rsidRDefault="001055EE" w:rsidP="005374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Сельское хозяйство, обеспечило производство товаров в доле </w:t>
      </w:r>
      <w:r w:rsidR="00A329E8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0</w:t>
      </w: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,</w:t>
      </w:r>
      <w:r w:rsidR="00A329E8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8</w:t>
      </w:r>
      <w:r w:rsidR="00DF6932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 </w:t>
      </w:r>
      <w:r w:rsidR="00C251CE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%</w:t>
      </w: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от общего </w:t>
      </w:r>
      <w:r w:rsidR="00DF6932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объёма</w:t>
      </w: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по району.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Хозяйственную деятельность</w:t>
      </w:r>
      <w:r w:rsidRPr="003643E3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в сфере агропромышленного комплекса </w:t>
      </w: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осуществляли 3 сельскохозяйственных предприятия,</w:t>
      </w:r>
      <w:r w:rsidR="00853602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3</w:t>
      </w:r>
      <w:r w:rsidR="00DF6932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 </w:t>
      </w: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рыбоводных хозяйства, предприятие по выращиванию грибов, </w:t>
      </w:r>
      <w:r w:rsidR="00542BDD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8</w:t>
      </w:r>
      <w:r w:rsidR="00DF6932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 </w:t>
      </w: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крестьянских (фермерских) хозяйств, </w:t>
      </w:r>
      <w:proofErr w:type="spellStart"/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хлебокомбинат</w:t>
      </w:r>
      <w:proofErr w:type="spellEnd"/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, более 5,5</w:t>
      </w:r>
      <w:r w:rsidR="00DF6932"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> </w:t>
      </w:r>
      <w:r w:rsidRPr="003643E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тысяч личных подсобных хозяйств населения. </w:t>
      </w:r>
    </w:p>
    <w:p w:rsidR="00992383" w:rsidRPr="003643E3" w:rsidRDefault="009923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Основное направление деятельности сельскохозяйственных предприятий – </w:t>
      </w:r>
      <w:r w:rsidRPr="003643E3">
        <w:rPr>
          <w:rFonts w:ascii="Times New Roman" w:eastAsia="Times New Roman" w:hAnsi="Times New Roman" w:cs="Times New Roman"/>
          <w:b/>
          <w:sz w:val="30"/>
        </w:rPr>
        <w:t>молочно-мясное животноводство</w:t>
      </w:r>
      <w:r w:rsidRPr="003643E3">
        <w:rPr>
          <w:rFonts w:ascii="Times New Roman" w:eastAsia="Times New Roman" w:hAnsi="Times New Roman" w:cs="Times New Roman"/>
          <w:sz w:val="30"/>
        </w:rPr>
        <w:t>, выращивание грибов, направление деятельности крестьянских (фермерских) хозяйств</w:t>
      </w:r>
      <w:r w:rsidR="00DF6932" w:rsidRPr="003643E3">
        <w:rPr>
          <w:rFonts w:ascii="Times New Roman" w:eastAsia="Times New Roman" w:hAnsi="Times New Roman" w:cs="Times New Roman"/>
          <w:sz w:val="30"/>
        </w:rPr>
        <w:t> </w:t>
      </w:r>
      <w:r w:rsidRPr="003643E3">
        <w:rPr>
          <w:rFonts w:ascii="Times New Roman" w:eastAsia="Times New Roman" w:hAnsi="Times New Roman" w:cs="Times New Roman"/>
          <w:sz w:val="30"/>
        </w:rPr>
        <w:t xml:space="preserve">– птицеводство, картофелеводство, ягодные культуры, пчеловодство, рыбоводство.  </w:t>
      </w:r>
    </w:p>
    <w:p w:rsidR="00EC768C" w:rsidRPr="003643E3" w:rsidRDefault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Основными производителями товарного молока являются сельскохозяйственные предприятия, сохранившие квалифицированные кадры и производственную инфраструктуру</w:t>
      </w:r>
      <w:r w:rsidR="001C2C2C" w:rsidRPr="003643E3">
        <w:rPr>
          <w:rFonts w:ascii="Times New Roman" w:eastAsia="Times New Roman" w:hAnsi="Times New Roman" w:cs="Times New Roman"/>
          <w:sz w:val="30"/>
        </w:rPr>
        <w:t xml:space="preserve">, на долю которых приходится </w:t>
      </w:r>
      <w:r w:rsidR="00681900">
        <w:rPr>
          <w:rFonts w:ascii="Times New Roman" w:eastAsia="Times New Roman" w:hAnsi="Times New Roman" w:cs="Times New Roman"/>
          <w:sz w:val="30"/>
        </w:rPr>
        <w:t>98,4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="001C2C2C" w:rsidRPr="003643E3">
        <w:rPr>
          <w:rFonts w:ascii="Times New Roman" w:eastAsia="Times New Roman" w:hAnsi="Times New Roman" w:cs="Times New Roman"/>
          <w:sz w:val="30"/>
        </w:rPr>
        <w:t xml:space="preserve"> производимого в районе молока. АО «Культура-Агро» и АО «СП Андреевское» являются племенными репродукторами по</w:t>
      </w:r>
      <w:r w:rsidR="00DF6932" w:rsidRPr="003643E3">
        <w:rPr>
          <w:rFonts w:ascii="Times New Roman" w:eastAsia="Times New Roman" w:hAnsi="Times New Roman" w:cs="Times New Roman"/>
          <w:sz w:val="30"/>
        </w:rPr>
        <w:t> </w:t>
      </w:r>
      <w:proofErr w:type="spellStart"/>
      <w:r w:rsidR="001C2C2C" w:rsidRPr="003643E3">
        <w:rPr>
          <w:rFonts w:ascii="Times New Roman" w:eastAsia="Times New Roman" w:hAnsi="Times New Roman" w:cs="Times New Roman"/>
          <w:sz w:val="30"/>
        </w:rPr>
        <w:t>айрширской</w:t>
      </w:r>
      <w:proofErr w:type="spellEnd"/>
      <w:r w:rsidR="001C2C2C" w:rsidRPr="003643E3">
        <w:rPr>
          <w:rFonts w:ascii="Times New Roman" w:eastAsia="Times New Roman" w:hAnsi="Times New Roman" w:cs="Times New Roman"/>
          <w:sz w:val="30"/>
        </w:rPr>
        <w:t xml:space="preserve"> породе крупного рогатого скота.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</w:p>
    <w:p w:rsidR="001055EE" w:rsidRPr="003643E3" w:rsidRDefault="001055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442553" w:rsidRPr="003643E3" w:rsidRDefault="00442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E24C7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Производство товарного молока составило </w:t>
      </w:r>
      <w:r w:rsidRPr="003643E3">
        <w:rPr>
          <w:rFonts w:ascii="Times New Roman" w:eastAsia="Times New Roman" w:hAnsi="Times New Roman" w:cs="Times New Roman"/>
          <w:b/>
          <w:sz w:val="30"/>
        </w:rPr>
        <w:t>1</w:t>
      </w:r>
      <w:r w:rsidR="00B76B02" w:rsidRPr="003643E3">
        <w:rPr>
          <w:rFonts w:ascii="Times New Roman" w:eastAsia="Times New Roman" w:hAnsi="Times New Roman" w:cs="Times New Roman"/>
          <w:b/>
          <w:sz w:val="30"/>
        </w:rPr>
        <w:t>2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B76B02" w:rsidRPr="003643E3">
        <w:rPr>
          <w:rFonts w:ascii="Times New Roman" w:eastAsia="Times New Roman" w:hAnsi="Times New Roman" w:cs="Times New Roman"/>
          <w:b/>
          <w:sz w:val="30"/>
        </w:rPr>
        <w:t>3</w:t>
      </w:r>
      <w:r w:rsidRPr="003643E3">
        <w:rPr>
          <w:rFonts w:ascii="Times New Roman" w:eastAsia="Times New Roman" w:hAnsi="Times New Roman" w:cs="Times New Roman"/>
          <w:b/>
          <w:sz w:val="30"/>
        </w:rPr>
        <w:t>00 тонн</w:t>
      </w:r>
      <w:r w:rsidR="007A25BB"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7A25BB" w:rsidRPr="003643E3">
        <w:rPr>
          <w:rFonts w:ascii="Times New Roman" w:eastAsia="Times New Roman" w:hAnsi="Times New Roman" w:cs="Times New Roman"/>
          <w:sz w:val="30"/>
        </w:rPr>
        <w:t>(</w:t>
      </w:r>
      <w:r w:rsidR="00B76B02" w:rsidRPr="003643E3">
        <w:rPr>
          <w:rFonts w:ascii="Times New Roman" w:eastAsia="Times New Roman" w:hAnsi="Times New Roman" w:cs="Times New Roman"/>
          <w:sz w:val="30"/>
        </w:rPr>
        <w:t>93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="00DF6932" w:rsidRPr="003643E3">
        <w:rPr>
          <w:rFonts w:ascii="Times New Roman" w:eastAsia="Times New Roman" w:hAnsi="Times New Roman" w:cs="Times New Roman"/>
          <w:sz w:val="30"/>
        </w:rPr>
        <w:t> </w:t>
      </w:r>
      <w:r w:rsidRPr="003643E3">
        <w:rPr>
          <w:rFonts w:ascii="Times New Roman" w:eastAsia="Times New Roman" w:hAnsi="Times New Roman" w:cs="Times New Roman"/>
          <w:sz w:val="30"/>
        </w:rPr>
        <w:t>к</w:t>
      </w:r>
      <w:r w:rsidR="00DF6932" w:rsidRPr="003643E3">
        <w:rPr>
          <w:rFonts w:ascii="Times New Roman" w:eastAsia="Times New Roman" w:hAnsi="Times New Roman" w:cs="Times New Roman"/>
          <w:sz w:val="30"/>
        </w:rPr>
        <w:t> </w:t>
      </w:r>
      <w:r w:rsidRPr="003643E3">
        <w:rPr>
          <w:rFonts w:ascii="Times New Roman" w:eastAsia="Times New Roman" w:hAnsi="Times New Roman" w:cs="Times New Roman"/>
          <w:sz w:val="30"/>
        </w:rPr>
        <w:t>прошлому году</w:t>
      </w:r>
      <w:r w:rsidR="007A25BB" w:rsidRPr="003643E3">
        <w:rPr>
          <w:rFonts w:ascii="Times New Roman" w:eastAsia="Times New Roman" w:hAnsi="Times New Roman" w:cs="Times New Roman"/>
          <w:sz w:val="30"/>
        </w:rPr>
        <w:t>)</w:t>
      </w:r>
      <w:r w:rsidR="00180F6D" w:rsidRPr="003643E3">
        <w:rPr>
          <w:rFonts w:ascii="Times New Roman" w:eastAsia="Times New Roman" w:hAnsi="Times New Roman" w:cs="Times New Roman"/>
          <w:sz w:val="30"/>
        </w:rPr>
        <w:t>.</w:t>
      </w:r>
      <w:r w:rsidRPr="003643E3">
        <w:rPr>
          <w:rFonts w:ascii="Times New Roman" w:eastAsia="Times New Roman" w:hAnsi="Times New Roman" w:cs="Times New Roman"/>
          <w:sz w:val="30"/>
        </w:rPr>
        <w:t xml:space="preserve"> При этом </w:t>
      </w:r>
      <w:r w:rsidR="00C710A4" w:rsidRPr="003643E3">
        <w:rPr>
          <w:rFonts w:ascii="Times New Roman" w:eastAsia="Times New Roman" w:hAnsi="Times New Roman" w:cs="Times New Roman"/>
          <w:sz w:val="30"/>
        </w:rPr>
        <w:t>100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Pr="003643E3">
        <w:rPr>
          <w:rFonts w:ascii="Times New Roman" w:eastAsia="Times New Roman" w:hAnsi="Times New Roman" w:cs="Times New Roman"/>
          <w:sz w:val="30"/>
        </w:rPr>
        <w:t xml:space="preserve"> приходится на крупные предприятия</w:t>
      </w:r>
      <w:r w:rsidR="009E24C7" w:rsidRPr="003643E3">
        <w:rPr>
          <w:rFonts w:ascii="Times New Roman" w:eastAsia="Times New Roman" w:hAnsi="Times New Roman" w:cs="Times New Roman"/>
          <w:sz w:val="30"/>
        </w:rPr>
        <w:t>:</w:t>
      </w:r>
    </w:p>
    <w:p w:rsidR="009E24C7" w:rsidRPr="003643E3" w:rsidRDefault="00DD5A39" w:rsidP="00DF6932">
      <w:pPr>
        <w:pStyle w:val="a9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АО «СП Андреевское» </w:t>
      </w:r>
      <w:r w:rsidR="00C710A4" w:rsidRPr="003643E3">
        <w:rPr>
          <w:rFonts w:ascii="Times New Roman" w:eastAsia="Times New Roman" w:hAnsi="Times New Roman" w:cs="Times New Roman"/>
          <w:b/>
          <w:sz w:val="30"/>
        </w:rPr>
        <w:t>7,</w:t>
      </w:r>
      <w:r w:rsidR="000363E5" w:rsidRPr="003643E3">
        <w:rPr>
          <w:rFonts w:ascii="Times New Roman" w:eastAsia="Times New Roman" w:hAnsi="Times New Roman" w:cs="Times New Roman"/>
          <w:b/>
          <w:sz w:val="30"/>
        </w:rPr>
        <w:t>9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тыс. тонн</w:t>
      </w:r>
      <w:r w:rsidRPr="003643E3">
        <w:rPr>
          <w:rFonts w:ascii="Times New Roman" w:eastAsia="Times New Roman" w:hAnsi="Times New Roman" w:cs="Times New Roman"/>
          <w:sz w:val="30"/>
        </w:rPr>
        <w:t xml:space="preserve"> (10</w:t>
      </w:r>
      <w:r w:rsidR="00C710A4" w:rsidRPr="003643E3">
        <w:rPr>
          <w:rFonts w:ascii="Times New Roman" w:eastAsia="Times New Roman" w:hAnsi="Times New Roman" w:cs="Times New Roman"/>
          <w:sz w:val="30"/>
        </w:rPr>
        <w:t>4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Pr="003643E3">
        <w:rPr>
          <w:rFonts w:ascii="Times New Roman" w:eastAsia="Times New Roman" w:hAnsi="Times New Roman" w:cs="Times New Roman"/>
          <w:sz w:val="30"/>
        </w:rPr>
        <w:t xml:space="preserve"> к уровню прошлого года)</w:t>
      </w:r>
      <w:r w:rsidR="009E24C7" w:rsidRPr="003643E3">
        <w:rPr>
          <w:rFonts w:ascii="Times New Roman" w:eastAsia="Times New Roman" w:hAnsi="Times New Roman" w:cs="Times New Roman"/>
          <w:sz w:val="30"/>
        </w:rPr>
        <w:t>;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</w:p>
    <w:p w:rsidR="009E24C7" w:rsidRPr="003643E3" w:rsidRDefault="00DD5A39" w:rsidP="00DF6932">
      <w:pPr>
        <w:pStyle w:val="a9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АО «Культура-Агро» </w:t>
      </w:r>
      <w:r w:rsidR="000363E5" w:rsidRPr="003643E3">
        <w:rPr>
          <w:rFonts w:ascii="Times New Roman" w:eastAsia="Times New Roman" w:hAnsi="Times New Roman" w:cs="Times New Roman"/>
          <w:b/>
          <w:sz w:val="30"/>
        </w:rPr>
        <w:t>4</w:t>
      </w:r>
      <w:r w:rsidR="00C710A4" w:rsidRPr="003643E3">
        <w:rPr>
          <w:rFonts w:ascii="Times New Roman" w:eastAsia="Times New Roman" w:hAnsi="Times New Roman" w:cs="Times New Roman"/>
          <w:b/>
          <w:sz w:val="30"/>
        </w:rPr>
        <w:t>,</w:t>
      </w:r>
      <w:r w:rsidR="000363E5" w:rsidRPr="003643E3">
        <w:rPr>
          <w:rFonts w:ascii="Times New Roman" w:eastAsia="Times New Roman" w:hAnsi="Times New Roman" w:cs="Times New Roman"/>
          <w:b/>
          <w:sz w:val="30"/>
        </w:rPr>
        <w:t>2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тыс. тонн </w:t>
      </w:r>
      <w:r w:rsidRPr="003643E3">
        <w:rPr>
          <w:rFonts w:ascii="Times New Roman" w:eastAsia="Times New Roman" w:hAnsi="Times New Roman" w:cs="Times New Roman"/>
          <w:sz w:val="30"/>
        </w:rPr>
        <w:t>(</w:t>
      </w:r>
      <w:r w:rsidR="000363E5" w:rsidRPr="003643E3">
        <w:rPr>
          <w:rFonts w:ascii="Times New Roman" w:eastAsia="Times New Roman" w:hAnsi="Times New Roman" w:cs="Times New Roman"/>
          <w:sz w:val="30"/>
        </w:rPr>
        <w:t>77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Pr="003643E3">
        <w:rPr>
          <w:rFonts w:ascii="Times New Roman" w:eastAsia="Times New Roman" w:hAnsi="Times New Roman" w:cs="Times New Roman"/>
          <w:sz w:val="30"/>
        </w:rPr>
        <w:t xml:space="preserve"> к уровню прошлого года)</w:t>
      </w:r>
      <w:r w:rsidR="009E24C7" w:rsidRPr="003643E3">
        <w:rPr>
          <w:rFonts w:ascii="Times New Roman" w:eastAsia="Times New Roman" w:hAnsi="Times New Roman" w:cs="Times New Roman"/>
          <w:sz w:val="30"/>
        </w:rPr>
        <w:t>;</w:t>
      </w:r>
    </w:p>
    <w:p w:rsidR="00992383" w:rsidRPr="003643E3" w:rsidRDefault="00DD5A39" w:rsidP="00DF6932">
      <w:pPr>
        <w:pStyle w:val="a9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СА «</w:t>
      </w:r>
      <w:proofErr w:type="spellStart"/>
      <w:r w:rsidRPr="003643E3">
        <w:rPr>
          <w:rFonts w:ascii="Times New Roman" w:eastAsia="Times New Roman" w:hAnsi="Times New Roman" w:cs="Times New Roman"/>
          <w:sz w:val="30"/>
        </w:rPr>
        <w:t>Капшинская</w:t>
      </w:r>
      <w:proofErr w:type="spellEnd"/>
      <w:r w:rsidRPr="003643E3">
        <w:rPr>
          <w:rFonts w:ascii="Times New Roman" w:eastAsia="Times New Roman" w:hAnsi="Times New Roman" w:cs="Times New Roman"/>
          <w:sz w:val="30"/>
        </w:rPr>
        <w:t xml:space="preserve">» 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0,2 тыс. тонн </w:t>
      </w:r>
      <w:r w:rsidRPr="003643E3">
        <w:rPr>
          <w:rFonts w:ascii="Times New Roman" w:eastAsia="Times New Roman" w:hAnsi="Times New Roman" w:cs="Times New Roman"/>
          <w:sz w:val="30"/>
        </w:rPr>
        <w:t>(</w:t>
      </w:r>
      <w:r w:rsidR="000363E5" w:rsidRPr="003643E3">
        <w:rPr>
          <w:rFonts w:ascii="Times New Roman" w:eastAsia="Times New Roman" w:hAnsi="Times New Roman" w:cs="Times New Roman"/>
          <w:sz w:val="30"/>
        </w:rPr>
        <w:t>95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Pr="003643E3">
        <w:rPr>
          <w:rFonts w:ascii="Times New Roman" w:eastAsia="Times New Roman" w:hAnsi="Times New Roman" w:cs="Times New Roman"/>
          <w:sz w:val="30"/>
        </w:rPr>
        <w:t xml:space="preserve"> к прошлому году). </w:t>
      </w:r>
    </w:p>
    <w:p w:rsidR="00724172" w:rsidRPr="003643E3" w:rsidRDefault="007241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u w:val="single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Общее поголовье крупного рогатого скота </w:t>
      </w:r>
      <w:r w:rsidR="003A52B2" w:rsidRPr="003643E3">
        <w:rPr>
          <w:rFonts w:ascii="Times New Roman" w:eastAsia="Times New Roman" w:hAnsi="Times New Roman" w:cs="Times New Roman"/>
          <w:sz w:val="30"/>
        </w:rPr>
        <w:t>на</w:t>
      </w:r>
      <w:r w:rsidRPr="003643E3">
        <w:rPr>
          <w:rFonts w:ascii="Times New Roman" w:eastAsia="Times New Roman" w:hAnsi="Times New Roman" w:cs="Times New Roman"/>
          <w:sz w:val="30"/>
        </w:rPr>
        <w:t xml:space="preserve"> предприятиях района составило </w:t>
      </w:r>
      <w:r w:rsidR="00183349" w:rsidRPr="003643E3">
        <w:rPr>
          <w:rFonts w:ascii="Times New Roman" w:eastAsia="Times New Roman" w:hAnsi="Times New Roman" w:cs="Times New Roman"/>
          <w:sz w:val="30"/>
        </w:rPr>
        <w:t>3 792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голов, в т.ч. коров</w:t>
      </w:r>
      <w:r w:rsidR="00DF6932" w:rsidRPr="003643E3">
        <w:rPr>
          <w:rFonts w:ascii="Times New Roman" w:eastAsia="Times New Roman" w:hAnsi="Times New Roman" w:cs="Times New Roman"/>
          <w:sz w:val="30"/>
        </w:rPr>
        <w:t> –</w:t>
      </w:r>
      <w:r w:rsidR="00183349" w:rsidRPr="003643E3">
        <w:rPr>
          <w:rFonts w:ascii="Times New Roman" w:eastAsia="Times New Roman" w:hAnsi="Times New Roman" w:cs="Times New Roman"/>
          <w:sz w:val="30"/>
        </w:rPr>
        <w:t xml:space="preserve"> 1</w:t>
      </w:r>
      <w:r w:rsidR="00DF6932" w:rsidRPr="003643E3">
        <w:rPr>
          <w:rFonts w:ascii="Times New Roman" w:eastAsia="Times New Roman" w:hAnsi="Times New Roman" w:cs="Times New Roman"/>
          <w:sz w:val="30"/>
        </w:rPr>
        <w:t> </w:t>
      </w:r>
      <w:r w:rsidR="00183349" w:rsidRPr="003643E3">
        <w:rPr>
          <w:rFonts w:ascii="Times New Roman" w:eastAsia="Times New Roman" w:hAnsi="Times New Roman" w:cs="Times New Roman"/>
          <w:sz w:val="30"/>
        </w:rPr>
        <w:t>803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голов. </w:t>
      </w:r>
    </w:p>
    <w:p w:rsidR="00C32A28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lastRenderedPageBreak/>
        <w:t>Производство мяса на убой за 202</w:t>
      </w:r>
      <w:r w:rsidR="00F70B12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 составило </w:t>
      </w:r>
      <w:r w:rsidR="00C158BC">
        <w:rPr>
          <w:rFonts w:ascii="Times New Roman" w:eastAsia="Times New Roman" w:hAnsi="Times New Roman" w:cs="Times New Roman"/>
          <w:sz w:val="30"/>
        </w:rPr>
        <w:t>409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EC768C" w:rsidRPr="003643E3">
        <w:rPr>
          <w:rFonts w:ascii="Times New Roman" w:eastAsia="Times New Roman" w:hAnsi="Times New Roman" w:cs="Times New Roman"/>
          <w:sz w:val="30"/>
        </w:rPr>
        <w:t>тонн</w:t>
      </w:r>
      <w:r w:rsidR="008278DD" w:rsidRPr="003643E3">
        <w:rPr>
          <w:rFonts w:ascii="Times New Roman" w:eastAsia="Times New Roman" w:hAnsi="Times New Roman" w:cs="Times New Roman"/>
          <w:sz w:val="30"/>
        </w:rPr>
        <w:t xml:space="preserve"> (</w:t>
      </w:r>
      <w:r w:rsidR="00C32A28" w:rsidRPr="003643E3">
        <w:rPr>
          <w:rFonts w:ascii="Times New Roman" w:eastAsia="Times New Roman" w:hAnsi="Times New Roman" w:cs="Times New Roman"/>
          <w:sz w:val="30"/>
        </w:rPr>
        <w:t>34</w:t>
      </w:r>
      <w:r w:rsidR="00F70B12" w:rsidRPr="003643E3">
        <w:rPr>
          <w:rFonts w:ascii="Times New Roman" w:eastAsia="Times New Roman" w:hAnsi="Times New Roman" w:cs="Times New Roman"/>
          <w:sz w:val="30"/>
        </w:rPr>
        <w:t>5</w:t>
      </w:r>
      <w:r w:rsidR="00DF6932" w:rsidRPr="003643E3">
        <w:rPr>
          <w:rFonts w:ascii="Times New Roman" w:eastAsia="Times New Roman" w:hAnsi="Times New Roman" w:cs="Times New Roman"/>
          <w:sz w:val="30"/>
        </w:rPr>
        <w:t> </w:t>
      </w:r>
      <w:r w:rsidR="00C32A28" w:rsidRPr="003643E3">
        <w:rPr>
          <w:rFonts w:ascii="Times New Roman" w:eastAsia="Times New Roman" w:hAnsi="Times New Roman" w:cs="Times New Roman"/>
          <w:sz w:val="30"/>
        </w:rPr>
        <w:t>тонн</w:t>
      </w:r>
      <w:r w:rsidR="00DF6932" w:rsidRPr="003643E3">
        <w:rPr>
          <w:rFonts w:ascii="Times New Roman" w:eastAsia="Times New Roman" w:hAnsi="Times New Roman" w:cs="Times New Roman"/>
          <w:sz w:val="30"/>
        </w:rPr>
        <w:t> –</w:t>
      </w:r>
      <w:r w:rsidR="00C32A28"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8278DD" w:rsidRPr="003643E3">
        <w:rPr>
          <w:rFonts w:ascii="Times New Roman" w:eastAsia="Times New Roman" w:hAnsi="Times New Roman" w:cs="Times New Roman"/>
          <w:sz w:val="30"/>
        </w:rPr>
        <w:t>202</w:t>
      </w:r>
      <w:r w:rsidR="00F70B12" w:rsidRPr="003643E3">
        <w:rPr>
          <w:rFonts w:ascii="Times New Roman" w:eastAsia="Times New Roman" w:hAnsi="Times New Roman" w:cs="Times New Roman"/>
          <w:sz w:val="30"/>
        </w:rPr>
        <w:t>3</w:t>
      </w:r>
      <w:r w:rsidR="008278DD" w:rsidRPr="003643E3">
        <w:rPr>
          <w:rFonts w:ascii="Times New Roman" w:eastAsia="Times New Roman" w:hAnsi="Times New Roman" w:cs="Times New Roman"/>
          <w:sz w:val="30"/>
        </w:rPr>
        <w:t xml:space="preserve"> год</w:t>
      </w:r>
      <w:r w:rsidR="00F70B12" w:rsidRPr="003643E3">
        <w:rPr>
          <w:rFonts w:ascii="Times New Roman" w:eastAsia="Times New Roman" w:hAnsi="Times New Roman" w:cs="Times New Roman"/>
          <w:sz w:val="30"/>
        </w:rPr>
        <w:t>, 115%</w:t>
      </w:r>
      <w:r w:rsidR="00C32A28" w:rsidRPr="003643E3">
        <w:rPr>
          <w:rFonts w:ascii="Times New Roman" w:eastAsia="Times New Roman" w:hAnsi="Times New Roman" w:cs="Times New Roman"/>
          <w:sz w:val="30"/>
        </w:rPr>
        <w:t>)</w:t>
      </w:r>
      <w:r w:rsidRPr="003643E3">
        <w:rPr>
          <w:rFonts w:ascii="Times New Roman" w:eastAsia="Times New Roman" w:hAnsi="Times New Roman" w:cs="Times New Roman"/>
          <w:sz w:val="30"/>
        </w:rPr>
        <w:t>.</w:t>
      </w:r>
    </w:p>
    <w:p w:rsidR="00992383" w:rsidRPr="003643E3" w:rsidRDefault="00992383" w:rsidP="00F70B12">
      <w:pPr>
        <w:pStyle w:val="a9"/>
        <w:tabs>
          <w:tab w:val="left" w:pos="4962"/>
        </w:tabs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B1A59" w:rsidRPr="003643E3" w:rsidRDefault="00BB1A59" w:rsidP="0066246E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992383" w:rsidRPr="003643E3" w:rsidRDefault="00B5134D" w:rsidP="0066246E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44</w:t>
      </w:r>
      <w:r w:rsidRPr="003643E3">
        <w:rPr>
          <w:rFonts w:ascii="Times New Roman" w:hAnsi="Times New Roman" w:cs="Times New Roman"/>
          <w:b/>
          <w:sz w:val="28"/>
          <w:szCs w:val="28"/>
        </w:rPr>
        <w:t>)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 xml:space="preserve">Рыбоводное хозяйство, </w:t>
      </w:r>
      <w:r w:rsidR="00CB4BE0" w:rsidRPr="003643E3">
        <w:rPr>
          <w:rFonts w:ascii="Times New Roman" w:eastAsia="Times New Roman" w:hAnsi="Times New Roman" w:cs="Times New Roman"/>
          <w:b/>
          <w:sz w:val="30"/>
        </w:rPr>
        <w:t>выращивание грибов, выпечка хлеба, КФХ, ЛПХ</w:t>
      </w:r>
    </w:p>
    <w:p w:rsidR="00EC768C" w:rsidRPr="003643E3" w:rsidRDefault="00EC768C" w:rsidP="00C463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В 202</w:t>
      </w:r>
      <w:r w:rsidR="00272EF5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году в районе работали 3 </w:t>
      </w:r>
      <w:r w:rsidRPr="003643E3">
        <w:rPr>
          <w:rFonts w:ascii="Times New Roman" w:eastAsia="Times New Roman" w:hAnsi="Times New Roman" w:cs="Times New Roman"/>
          <w:b/>
          <w:sz w:val="30"/>
        </w:rPr>
        <w:t>рыбоводных хозяйства</w:t>
      </w:r>
      <w:r w:rsidRPr="003643E3">
        <w:rPr>
          <w:rFonts w:ascii="Times New Roman" w:eastAsia="Times New Roman" w:hAnsi="Times New Roman" w:cs="Times New Roman"/>
          <w:sz w:val="30"/>
        </w:rPr>
        <w:t xml:space="preserve"> (ООО</w:t>
      </w:r>
      <w:r w:rsidR="00435F9D" w:rsidRPr="003643E3">
        <w:rPr>
          <w:rFonts w:ascii="Times New Roman" w:eastAsia="Times New Roman" w:hAnsi="Times New Roman" w:cs="Times New Roman"/>
          <w:sz w:val="30"/>
        </w:rPr>
        <w:t> </w:t>
      </w:r>
      <w:r w:rsidRPr="003643E3">
        <w:rPr>
          <w:rFonts w:ascii="Times New Roman" w:eastAsia="Times New Roman" w:hAnsi="Times New Roman" w:cs="Times New Roman"/>
          <w:sz w:val="30"/>
        </w:rPr>
        <w:t>«Лапландия», ООО</w:t>
      </w:r>
      <w:r w:rsidR="009F1F2A" w:rsidRPr="003643E3">
        <w:rPr>
          <w:rFonts w:ascii="Times New Roman" w:eastAsia="Times New Roman" w:hAnsi="Times New Roman" w:cs="Times New Roman"/>
          <w:sz w:val="30"/>
        </w:rPr>
        <w:t> </w:t>
      </w:r>
      <w:r w:rsidRPr="003643E3">
        <w:rPr>
          <w:rFonts w:ascii="Times New Roman" w:eastAsia="Times New Roman" w:hAnsi="Times New Roman" w:cs="Times New Roman"/>
          <w:sz w:val="30"/>
        </w:rPr>
        <w:t>«Оз</w:t>
      </w:r>
      <w:r w:rsidR="00537475" w:rsidRPr="003643E3">
        <w:rPr>
          <w:rFonts w:ascii="Times New Roman" w:eastAsia="Times New Roman" w:hAnsi="Times New Roman" w:cs="Times New Roman"/>
          <w:sz w:val="30"/>
        </w:rPr>
        <w:t>ё</w:t>
      </w:r>
      <w:r w:rsidRPr="003643E3">
        <w:rPr>
          <w:rFonts w:ascii="Times New Roman" w:eastAsia="Times New Roman" w:hAnsi="Times New Roman" w:cs="Times New Roman"/>
          <w:sz w:val="30"/>
        </w:rPr>
        <w:t>рное», К(Ф)Х</w:t>
      </w:r>
      <w:r w:rsidR="009F1F2A" w:rsidRPr="003643E3">
        <w:rPr>
          <w:rFonts w:ascii="Times New Roman" w:eastAsia="Times New Roman" w:hAnsi="Times New Roman" w:cs="Times New Roman"/>
          <w:sz w:val="30"/>
        </w:rPr>
        <w:t> </w:t>
      </w:r>
      <w:r w:rsidRPr="003643E3">
        <w:rPr>
          <w:rFonts w:ascii="Times New Roman" w:eastAsia="Times New Roman" w:hAnsi="Times New Roman" w:cs="Times New Roman"/>
          <w:sz w:val="30"/>
        </w:rPr>
        <w:t>Нажимов</w:t>
      </w:r>
      <w:r w:rsidR="009F1F2A" w:rsidRPr="003643E3">
        <w:rPr>
          <w:rFonts w:ascii="Times New Roman" w:eastAsia="Times New Roman" w:hAnsi="Times New Roman" w:cs="Times New Roman"/>
          <w:sz w:val="30"/>
        </w:rPr>
        <w:t> </w:t>
      </w:r>
      <w:r w:rsidRPr="003643E3">
        <w:rPr>
          <w:rFonts w:ascii="Times New Roman" w:eastAsia="Times New Roman" w:hAnsi="Times New Roman" w:cs="Times New Roman"/>
          <w:sz w:val="30"/>
        </w:rPr>
        <w:t>Ю.</w:t>
      </w:r>
      <w:r w:rsidR="009F1F2A" w:rsidRPr="003643E3">
        <w:rPr>
          <w:rFonts w:ascii="Times New Roman" w:eastAsia="Times New Roman" w:hAnsi="Times New Roman" w:cs="Times New Roman"/>
          <w:sz w:val="30"/>
        </w:rPr>
        <w:t> </w:t>
      </w:r>
      <w:r w:rsidRPr="003643E3">
        <w:rPr>
          <w:rFonts w:ascii="Times New Roman" w:eastAsia="Times New Roman" w:hAnsi="Times New Roman" w:cs="Times New Roman"/>
          <w:sz w:val="30"/>
        </w:rPr>
        <w:t>В.). Производство рыбы в 202</w:t>
      </w:r>
      <w:r w:rsidR="00272EF5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году составило 1</w:t>
      </w:r>
      <w:r w:rsidR="00272EF5" w:rsidRPr="003643E3">
        <w:rPr>
          <w:rFonts w:ascii="Times New Roman" w:eastAsia="Times New Roman" w:hAnsi="Times New Roman" w:cs="Times New Roman"/>
          <w:sz w:val="30"/>
        </w:rPr>
        <w:t>30,4</w:t>
      </w:r>
      <w:r w:rsidRPr="003643E3">
        <w:rPr>
          <w:rFonts w:ascii="Times New Roman" w:eastAsia="Times New Roman" w:hAnsi="Times New Roman" w:cs="Times New Roman"/>
          <w:sz w:val="30"/>
        </w:rPr>
        <w:t xml:space="preserve"> тонны (</w:t>
      </w:r>
      <w:r w:rsidR="00272EF5" w:rsidRPr="003643E3">
        <w:rPr>
          <w:rFonts w:ascii="Times New Roman" w:eastAsia="Times New Roman" w:hAnsi="Times New Roman" w:cs="Times New Roman"/>
          <w:sz w:val="30"/>
        </w:rPr>
        <w:t>112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Pr="003643E3">
        <w:rPr>
          <w:rFonts w:ascii="Times New Roman" w:eastAsia="Times New Roman" w:hAnsi="Times New Roman" w:cs="Times New Roman"/>
          <w:sz w:val="30"/>
        </w:rPr>
        <w:t xml:space="preserve"> к 202</w:t>
      </w:r>
      <w:r w:rsidR="00272EF5" w:rsidRPr="003643E3">
        <w:rPr>
          <w:rFonts w:ascii="Times New Roman" w:eastAsia="Times New Roman" w:hAnsi="Times New Roman" w:cs="Times New Roman"/>
          <w:sz w:val="30"/>
        </w:rPr>
        <w:t>3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году)</w:t>
      </w:r>
      <w:r w:rsidR="00272EF5" w:rsidRPr="003643E3">
        <w:rPr>
          <w:rFonts w:ascii="Times New Roman" w:eastAsia="Times New Roman" w:hAnsi="Times New Roman" w:cs="Times New Roman"/>
          <w:sz w:val="30"/>
        </w:rPr>
        <w:t>.</w:t>
      </w:r>
    </w:p>
    <w:p w:rsidR="00EC768C" w:rsidRPr="003643E3" w:rsidRDefault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Производством грибов (шампиньонов) занимается АО «Южный гриб», объ</w:t>
      </w:r>
      <w:r w:rsidR="00EB12B4" w:rsidRPr="003643E3">
        <w:rPr>
          <w:rFonts w:ascii="Times New Roman" w:eastAsia="Times New Roman" w:hAnsi="Times New Roman" w:cs="Times New Roman"/>
          <w:sz w:val="30"/>
        </w:rPr>
        <w:t>ё</w:t>
      </w:r>
      <w:r w:rsidRPr="003643E3">
        <w:rPr>
          <w:rFonts w:ascii="Times New Roman" w:eastAsia="Times New Roman" w:hAnsi="Times New Roman" w:cs="Times New Roman"/>
          <w:sz w:val="30"/>
        </w:rPr>
        <w:t>м выращенной продукции в 202</w:t>
      </w:r>
      <w:r w:rsidR="00272EF5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году составил 7</w:t>
      </w:r>
      <w:r w:rsidR="00272EF5" w:rsidRPr="003643E3">
        <w:rPr>
          <w:rFonts w:ascii="Times New Roman" w:eastAsia="Times New Roman" w:hAnsi="Times New Roman" w:cs="Times New Roman"/>
          <w:sz w:val="30"/>
        </w:rPr>
        <w:t>6</w:t>
      </w:r>
      <w:r w:rsidRPr="003643E3">
        <w:rPr>
          <w:rFonts w:ascii="Times New Roman" w:eastAsia="Times New Roman" w:hAnsi="Times New Roman" w:cs="Times New Roman"/>
          <w:sz w:val="30"/>
        </w:rPr>
        <w:t>0 тонн</w:t>
      </w:r>
      <w:r w:rsidR="0052225B" w:rsidRPr="003643E3">
        <w:rPr>
          <w:rFonts w:ascii="Times New Roman" w:eastAsia="Times New Roman" w:hAnsi="Times New Roman" w:cs="Times New Roman"/>
          <w:sz w:val="30"/>
        </w:rPr>
        <w:t>, 10</w:t>
      </w:r>
      <w:r w:rsidR="00EB12B4" w:rsidRPr="003643E3">
        <w:rPr>
          <w:rFonts w:ascii="Times New Roman" w:eastAsia="Times New Roman" w:hAnsi="Times New Roman" w:cs="Times New Roman"/>
          <w:sz w:val="30"/>
        </w:rPr>
        <w:t>3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="0052225B" w:rsidRPr="003643E3">
        <w:rPr>
          <w:rFonts w:ascii="Times New Roman" w:eastAsia="Times New Roman" w:hAnsi="Times New Roman" w:cs="Times New Roman"/>
          <w:sz w:val="30"/>
        </w:rPr>
        <w:t xml:space="preserve"> к предыдущему году</w:t>
      </w:r>
      <w:r w:rsidRPr="003643E3">
        <w:rPr>
          <w:rFonts w:ascii="Times New Roman" w:eastAsia="Times New Roman" w:hAnsi="Times New Roman" w:cs="Times New Roman"/>
          <w:sz w:val="30"/>
        </w:rPr>
        <w:t>.</w:t>
      </w:r>
    </w:p>
    <w:p w:rsidR="00EC768C" w:rsidRPr="003643E3" w:rsidRDefault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ООО «Тихвинский </w:t>
      </w:r>
      <w:proofErr w:type="spellStart"/>
      <w:r w:rsidRPr="003643E3">
        <w:rPr>
          <w:rFonts w:ascii="Times New Roman" w:eastAsia="Times New Roman" w:hAnsi="Times New Roman" w:cs="Times New Roman"/>
          <w:sz w:val="30"/>
        </w:rPr>
        <w:t>хлебокомбинат</w:t>
      </w:r>
      <w:proofErr w:type="spellEnd"/>
      <w:r w:rsidRPr="003643E3">
        <w:rPr>
          <w:rFonts w:ascii="Times New Roman" w:eastAsia="Times New Roman" w:hAnsi="Times New Roman" w:cs="Times New Roman"/>
          <w:sz w:val="30"/>
        </w:rPr>
        <w:t>» в 202</w:t>
      </w:r>
      <w:r w:rsidR="00272EF5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году произв</w:t>
      </w:r>
      <w:r w:rsidR="00641EF1" w:rsidRPr="003643E3">
        <w:rPr>
          <w:rFonts w:ascii="Times New Roman" w:eastAsia="Times New Roman" w:hAnsi="Times New Roman" w:cs="Times New Roman"/>
          <w:sz w:val="30"/>
        </w:rPr>
        <w:t>ё</w:t>
      </w:r>
      <w:r w:rsidRPr="003643E3">
        <w:rPr>
          <w:rFonts w:ascii="Times New Roman" w:eastAsia="Times New Roman" w:hAnsi="Times New Roman" w:cs="Times New Roman"/>
          <w:sz w:val="30"/>
        </w:rPr>
        <w:t>л 1</w:t>
      </w:r>
      <w:r w:rsidR="00272EF5" w:rsidRPr="003643E3">
        <w:rPr>
          <w:rFonts w:ascii="Times New Roman" w:eastAsia="Times New Roman" w:hAnsi="Times New Roman" w:cs="Times New Roman"/>
          <w:sz w:val="30"/>
        </w:rPr>
        <w:t> 421,7</w:t>
      </w:r>
      <w:r w:rsidRPr="003643E3">
        <w:rPr>
          <w:rFonts w:ascii="Times New Roman" w:eastAsia="Times New Roman" w:hAnsi="Times New Roman" w:cs="Times New Roman"/>
          <w:sz w:val="30"/>
        </w:rPr>
        <w:t xml:space="preserve"> тонн хлебобулочных изделий</w:t>
      </w:r>
      <w:r w:rsidR="007A25BB" w:rsidRPr="003643E3">
        <w:rPr>
          <w:rFonts w:ascii="Times New Roman" w:eastAsia="Times New Roman" w:hAnsi="Times New Roman" w:cs="Times New Roman"/>
          <w:sz w:val="30"/>
        </w:rPr>
        <w:t xml:space="preserve"> (</w:t>
      </w:r>
      <w:r w:rsidR="00272EF5" w:rsidRPr="003643E3">
        <w:rPr>
          <w:rFonts w:ascii="Times New Roman" w:eastAsia="Times New Roman" w:hAnsi="Times New Roman" w:cs="Times New Roman"/>
          <w:sz w:val="30"/>
        </w:rPr>
        <w:t>86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="007A25BB" w:rsidRPr="003643E3">
        <w:rPr>
          <w:rFonts w:ascii="Times New Roman" w:eastAsia="Times New Roman" w:hAnsi="Times New Roman" w:cs="Times New Roman"/>
          <w:sz w:val="30"/>
        </w:rPr>
        <w:t xml:space="preserve"> к </w:t>
      </w:r>
      <w:r w:rsidR="00AD74B1">
        <w:rPr>
          <w:rFonts w:ascii="Times New Roman" w:eastAsia="Times New Roman" w:hAnsi="Times New Roman" w:cs="Times New Roman"/>
          <w:sz w:val="30"/>
        </w:rPr>
        <w:t>2023 году</w:t>
      </w:r>
      <w:r w:rsidR="007A25BB" w:rsidRPr="003643E3">
        <w:rPr>
          <w:rFonts w:ascii="Times New Roman" w:eastAsia="Times New Roman" w:hAnsi="Times New Roman" w:cs="Times New Roman"/>
          <w:sz w:val="30"/>
        </w:rPr>
        <w:t>)</w:t>
      </w:r>
      <w:r w:rsidRPr="003643E3">
        <w:rPr>
          <w:rFonts w:ascii="Times New Roman" w:eastAsia="Times New Roman" w:hAnsi="Times New Roman" w:cs="Times New Roman"/>
          <w:sz w:val="30"/>
        </w:rPr>
        <w:t>, 9</w:t>
      </w:r>
      <w:r w:rsidR="00272EF5" w:rsidRPr="003643E3">
        <w:rPr>
          <w:rFonts w:ascii="Times New Roman" w:eastAsia="Times New Roman" w:hAnsi="Times New Roman" w:cs="Times New Roman"/>
          <w:sz w:val="30"/>
        </w:rPr>
        <w:t>8</w:t>
      </w:r>
      <w:r w:rsidRPr="003643E3">
        <w:rPr>
          <w:rFonts w:ascii="Times New Roman" w:eastAsia="Times New Roman" w:hAnsi="Times New Roman" w:cs="Times New Roman"/>
          <w:sz w:val="30"/>
        </w:rPr>
        <w:t>,</w:t>
      </w:r>
      <w:r w:rsidR="00272EF5" w:rsidRPr="003643E3">
        <w:rPr>
          <w:rFonts w:ascii="Times New Roman" w:eastAsia="Times New Roman" w:hAnsi="Times New Roman" w:cs="Times New Roman"/>
          <w:sz w:val="30"/>
        </w:rPr>
        <w:t>2</w:t>
      </w:r>
      <w:r w:rsidRPr="003643E3">
        <w:rPr>
          <w:rFonts w:ascii="Times New Roman" w:eastAsia="Times New Roman" w:hAnsi="Times New Roman" w:cs="Times New Roman"/>
          <w:sz w:val="30"/>
        </w:rPr>
        <w:t xml:space="preserve"> тонн кондитерских изделий, предприятие выпускает </w:t>
      </w:r>
      <w:r w:rsidR="00641EF1" w:rsidRPr="003643E3">
        <w:rPr>
          <w:rFonts w:ascii="Times New Roman" w:eastAsia="Times New Roman" w:hAnsi="Times New Roman" w:cs="Times New Roman"/>
          <w:sz w:val="30"/>
        </w:rPr>
        <w:t xml:space="preserve">более </w:t>
      </w:r>
      <w:r w:rsidRPr="003643E3">
        <w:rPr>
          <w:rFonts w:ascii="Times New Roman" w:eastAsia="Times New Roman" w:hAnsi="Times New Roman" w:cs="Times New Roman"/>
          <w:sz w:val="30"/>
        </w:rPr>
        <w:t>2</w:t>
      </w:r>
      <w:r w:rsidR="00641EF1" w:rsidRPr="003643E3">
        <w:rPr>
          <w:rFonts w:ascii="Times New Roman" w:eastAsia="Times New Roman" w:hAnsi="Times New Roman" w:cs="Times New Roman"/>
          <w:sz w:val="30"/>
        </w:rPr>
        <w:t>00</w:t>
      </w:r>
      <w:r w:rsidRPr="003643E3">
        <w:rPr>
          <w:rFonts w:ascii="Times New Roman" w:eastAsia="Times New Roman" w:hAnsi="Times New Roman" w:cs="Times New Roman"/>
          <w:sz w:val="30"/>
        </w:rPr>
        <w:t xml:space="preserve"> наименование продукции.</w:t>
      </w:r>
    </w:p>
    <w:p w:rsidR="00EC768C" w:rsidRPr="003643E3" w:rsidRDefault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Фермерские хозяйства вырастили </w:t>
      </w:r>
      <w:r w:rsidR="00B376AB" w:rsidRPr="003643E3">
        <w:rPr>
          <w:rFonts w:ascii="Times New Roman" w:eastAsia="Times New Roman" w:hAnsi="Times New Roman" w:cs="Times New Roman"/>
          <w:sz w:val="30"/>
        </w:rPr>
        <w:t>22,4</w:t>
      </w:r>
      <w:r w:rsidRPr="003643E3">
        <w:rPr>
          <w:rFonts w:ascii="Times New Roman" w:eastAsia="Times New Roman" w:hAnsi="Times New Roman" w:cs="Times New Roman"/>
          <w:sz w:val="30"/>
        </w:rPr>
        <w:t xml:space="preserve"> тонн </w:t>
      </w:r>
      <w:r w:rsidR="00722855" w:rsidRPr="003643E3">
        <w:rPr>
          <w:rFonts w:ascii="Times New Roman" w:eastAsia="Times New Roman" w:hAnsi="Times New Roman" w:cs="Times New Roman"/>
          <w:sz w:val="30"/>
        </w:rPr>
        <w:t>(</w:t>
      </w:r>
      <w:r w:rsidR="00AD74B1">
        <w:rPr>
          <w:rFonts w:ascii="Times New Roman" w:eastAsia="Times New Roman" w:hAnsi="Times New Roman" w:cs="Times New Roman"/>
          <w:sz w:val="30"/>
        </w:rPr>
        <w:t>14</w:t>
      </w:r>
      <w:r w:rsidR="00AD74B1" w:rsidRPr="003643E3">
        <w:rPr>
          <w:rFonts w:ascii="Times New Roman" w:eastAsia="Times New Roman" w:hAnsi="Times New Roman" w:cs="Times New Roman"/>
          <w:sz w:val="30"/>
        </w:rPr>
        <w:t xml:space="preserve">6 % к </w:t>
      </w:r>
      <w:r w:rsidR="00AD74B1">
        <w:rPr>
          <w:rFonts w:ascii="Times New Roman" w:eastAsia="Times New Roman" w:hAnsi="Times New Roman" w:cs="Times New Roman"/>
          <w:sz w:val="30"/>
        </w:rPr>
        <w:t>2023 году</w:t>
      </w:r>
      <w:r w:rsidR="00722855" w:rsidRPr="003643E3">
        <w:rPr>
          <w:rFonts w:ascii="Times New Roman" w:eastAsia="Times New Roman" w:hAnsi="Times New Roman" w:cs="Times New Roman"/>
          <w:sz w:val="30"/>
        </w:rPr>
        <w:t xml:space="preserve">) </w:t>
      </w:r>
      <w:r w:rsidRPr="003643E3">
        <w:rPr>
          <w:rFonts w:ascii="Times New Roman" w:eastAsia="Times New Roman" w:hAnsi="Times New Roman" w:cs="Times New Roman"/>
          <w:sz w:val="30"/>
        </w:rPr>
        <w:t xml:space="preserve">земляники садовой, </w:t>
      </w:r>
      <w:r w:rsidR="00B376AB" w:rsidRPr="003643E3">
        <w:rPr>
          <w:rFonts w:ascii="Times New Roman" w:eastAsia="Times New Roman" w:hAnsi="Times New Roman" w:cs="Times New Roman"/>
          <w:sz w:val="30"/>
        </w:rPr>
        <w:t>99</w:t>
      </w:r>
      <w:r w:rsidRPr="003643E3">
        <w:rPr>
          <w:rFonts w:ascii="Times New Roman" w:eastAsia="Times New Roman" w:hAnsi="Times New Roman" w:cs="Times New Roman"/>
          <w:sz w:val="30"/>
        </w:rPr>
        <w:t xml:space="preserve"> тонн картофеля</w:t>
      </w:r>
      <w:r w:rsidR="00722855" w:rsidRPr="003643E3">
        <w:rPr>
          <w:rFonts w:ascii="Times New Roman" w:eastAsia="Times New Roman" w:hAnsi="Times New Roman" w:cs="Times New Roman"/>
          <w:sz w:val="30"/>
        </w:rPr>
        <w:t xml:space="preserve"> (</w:t>
      </w:r>
      <w:r w:rsidR="00AD74B1">
        <w:rPr>
          <w:rFonts w:ascii="Times New Roman" w:eastAsia="Times New Roman" w:hAnsi="Times New Roman" w:cs="Times New Roman"/>
          <w:sz w:val="30"/>
        </w:rPr>
        <w:t>12</w:t>
      </w:r>
      <w:r w:rsidR="00AD74B1" w:rsidRPr="003643E3">
        <w:rPr>
          <w:rFonts w:ascii="Times New Roman" w:eastAsia="Times New Roman" w:hAnsi="Times New Roman" w:cs="Times New Roman"/>
          <w:sz w:val="30"/>
        </w:rPr>
        <w:t xml:space="preserve">6 % к </w:t>
      </w:r>
      <w:r w:rsidR="00AD74B1">
        <w:rPr>
          <w:rFonts w:ascii="Times New Roman" w:eastAsia="Times New Roman" w:hAnsi="Times New Roman" w:cs="Times New Roman"/>
          <w:sz w:val="30"/>
        </w:rPr>
        <w:t>2023 году</w:t>
      </w:r>
      <w:r w:rsidR="00722855" w:rsidRPr="003643E3">
        <w:rPr>
          <w:rFonts w:ascii="Times New Roman" w:eastAsia="Times New Roman" w:hAnsi="Times New Roman" w:cs="Times New Roman"/>
          <w:sz w:val="30"/>
        </w:rPr>
        <w:t>)</w:t>
      </w:r>
      <w:r w:rsidRPr="003643E3">
        <w:rPr>
          <w:rFonts w:ascii="Times New Roman" w:eastAsia="Times New Roman" w:hAnsi="Times New Roman" w:cs="Times New Roman"/>
          <w:sz w:val="30"/>
        </w:rPr>
        <w:t>.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Фермерскими хозяйствами произведено </w:t>
      </w:r>
      <w:r w:rsidR="005638EA" w:rsidRPr="003643E3">
        <w:rPr>
          <w:rFonts w:ascii="Times New Roman" w:eastAsia="Times New Roman" w:hAnsi="Times New Roman" w:cs="Times New Roman"/>
          <w:sz w:val="30"/>
        </w:rPr>
        <w:t>3</w:t>
      </w:r>
      <w:r w:rsidRPr="003643E3">
        <w:rPr>
          <w:rFonts w:ascii="Times New Roman" w:eastAsia="Times New Roman" w:hAnsi="Times New Roman" w:cs="Times New Roman"/>
          <w:sz w:val="30"/>
        </w:rPr>
        <w:t>,</w:t>
      </w:r>
      <w:r w:rsidR="005638EA" w:rsidRPr="003643E3">
        <w:rPr>
          <w:rFonts w:ascii="Times New Roman" w:eastAsia="Times New Roman" w:hAnsi="Times New Roman" w:cs="Times New Roman"/>
          <w:sz w:val="30"/>
        </w:rPr>
        <w:t>6</w:t>
      </w:r>
      <w:r w:rsidRPr="003643E3">
        <w:rPr>
          <w:rFonts w:ascii="Times New Roman" w:eastAsia="Times New Roman" w:hAnsi="Times New Roman" w:cs="Times New Roman"/>
          <w:sz w:val="30"/>
        </w:rPr>
        <w:t xml:space="preserve"> тонны м</w:t>
      </w:r>
      <w:r w:rsidR="005638EA" w:rsidRPr="003643E3">
        <w:rPr>
          <w:rFonts w:ascii="Times New Roman" w:eastAsia="Times New Roman" w:hAnsi="Times New Roman" w:cs="Times New Roman"/>
          <w:sz w:val="30"/>
        </w:rPr>
        <w:t>ё</w:t>
      </w:r>
      <w:r w:rsidRPr="003643E3">
        <w:rPr>
          <w:rFonts w:ascii="Times New Roman" w:eastAsia="Times New Roman" w:hAnsi="Times New Roman" w:cs="Times New Roman"/>
          <w:sz w:val="30"/>
        </w:rPr>
        <w:t>да</w:t>
      </w:r>
      <w:r w:rsidR="00E271DD" w:rsidRPr="003643E3">
        <w:rPr>
          <w:rFonts w:ascii="Times New Roman" w:eastAsia="Times New Roman" w:hAnsi="Times New Roman" w:cs="Times New Roman"/>
          <w:sz w:val="30"/>
        </w:rPr>
        <w:t xml:space="preserve"> (</w:t>
      </w:r>
      <w:r w:rsidR="000C050E">
        <w:rPr>
          <w:rFonts w:ascii="Times New Roman" w:eastAsia="Times New Roman" w:hAnsi="Times New Roman" w:cs="Times New Roman"/>
          <w:sz w:val="30"/>
        </w:rPr>
        <w:t>100</w:t>
      </w:r>
      <w:r w:rsidR="000C050E" w:rsidRPr="003643E3">
        <w:rPr>
          <w:rFonts w:ascii="Times New Roman" w:eastAsia="Times New Roman" w:hAnsi="Times New Roman" w:cs="Times New Roman"/>
          <w:sz w:val="30"/>
        </w:rPr>
        <w:t xml:space="preserve"> % к </w:t>
      </w:r>
      <w:r w:rsidR="000C050E">
        <w:rPr>
          <w:rFonts w:ascii="Times New Roman" w:eastAsia="Times New Roman" w:hAnsi="Times New Roman" w:cs="Times New Roman"/>
          <w:sz w:val="30"/>
        </w:rPr>
        <w:t>2023 году</w:t>
      </w:r>
      <w:r w:rsidR="00E271DD" w:rsidRPr="003643E3">
        <w:rPr>
          <w:rFonts w:ascii="Times New Roman" w:eastAsia="Times New Roman" w:hAnsi="Times New Roman" w:cs="Times New Roman"/>
          <w:sz w:val="30"/>
        </w:rPr>
        <w:t>)</w:t>
      </w:r>
      <w:r w:rsidRPr="003643E3">
        <w:rPr>
          <w:rFonts w:ascii="Times New Roman" w:eastAsia="Times New Roman" w:hAnsi="Times New Roman" w:cs="Times New Roman"/>
          <w:sz w:val="30"/>
        </w:rPr>
        <w:t xml:space="preserve">, </w:t>
      </w:r>
      <w:r w:rsidR="005638EA" w:rsidRPr="003643E3">
        <w:rPr>
          <w:rFonts w:ascii="Times New Roman" w:eastAsia="Times New Roman" w:hAnsi="Times New Roman" w:cs="Times New Roman"/>
          <w:sz w:val="30"/>
        </w:rPr>
        <w:t>1</w:t>
      </w:r>
      <w:r w:rsidR="000C050E">
        <w:rPr>
          <w:rFonts w:ascii="Times New Roman" w:eastAsia="Times New Roman" w:hAnsi="Times New Roman" w:cs="Times New Roman"/>
          <w:sz w:val="30"/>
        </w:rPr>
        <w:t>0</w:t>
      </w:r>
      <w:r w:rsidRPr="003643E3">
        <w:rPr>
          <w:rFonts w:ascii="Times New Roman" w:eastAsia="Times New Roman" w:hAnsi="Times New Roman" w:cs="Times New Roman"/>
          <w:sz w:val="30"/>
        </w:rPr>
        <w:t xml:space="preserve"> тысяч штук яиц</w:t>
      </w:r>
      <w:r w:rsidR="00E271DD" w:rsidRPr="003643E3">
        <w:rPr>
          <w:rFonts w:ascii="Times New Roman" w:eastAsia="Times New Roman" w:hAnsi="Times New Roman" w:cs="Times New Roman"/>
          <w:sz w:val="30"/>
        </w:rPr>
        <w:t xml:space="preserve"> (</w:t>
      </w:r>
      <w:r w:rsidR="000C050E">
        <w:rPr>
          <w:rFonts w:ascii="Times New Roman" w:eastAsia="Times New Roman" w:hAnsi="Times New Roman" w:cs="Times New Roman"/>
          <w:sz w:val="30"/>
        </w:rPr>
        <w:t>9</w:t>
      </w:r>
      <w:r w:rsidR="000C050E" w:rsidRPr="003643E3">
        <w:rPr>
          <w:rFonts w:ascii="Times New Roman" w:eastAsia="Times New Roman" w:hAnsi="Times New Roman" w:cs="Times New Roman"/>
          <w:sz w:val="30"/>
        </w:rPr>
        <w:t xml:space="preserve"> % к </w:t>
      </w:r>
      <w:r w:rsidR="000C050E">
        <w:rPr>
          <w:rFonts w:ascii="Times New Roman" w:eastAsia="Times New Roman" w:hAnsi="Times New Roman" w:cs="Times New Roman"/>
          <w:sz w:val="30"/>
        </w:rPr>
        <w:t>2023 году</w:t>
      </w:r>
      <w:r w:rsidR="00E271DD" w:rsidRPr="003643E3">
        <w:rPr>
          <w:rFonts w:ascii="Times New Roman" w:eastAsia="Times New Roman" w:hAnsi="Times New Roman" w:cs="Times New Roman"/>
          <w:sz w:val="30"/>
        </w:rPr>
        <w:t>)</w:t>
      </w:r>
      <w:r w:rsidRPr="003643E3">
        <w:rPr>
          <w:rFonts w:ascii="Times New Roman" w:eastAsia="Times New Roman" w:hAnsi="Times New Roman" w:cs="Times New Roman"/>
          <w:sz w:val="30"/>
        </w:rPr>
        <w:t xml:space="preserve">, </w:t>
      </w:r>
      <w:r w:rsidR="00520604" w:rsidRPr="003643E3">
        <w:rPr>
          <w:rFonts w:ascii="Times New Roman" w:eastAsia="Times New Roman" w:hAnsi="Times New Roman" w:cs="Times New Roman"/>
          <w:sz w:val="30"/>
        </w:rPr>
        <w:t>1,</w:t>
      </w:r>
      <w:r w:rsidR="007E2109" w:rsidRPr="003643E3">
        <w:rPr>
          <w:rFonts w:ascii="Times New Roman" w:eastAsia="Times New Roman" w:hAnsi="Times New Roman" w:cs="Times New Roman"/>
          <w:sz w:val="30"/>
        </w:rPr>
        <w:t>2</w:t>
      </w:r>
      <w:r w:rsidRPr="003643E3">
        <w:rPr>
          <w:rFonts w:ascii="Times New Roman" w:eastAsia="Times New Roman" w:hAnsi="Times New Roman" w:cs="Times New Roman"/>
          <w:sz w:val="30"/>
        </w:rPr>
        <w:t xml:space="preserve"> тонн</w:t>
      </w:r>
      <w:r w:rsidR="007E2109" w:rsidRPr="003643E3">
        <w:rPr>
          <w:rFonts w:ascii="Times New Roman" w:eastAsia="Times New Roman" w:hAnsi="Times New Roman" w:cs="Times New Roman"/>
          <w:sz w:val="30"/>
        </w:rPr>
        <w:t>ы</w:t>
      </w:r>
      <w:r w:rsidRPr="003643E3">
        <w:rPr>
          <w:rFonts w:ascii="Times New Roman" w:eastAsia="Times New Roman" w:hAnsi="Times New Roman" w:cs="Times New Roman"/>
          <w:sz w:val="30"/>
        </w:rPr>
        <w:t xml:space="preserve"> мяса птицы</w:t>
      </w:r>
      <w:r w:rsidR="00E271DD" w:rsidRPr="003643E3">
        <w:rPr>
          <w:rFonts w:ascii="Times New Roman" w:eastAsia="Times New Roman" w:hAnsi="Times New Roman" w:cs="Times New Roman"/>
          <w:sz w:val="30"/>
        </w:rPr>
        <w:t xml:space="preserve"> (</w:t>
      </w:r>
      <w:r w:rsidR="000C050E" w:rsidRPr="003643E3">
        <w:rPr>
          <w:rFonts w:ascii="Times New Roman" w:eastAsia="Times New Roman" w:hAnsi="Times New Roman" w:cs="Times New Roman"/>
          <w:sz w:val="30"/>
        </w:rPr>
        <w:t>6</w:t>
      </w:r>
      <w:r w:rsidR="000C050E">
        <w:rPr>
          <w:rFonts w:ascii="Times New Roman" w:eastAsia="Times New Roman" w:hAnsi="Times New Roman" w:cs="Times New Roman"/>
          <w:sz w:val="30"/>
        </w:rPr>
        <w:t>0</w:t>
      </w:r>
      <w:r w:rsidR="000C050E" w:rsidRPr="003643E3">
        <w:rPr>
          <w:rFonts w:ascii="Times New Roman" w:eastAsia="Times New Roman" w:hAnsi="Times New Roman" w:cs="Times New Roman"/>
          <w:sz w:val="30"/>
        </w:rPr>
        <w:t xml:space="preserve"> % к </w:t>
      </w:r>
      <w:r w:rsidR="000C050E">
        <w:rPr>
          <w:rFonts w:ascii="Times New Roman" w:eastAsia="Times New Roman" w:hAnsi="Times New Roman" w:cs="Times New Roman"/>
          <w:sz w:val="30"/>
        </w:rPr>
        <w:t>2023 году</w:t>
      </w:r>
      <w:r w:rsidR="00E271DD" w:rsidRPr="003643E3">
        <w:rPr>
          <w:rFonts w:ascii="Times New Roman" w:eastAsia="Times New Roman" w:hAnsi="Times New Roman" w:cs="Times New Roman"/>
          <w:sz w:val="30"/>
        </w:rPr>
        <w:t>)</w:t>
      </w:r>
      <w:r w:rsidRPr="003643E3">
        <w:rPr>
          <w:rFonts w:ascii="Times New Roman" w:eastAsia="Times New Roman" w:hAnsi="Times New Roman" w:cs="Times New Roman"/>
          <w:sz w:val="30"/>
        </w:rPr>
        <w:t>.</w:t>
      </w:r>
    </w:p>
    <w:p w:rsidR="00992383" w:rsidRPr="003643E3" w:rsidRDefault="009923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</w:p>
    <w:p w:rsidR="00992383" w:rsidRPr="003643E3" w:rsidRDefault="00FB69A3" w:rsidP="0066246E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45</w:t>
      </w:r>
      <w:r w:rsidRPr="003643E3">
        <w:rPr>
          <w:rFonts w:ascii="Times New Roman" w:hAnsi="Times New Roman" w:cs="Times New Roman"/>
          <w:b/>
          <w:sz w:val="28"/>
          <w:szCs w:val="28"/>
        </w:rPr>
        <w:t>)</w:t>
      </w:r>
      <w:r w:rsidRPr="003643E3">
        <w:rPr>
          <w:b/>
          <w:sz w:val="28"/>
          <w:szCs w:val="28"/>
        </w:rPr>
        <w:t xml:space="preserve"> 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 xml:space="preserve">Поддержка АПК из федерального </w:t>
      </w:r>
      <w:r w:rsidR="0066246E" w:rsidRPr="003643E3">
        <w:rPr>
          <w:rFonts w:ascii="Times New Roman" w:eastAsia="Times New Roman" w:hAnsi="Times New Roman" w:cs="Times New Roman"/>
          <w:b/>
          <w:sz w:val="30"/>
        </w:rPr>
        <w:t xml:space="preserve">и областного 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>бюджет</w:t>
      </w:r>
      <w:r w:rsidR="0066246E" w:rsidRPr="003643E3">
        <w:rPr>
          <w:rFonts w:ascii="Times New Roman" w:eastAsia="Times New Roman" w:hAnsi="Times New Roman" w:cs="Times New Roman"/>
          <w:b/>
          <w:sz w:val="30"/>
        </w:rPr>
        <w:t>ов</w:t>
      </w:r>
    </w:p>
    <w:p w:rsidR="00EC768C" w:rsidRPr="003643E3" w:rsidRDefault="00EC768C" w:rsidP="00155C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7339E5" w:rsidRPr="003643E3" w:rsidRDefault="00C127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Тихвинский район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 активно участвовал в государственной программе «Развитие сельского хозяйства Ленинградской области». </w:t>
      </w:r>
    </w:p>
    <w:p w:rsidR="007339E5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Объ</w:t>
      </w:r>
      <w:r w:rsidR="009039B7" w:rsidRPr="003643E3">
        <w:rPr>
          <w:rFonts w:ascii="Times New Roman" w:eastAsia="Times New Roman" w:hAnsi="Times New Roman" w:cs="Times New Roman"/>
          <w:sz w:val="30"/>
        </w:rPr>
        <w:t>ё</w:t>
      </w:r>
      <w:r w:rsidRPr="003643E3">
        <w:rPr>
          <w:rFonts w:ascii="Times New Roman" w:eastAsia="Times New Roman" w:hAnsi="Times New Roman" w:cs="Times New Roman"/>
          <w:sz w:val="30"/>
        </w:rPr>
        <w:t xml:space="preserve">м полученных бюджетных субсидий из федерального и областного бюджетов составил </w:t>
      </w:r>
      <w:r w:rsidR="007C5414" w:rsidRPr="003643E3">
        <w:rPr>
          <w:rFonts w:ascii="Times New Roman" w:eastAsia="Times New Roman" w:hAnsi="Times New Roman" w:cs="Times New Roman"/>
          <w:b/>
          <w:sz w:val="30"/>
        </w:rPr>
        <w:t>8</w:t>
      </w:r>
      <w:r w:rsidR="00082C3D">
        <w:rPr>
          <w:rFonts w:ascii="Times New Roman" w:eastAsia="Times New Roman" w:hAnsi="Times New Roman" w:cs="Times New Roman"/>
          <w:b/>
          <w:sz w:val="30"/>
        </w:rPr>
        <w:t>3</w:t>
      </w:r>
      <w:r w:rsidR="00DB1BC6" w:rsidRPr="003643E3">
        <w:rPr>
          <w:rFonts w:ascii="Times New Roman" w:eastAsia="Times New Roman" w:hAnsi="Times New Roman" w:cs="Times New Roman"/>
          <w:b/>
          <w:sz w:val="30"/>
        </w:rPr>
        <w:t>,</w:t>
      </w:r>
      <w:r w:rsidR="00082C3D">
        <w:rPr>
          <w:rFonts w:ascii="Times New Roman" w:eastAsia="Times New Roman" w:hAnsi="Times New Roman" w:cs="Times New Roman"/>
          <w:b/>
          <w:sz w:val="30"/>
        </w:rPr>
        <w:t>2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млн рублей</w:t>
      </w:r>
      <w:r w:rsidRPr="003643E3">
        <w:rPr>
          <w:rFonts w:ascii="Times New Roman" w:eastAsia="Times New Roman" w:hAnsi="Times New Roman" w:cs="Times New Roman"/>
          <w:i/>
          <w:sz w:val="30"/>
        </w:rPr>
        <w:t>.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</w:p>
    <w:p w:rsidR="00C452EB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Получателями субсидий стали </w:t>
      </w:r>
      <w:r w:rsidR="008C5B88" w:rsidRPr="003643E3">
        <w:rPr>
          <w:rFonts w:ascii="Times New Roman" w:eastAsia="Times New Roman" w:hAnsi="Times New Roman" w:cs="Times New Roman"/>
          <w:sz w:val="30"/>
        </w:rPr>
        <w:t>три</w:t>
      </w:r>
      <w:r w:rsidRPr="003643E3">
        <w:rPr>
          <w:rFonts w:ascii="Times New Roman" w:eastAsia="Times New Roman" w:hAnsi="Times New Roman" w:cs="Times New Roman"/>
          <w:sz w:val="30"/>
        </w:rPr>
        <w:t xml:space="preserve"> предприяти</w:t>
      </w:r>
      <w:r w:rsidR="00394416" w:rsidRPr="003643E3">
        <w:rPr>
          <w:rFonts w:ascii="Times New Roman" w:eastAsia="Times New Roman" w:hAnsi="Times New Roman" w:cs="Times New Roman"/>
          <w:sz w:val="30"/>
        </w:rPr>
        <w:t>я</w:t>
      </w:r>
      <w:r w:rsidRPr="003643E3">
        <w:rPr>
          <w:rFonts w:ascii="Times New Roman" w:eastAsia="Times New Roman" w:hAnsi="Times New Roman" w:cs="Times New Roman"/>
          <w:sz w:val="30"/>
        </w:rPr>
        <w:t xml:space="preserve"> АПК района, </w:t>
      </w:r>
      <w:r w:rsidR="008C5B88" w:rsidRPr="003643E3">
        <w:rPr>
          <w:rFonts w:ascii="Times New Roman" w:eastAsia="Times New Roman" w:hAnsi="Times New Roman" w:cs="Times New Roman"/>
          <w:sz w:val="30"/>
        </w:rPr>
        <w:t>два</w:t>
      </w:r>
      <w:r w:rsidRPr="003643E3">
        <w:rPr>
          <w:rFonts w:ascii="Times New Roman" w:eastAsia="Times New Roman" w:hAnsi="Times New Roman" w:cs="Times New Roman"/>
          <w:sz w:val="30"/>
        </w:rPr>
        <w:t xml:space="preserve"> фермерских хозяйств</w:t>
      </w:r>
      <w:r w:rsidR="00394416" w:rsidRPr="003643E3">
        <w:rPr>
          <w:rFonts w:ascii="Times New Roman" w:eastAsia="Times New Roman" w:hAnsi="Times New Roman" w:cs="Times New Roman"/>
          <w:sz w:val="30"/>
        </w:rPr>
        <w:t>а</w:t>
      </w:r>
      <w:r w:rsidRPr="003643E3">
        <w:rPr>
          <w:rFonts w:ascii="Times New Roman" w:eastAsia="Times New Roman" w:hAnsi="Times New Roman" w:cs="Times New Roman"/>
          <w:sz w:val="30"/>
        </w:rPr>
        <w:t xml:space="preserve"> и одно садоводческое товарищество. 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Основные объ</w:t>
      </w:r>
      <w:r w:rsidR="003D5A08" w:rsidRPr="003643E3">
        <w:rPr>
          <w:rFonts w:ascii="Times New Roman" w:eastAsia="Times New Roman" w:hAnsi="Times New Roman" w:cs="Times New Roman"/>
          <w:sz w:val="30"/>
        </w:rPr>
        <w:t>ё</w:t>
      </w:r>
      <w:r w:rsidRPr="003643E3">
        <w:rPr>
          <w:rFonts w:ascii="Times New Roman" w:eastAsia="Times New Roman" w:hAnsi="Times New Roman" w:cs="Times New Roman"/>
          <w:sz w:val="30"/>
        </w:rPr>
        <w:t>мы субсидий (8</w:t>
      </w:r>
      <w:r w:rsidR="00CD0EDD" w:rsidRPr="003643E3">
        <w:rPr>
          <w:rFonts w:ascii="Times New Roman" w:eastAsia="Times New Roman" w:hAnsi="Times New Roman" w:cs="Times New Roman"/>
          <w:sz w:val="30"/>
        </w:rPr>
        <w:t>1,8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Pr="003643E3">
        <w:rPr>
          <w:rFonts w:ascii="Times New Roman" w:eastAsia="Times New Roman" w:hAnsi="Times New Roman" w:cs="Times New Roman"/>
          <w:sz w:val="30"/>
        </w:rPr>
        <w:t>) были получены сельхозпредприятиями на агротехнические работы, поддержку молочного и племенного животноводства, мелиоративные работы</w:t>
      </w:r>
      <w:r w:rsidR="00CD0EDD" w:rsidRPr="003643E3">
        <w:rPr>
          <w:rFonts w:ascii="Times New Roman" w:eastAsia="Times New Roman" w:hAnsi="Times New Roman" w:cs="Times New Roman"/>
          <w:sz w:val="30"/>
        </w:rPr>
        <w:t>, приобретение сельскохозяйственной техники</w:t>
      </w:r>
      <w:r w:rsidRPr="003643E3">
        <w:rPr>
          <w:rFonts w:ascii="Times New Roman" w:eastAsia="Times New Roman" w:hAnsi="Times New Roman" w:cs="Times New Roman"/>
          <w:sz w:val="30"/>
        </w:rPr>
        <w:t xml:space="preserve"> – </w:t>
      </w:r>
      <w:r w:rsidR="00CD0EDD" w:rsidRPr="003643E3">
        <w:rPr>
          <w:rFonts w:ascii="Times New Roman" w:eastAsia="Times New Roman" w:hAnsi="Times New Roman" w:cs="Times New Roman"/>
          <w:b/>
          <w:sz w:val="30"/>
        </w:rPr>
        <w:t>70</w:t>
      </w:r>
      <w:r w:rsidR="00A964CC" w:rsidRPr="003643E3">
        <w:rPr>
          <w:rFonts w:ascii="Times New Roman" w:eastAsia="Times New Roman" w:hAnsi="Times New Roman" w:cs="Times New Roman"/>
          <w:b/>
          <w:sz w:val="30"/>
        </w:rPr>
        <w:t>,</w:t>
      </w:r>
      <w:r w:rsidR="006040EC" w:rsidRPr="003643E3">
        <w:rPr>
          <w:rFonts w:ascii="Times New Roman" w:eastAsia="Times New Roman" w:hAnsi="Times New Roman" w:cs="Times New Roman"/>
          <w:b/>
          <w:sz w:val="30"/>
        </w:rPr>
        <w:t>1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</w:p>
    <w:p w:rsidR="00C452EB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Садоводческое товарищество «</w:t>
      </w:r>
      <w:proofErr w:type="spellStart"/>
      <w:r w:rsidRPr="003643E3">
        <w:rPr>
          <w:rFonts w:ascii="Times New Roman" w:eastAsia="Times New Roman" w:hAnsi="Times New Roman" w:cs="Times New Roman"/>
          <w:sz w:val="30"/>
        </w:rPr>
        <w:t>Приозерский</w:t>
      </w:r>
      <w:proofErr w:type="spellEnd"/>
      <w:r w:rsidRPr="003643E3">
        <w:rPr>
          <w:rFonts w:ascii="Times New Roman" w:eastAsia="Times New Roman" w:hAnsi="Times New Roman" w:cs="Times New Roman"/>
          <w:sz w:val="30"/>
        </w:rPr>
        <w:t xml:space="preserve">» получило государственную поддержку в размере </w:t>
      </w:r>
      <w:r w:rsidR="00CD0EDD" w:rsidRPr="003643E3">
        <w:rPr>
          <w:rFonts w:ascii="Times New Roman" w:eastAsia="Times New Roman" w:hAnsi="Times New Roman" w:cs="Times New Roman"/>
          <w:b/>
          <w:sz w:val="30"/>
        </w:rPr>
        <w:t>5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  <w:r w:rsidRPr="003643E3">
        <w:rPr>
          <w:rFonts w:ascii="Times New Roman" w:eastAsia="Times New Roman" w:hAnsi="Times New Roman" w:cs="Times New Roman"/>
          <w:sz w:val="30"/>
        </w:rPr>
        <w:t xml:space="preserve"> на проведение работ по реконструкции электрических сетей. </w:t>
      </w:r>
    </w:p>
    <w:p w:rsidR="00992383" w:rsidRPr="003643E3" w:rsidRDefault="00FB69A3" w:rsidP="006624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46</w:t>
      </w:r>
      <w:r w:rsidRPr="003643E3">
        <w:rPr>
          <w:rFonts w:ascii="Times New Roman" w:hAnsi="Times New Roman" w:cs="Times New Roman"/>
          <w:b/>
          <w:sz w:val="28"/>
          <w:szCs w:val="28"/>
        </w:rPr>
        <w:t>)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>Поддержка АПК из местного бюджета</w:t>
      </w:r>
    </w:p>
    <w:p w:rsidR="00EC768C" w:rsidRPr="003643E3" w:rsidRDefault="00EC768C" w:rsidP="00155C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622F62" w:rsidRPr="003643E3" w:rsidRDefault="00622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Общий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 объ</w:t>
      </w:r>
      <w:r w:rsidR="00BB6BAA" w:rsidRPr="003643E3">
        <w:rPr>
          <w:rFonts w:ascii="Times New Roman" w:eastAsia="Times New Roman" w:hAnsi="Times New Roman" w:cs="Times New Roman"/>
          <w:sz w:val="30"/>
        </w:rPr>
        <w:t>ё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м поддержки из местного бюджета агропромышленному комплексу района составил </w:t>
      </w:r>
      <w:r w:rsidRPr="003643E3">
        <w:rPr>
          <w:rFonts w:ascii="Times New Roman" w:eastAsia="Times New Roman" w:hAnsi="Times New Roman" w:cs="Times New Roman"/>
          <w:b/>
          <w:sz w:val="30"/>
        </w:rPr>
        <w:t>7</w:t>
      </w:r>
      <w:r w:rsidR="006528AE" w:rsidRPr="003643E3">
        <w:rPr>
          <w:rFonts w:ascii="Times New Roman" w:eastAsia="Times New Roman" w:hAnsi="Times New Roman" w:cs="Times New Roman"/>
          <w:b/>
          <w:sz w:val="30"/>
        </w:rPr>
        <w:t> </w:t>
      </w:r>
      <w:r w:rsidR="002F7EC7" w:rsidRPr="003643E3">
        <w:rPr>
          <w:rFonts w:ascii="Times New Roman" w:eastAsia="Times New Roman" w:hAnsi="Times New Roman" w:cs="Times New Roman"/>
          <w:b/>
          <w:sz w:val="30"/>
        </w:rPr>
        <w:t>570</w:t>
      </w:r>
      <w:r w:rsidR="006528AE" w:rsidRPr="003643E3">
        <w:rPr>
          <w:rFonts w:ascii="Times New Roman" w:eastAsia="Times New Roman" w:hAnsi="Times New Roman" w:cs="Times New Roman"/>
          <w:b/>
          <w:sz w:val="30"/>
        </w:rPr>
        <w:t>,</w:t>
      </w:r>
      <w:r w:rsidR="002F7EC7" w:rsidRPr="003643E3">
        <w:rPr>
          <w:rFonts w:ascii="Times New Roman" w:eastAsia="Times New Roman" w:hAnsi="Times New Roman" w:cs="Times New Roman"/>
          <w:b/>
          <w:sz w:val="30"/>
        </w:rPr>
        <w:t>0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3643E3">
        <w:rPr>
          <w:rFonts w:ascii="Times New Roman" w:eastAsia="Times New Roman" w:hAnsi="Times New Roman" w:cs="Times New Roman"/>
          <w:b/>
          <w:sz w:val="30"/>
        </w:rPr>
        <w:t>тыс.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 xml:space="preserve"> руб</w:t>
      </w:r>
      <w:r w:rsidRPr="003643E3">
        <w:rPr>
          <w:rFonts w:ascii="Times New Roman" w:eastAsia="Times New Roman" w:hAnsi="Times New Roman" w:cs="Times New Roman"/>
          <w:b/>
          <w:sz w:val="30"/>
        </w:rPr>
        <w:t>лей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. Поддержка оказана по направлениям: </w:t>
      </w:r>
    </w:p>
    <w:p w:rsidR="00992383" w:rsidRPr="003643E3" w:rsidRDefault="00622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- 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поддержка </w:t>
      </w:r>
      <w:r w:rsidRPr="003643E3">
        <w:rPr>
          <w:rFonts w:ascii="Times New Roman" w:eastAsia="Times New Roman" w:hAnsi="Times New Roman" w:cs="Times New Roman"/>
          <w:b/>
          <w:sz w:val="30"/>
        </w:rPr>
        <w:t>2</w:t>
      </w:r>
      <w:r w:rsidRPr="003643E3">
        <w:rPr>
          <w:rFonts w:ascii="Times New Roman" w:eastAsia="Times New Roman" w:hAnsi="Times New Roman" w:cs="Times New Roman"/>
          <w:sz w:val="30"/>
        </w:rPr>
        <w:t xml:space="preserve"> сельхозпредприятий и организаций АПК в сумме </w:t>
      </w:r>
      <w:r w:rsidRPr="003643E3">
        <w:rPr>
          <w:rFonts w:ascii="Times New Roman" w:eastAsia="Times New Roman" w:hAnsi="Times New Roman" w:cs="Times New Roman"/>
          <w:b/>
          <w:sz w:val="30"/>
        </w:rPr>
        <w:t>4 4</w:t>
      </w:r>
      <w:r w:rsidR="00314143" w:rsidRPr="003643E3">
        <w:rPr>
          <w:rFonts w:ascii="Times New Roman" w:eastAsia="Times New Roman" w:hAnsi="Times New Roman" w:cs="Times New Roman"/>
          <w:b/>
          <w:sz w:val="30"/>
        </w:rPr>
        <w:t>6</w:t>
      </w:r>
      <w:r w:rsidRPr="003643E3">
        <w:rPr>
          <w:rFonts w:ascii="Times New Roman" w:eastAsia="Times New Roman" w:hAnsi="Times New Roman" w:cs="Times New Roman"/>
          <w:b/>
          <w:sz w:val="30"/>
        </w:rPr>
        <w:t>0 тыс. рублей</w:t>
      </w:r>
      <w:r w:rsidRPr="003643E3">
        <w:rPr>
          <w:rFonts w:ascii="Times New Roman" w:eastAsia="Times New Roman" w:hAnsi="Times New Roman" w:cs="Times New Roman"/>
          <w:sz w:val="30"/>
        </w:rPr>
        <w:t>;</w:t>
      </w:r>
    </w:p>
    <w:p w:rsidR="00622F62" w:rsidRPr="003643E3" w:rsidRDefault="00622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- проведение </w:t>
      </w:r>
      <w:r w:rsidRPr="003643E3">
        <w:rPr>
          <w:rFonts w:ascii="Times New Roman" w:eastAsia="Times New Roman" w:hAnsi="Times New Roman" w:cs="Times New Roman"/>
          <w:b/>
          <w:sz w:val="30"/>
        </w:rPr>
        <w:t>2</w:t>
      </w:r>
      <w:r w:rsidRPr="003643E3">
        <w:rPr>
          <w:rFonts w:ascii="Times New Roman" w:eastAsia="Times New Roman" w:hAnsi="Times New Roman" w:cs="Times New Roman"/>
          <w:sz w:val="30"/>
        </w:rPr>
        <w:t xml:space="preserve"> сельскохозяйственных ярмарок </w:t>
      </w:r>
      <w:r w:rsidR="00314143" w:rsidRPr="003643E3">
        <w:rPr>
          <w:rFonts w:ascii="Times New Roman" w:eastAsia="Times New Roman" w:hAnsi="Times New Roman" w:cs="Times New Roman"/>
          <w:sz w:val="30"/>
        </w:rPr>
        <w:t xml:space="preserve">и чествование передовиков АПК </w:t>
      </w:r>
      <w:r w:rsidR="00BA45B9" w:rsidRPr="003643E3">
        <w:rPr>
          <w:rFonts w:ascii="Times New Roman" w:eastAsia="Times New Roman" w:hAnsi="Times New Roman" w:cs="Times New Roman"/>
          <w:sz w:val="30"/>
        </w:rPr>
        <w:t>на сумму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Pr="003643E3">
        <w:rPr>
          <w:rFonts w:ascii="Times New Roman" w:eastAsia="Times New Roman" w:hAnsi="Times New Roman" w:cs="Times New Roman"/>
          <w:b/>
          <w:sz w:val="30"/>
        </w:rPr>
        <w:t>2</w:t>
      </w:r>
      <w:r w:rsidR="00314143" w:rsidRPr="003643E3">
        <w:rPr>
          <w:rFonts w:ascii="Times New Roman" w:eastAsia="Times New Roman" w:hAnsi="Times New Roman" w:cs="Times New Roman"/>
          <w:b/>
          <w:sz w:val="30"/>
        </w:rPr>
        <w:t>2</w:t>
      </w:r>
      <w:r w:rsidRPr="003643E3">
        <w:rPr>
          <w:rFonts w:ascii="Times New Roman" w:eastAsia="Times New Roman" w:hAnsi="Times New Roman" w:cs="Times New Roman"/>
          <w:b/>
          <w:sz w:val="30"/>
        </w:rPr>
        <w:t>0 тыс. рублей</w:t>
      </w:r>
      <w:r w:rsidRPr="003643E3">
        <w:rPr>
          <w:rFonts w:ascii="Times New Roman" w:eastAsia="Times New Roman" w:hAnsi="Times New Roman" w:cs="Times New Roman"/>
          <w:sz w:val="30"/>
        </w:rPr>
        <w:t>;</w:t>
      </w:r>
    </w:p>
    <w:p w:rsidR="00622F62" w:rsidRPr="003643E3" w:rsidRDefault="00622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- предоставление субсидий в рамках, переданных администрации района государственных полномочий по поддержке сельскохозяйственного производства, </w:t>
      </w:r>
      <w:r w:rsidR="007D078E" w:rsidRPr="003643E3">
        <w:rPr>
          <w:rFonts w:ascii="Times New Roman" w:eastAsia="Times New Roman" w:hAnsi="Times New Roman" w:cs="Times New Roman"/>
          <w:sz w:val="30"/>
        </w:rPr>
        <w:t>ЛПХ</w:t>
      </w:r>
      <w:r w:rsidR="00B33F43" w:rsidRPr="003643E3">
        <w:rPr>
          <w:rFonts w:ascii="Times New Roman" w:eastAsia="Times New Roman" w:hAnsi="Times New Roman" w:cs="Times New Roman"/>
          <w:sz w:val="30"/>
        </w:rPr>
        <w:t xml:space="preserve"> (</w:t>
      </w:r>
      <w:r w:rsidR="00B33F43" w:rsidRPr="003643E3">
        <w:rPr>
          <w:rFonts w:ascii="Times New Roman" w:eastAsia="Times New Roman" w:hAnsi="Times New Roman" w:cs="Times New Roman"/>
          <w:b/>
          <w:sz w:val="30"/>
        </w:rPr>
        <w:t>4</w:t>
      </w:r>
      <w:r w:rsidR="002F7EC7" w:rsidRPr="003643E3">
        <w:rPr>
          <w:rFonts w:ascii="Times New Roman" w:eastAsia="Times New Roman" w:hAnsi="Times New Roman" w:cs="Times New Roman"/>
          <w:b/>
          <w:sz w:val="30"/>
        </w:rPr>
        <w:t>2</w:t>
      </w:r>
      <w:r w:rsidR="00B33F43" w:rsidRPr="003643E3">
        <w:rPr>
          <w:rFonts w:ascii="Times New Roman" w:eastAsia="Times New Roman" w:hAnsi="Times New Roman" w:cs="Times New Roman"/>
          <w:sz w:val="30"/>
        </w:rPr>
        <w:t xml:space="preserve"> человека, ведущих личное подсобное хозяйство)</w:t>
      </w:r>
      <w:r w:rsidR="007D078E" w:rsidRPr="003643E3">
        <w:rPr>
          <w:rFonts w:ascii="Times New Roman" w:eastAsia="Times New Roman" w:hAnsi="Times New Roman" w:cs="Times New Roman"/>
          <w:sz w:val="30"/>
        </w:rPr>
        <w:t>, К(Ф)Х</w:t>
      </w:r>
      <w:r w:rsidRPr="003643E3">
        <w:rPr>
          <w:rFonts w:ascii="Times New Roman" w:eastAsia="Times New Roman" w:hAnsi="Times New Roman" w:cs="Times New Roman"/>
          <w:sz w:val="30"/>
        </w:rPr>
        <w:t xml:space="preserve">, на сумму </w:t>
      </w:r>
      <w:r w:rsidRPr="003643E3">
        <w:rPr>
          <w:rFonts w:ascii="Times New Roman" w:eastAsia="Times New Roman" w:hAnsi="Times New Roman" w:cs="Times New Roman"/>
          <w:b/>
          <w:sz w:val="30"/>
        </w:rPr>
        <w:t>2 </w:t>
      </w:r>
      <w:r w:rsidR="002F7EC7" w:rsidRPr="003643E3">
        <w:rPr>
          <w:rFonts w:ascii="Times New Roman" w:eastAsia="Times New Roman" w:hAnsi="Times New Roman" w:cs="Times New Roman"/>
          <w:b/>
          <w:sz w:val="30"/>
        </w:rPr>
        <w:t>340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тыс. рублей;</w:t>
      </w:r>
    </w:p>
    <w:p w:rsidR="00622F62" w:rsidRPr="003643E3" w:rsidRDefault="00622F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- поддержка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2F7EC7" w:rsidRPr="003643E3">
        <w:rPr>
          <w:rFonts w:ascii="Times New Roman" w:eastAsia="Times New Roman" w:hAnsi="Times New Roman" w:cs="Times New Roman"/>
          <w:b/>
          <w:sz w:val="30"/>
        </w:rPr>
        <w:t>4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3643E3">
        <w:rPr>
          <w:rFonts w:ascii="Times New Roman" w:eastAsia="Times New Roman" w:hAnsi="Times New Roman" w:cs="Times New Roman"/>
          <w:sz w:val="30"/>
        </w:rPr>
        <w:t>фермерских хозяйств на сумму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2F7EC7" w:rsidRPr="003643E3">
        <w:rPr>
          <w:rFonts w:ascii="Times New Roman" w:eastAsia="Times New Roman" w:hAnsi="Times New Roman" w:cs="Times New Roman"/>
          <w:b/>
          <w:sz w:val="30"/>
        </w:rPr>
        <w:t>5</w:t>
      </w:r>
      <w:r w:rsidRPr="003643E3">
        <w:rPr>
          <w:rFonts w:ascii="Times New Roman" w:eastAsia="Times New Roman" w:hAnsi="Times New Roman" w:cs="Times New Roman"/>
          <w:b/>
          <w:sz w:val="30"/>
        </w:rPr>
        <w:t>50 тыс. рублей.</w:t>
      </w:r>
    </w:p>
    <w:p w:rsidR="007339E5" w:rsidRPr="003643E3" w:rsidRDefault="00733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5B1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М</w:t>
      </w:r>
      <w:r w:rsidR="00DD5A39" w:rsidRPr="003643E3">
        <w:rPr>
          <w:rFonts w:ascii="Times New Roman" w:eastAsia="Times New Roman" w:hAnsi="Times New Roman" w:cs="Times New Roman"/>
          <w:sz w:val="30"/>
        </w:rPr>
        <w:t>униципальным фондом поддержки сельского развития Тихвинског</w:t>
      </w:r>
      <w:r w:rsidR="00D07D7B" w:rsidRPr="003643E3">
        <w:rPr>
          <w:rFonts w:ascii="Times New Roman" w:eastAsia="Times New Roman" w:hAnsi="Times New Roman" w:cs="Times New Roman"/>
          <w:sz w:val="30"/>
        </w:rPr>
        <w:t xml:space="preserve">о района в течении года выдано </w:t>
      </w:r>
      <w:r w:rsidR="00DD5A39" w:rsidRPr="003643E3">
        <w:rPr>
          <w:rFonts w:ascii="Times New Roman" w:eastAsia="Times New Roman" w:hAnsi="Times New Roman" w:cs="Times New Roman"/>
          <w:sz w:val="30"/>
        </w:rPr>
        <w:t>займ</w:t>
      </w:r>
      <w:r w:rsidR="001E7923">
        <w:rPr>
          <w:rFonts w:ascii="Times New Roman" w:eastAsia="Times New Roman" w:hAnsi="Times New Roman" w:cs="Times New Roman"/>
          <w:sz w:val="30"/>
        </w:rPr>
        <w:t>ов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 на общую сумму </w:t>
      </w:r>
      <w:r w:rsidR="00D07D7B" w:rsidRPr="003643E3">
        <w:rPr>
          <w:rFonts w:ascii="Times New Roman" w:eastAsia="Times New Roman" w:hAnsi="Times New Roman" w:cs="Times New Roman"/>
          <w:b/>
          <w:sz w:val="30"/>
        </w:rPr>
        <w:t>1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>,</w:t>
      </w:r>
      <w:r w:rsidR="00D07D7B" w:rsidRPr="003643E3">
        <w:rPr>
          <w:rFonts w:ascii="Times New Roman" w:eastAsia="Times New Roman" w:hAnsi="Times New Roman" w:cs="Times New Roman"/>
          <w:b/>
          <w:sz w:val="30"/>
        </w:rPr>
        <w:t>4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 xml:space="preserve"> млн руб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. </w:t>
      </w:r>
    </w:p>
    <w:p w:rsidR="005D5E70" w:rsidRPr="003643E3" w:rsidRDefault="005D5E70" w:rsidP="00EC7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383" w:rsidRPr="003643E3" w:rsidRDefault="00591662" w:rsidP="00EC76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47</w:t>
      </w:r>
      <w:r w:rsidRPr="003643E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>Борьба с борщевиком</w:t>
      </w:r>
    </w:p>
    <w:p w:rsidR="00EC768C" w:rsidRPr="003643E3" w:rsidRDefault="00EC768C" w:rsidP="00155C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В 202</w:t>
      </w:r>
      <w:r w:rsidR="002456AB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году проводились мероприятия по борьбе с борщевиком Сосновского. Химические обработки проводились на территории </w:t>
      </w:r>
      <w:r w:rsidR="002456AB" w:rsidRPr="003643E3">
        <w:rPr>
          <w:rFonts w:ascii="Times New Roman" w:eastAsia="Times New Roman" w:hAnsi="Times New Roman" w:cs="Times New Roman"/>
          <w:sz w:val="30"/>
        </w:rPr>
        <w:t>5-и</w:t>
      </w:r>
      <w:r w:rsidRPr="003643E3">
        <w:rPr>
          <w:rFonts w:ascii="Times New Roman" w:eastAsia="Times New Roman" w:hAnsi="Times New Roman" w:cs="Times New Roman"/>
          <w:sz w:val="30"/>
        </w:rPr>
        <w:t xml:space="preserve"> сельских поселений</w:t>
      </w:r>
      <w:r w:rsidR="007D7176">
        <w:rPr>
          <w:rFonts w:ascii="Times New Roman" w:eastAsia="Times New Roman" w:hAnsi="Times New Roman" w:cs="Times New Roman"/>
          <w:sz w:val="30"/>
        </w:rPr>
        <w:t xml:space="preserve">: </w:t>
      </w:r>
      <w:proofErr w:type="spellStart"/>
      <w:r w:rsidR="006262F2" w:rsidRPr="003643E3">
        <w:rPr>
          <w:rFonts w:ascii="Times New Roman" w:hAnsi="Times New Roman" w:cs="Times New Roman"/>
          <w:sz w:val="30"/>
          <w:szCs w:val="30"/>
        </w:rPr>
        <w:t>Цвылёвского</w:t>
      </w:r>
      <w:proofErr w:type="spellEnd"/>
      <w:r w:rsidR="006262F2" w:rsidRPr="003643E3">
        <w:rPr>
          <w:rFonts w:ascii="Times New Roman" w:hAnsi="Times New Roman" w:cs="Times New Roman"/>
          <w:sz w:val="30"/>
          <w:szCs w:val="30"/>
        </w:rPr>
        <w:t xml:space="preserve">, Шугозерского, </w:t>
      </w:r>
      <w:proofErr w:type="spellStart"/>
      <w:r w:rsidR="006262F2" w:rsidRPr="003643E3">
        <w:rPr>
          <w:rFonts w:ascii="Times New Roman" w:hAnsi="Times New Roman" w:cs="Times New Roman"/>
          <w:sz w:val="30"/>
          <w:szCs w:val="30"/>
        </w:rPr>
        <w:t>Мелегежского</w:t>
      </w:r>
      <w:proofErr w:type="spellEnd"/>
      <w:r w:rsidR="006262F2" w:rsidRPr="003643E3">
        <w:rPr>
          <w:rFonts w:ascii="Times New Roman" w:hAnsi="Times New Roman" w:cs="Times New Roman"/>
          <w:sz w:val="30"/>
          <w:szCs w:val="30"/>
        </w:rPr>
        <w:t>, Борского</w:t>
      </w:r>
      <w:r w:rsidRPr="003643E3">
        <w:rPr>
          <w:rFonts w:ascii="Times New Roman" w:eastAsia="Times New Roman" w:hAnsi="Times New Roman" w:cs="Times New Roman"/>
          <w:sz w:val="30"/>
        </w:rPr>
        <w:t>,</w:t>
      </w:r>
      <w:r w:rsidR="002456AB" w:rsidRPr="003643E3">
        <w:rPr>
          <w:rFonts w:ascii="Times New Roman" w:eastAsia="Times New Roman" w:hAnsi="Times New Roman" w:cs="Times New Roman"/>
          <w:sz w:val="30"/>
        </w:rPr>
        <w:t xml:space="preserve"> Горского</w:t>
      </w:r>
      <w:r w:rsidR="007D7176">
        <w:rPr>
          <w:rFonts w:ascii="Times New Roman" w:eastAsia="Times New Roman" w:hAnsi="Times New Roman" w:cs="Times New Roman"/>
          <w:sz w:val="30"/>
        </w:rPr>
        <w:t xml:space="preserve"> – и Тихвинского городского поселения,</w:t>
      </w:r>
      <w:r w:rsidRPr="003643E3">
        <w:rPr>
          <w:rFonts w:ascii="Times New Roman" w:eastAsia="Times New Roman" w:hAnsi="Times New Roman" w:cs="Times New Roman"/>
          <w:sz w:val="30"/>
        </w:rPr>
        <w:t xml:space="preserve"> площадь обработки составила </w:t>
      </w:r>
      <w:r w:rsidR="007D7176">
        <w:rPr>
          <w:rFonts w:ascii="Times New Roman" w:eastAsia="Times New Roman" w:hAnsi="Times New Roman" w:cs="Times New Roman"/>
          <w:sz w:val="30"/>
        </w:rPr>
        <w:t>154</w:t>
      </w:r>
      <w:r w:rsidR="002456AB" w:rsidRPr="003643E3">
        <w:rPr>
          <w:rFonts w:ascii="Times New Roman" w:eastAsia="Times New Roman" w:hAnsi="Times New Roman" w:cs="Times New Roman"/>
          <w:sz w:val="30"/>
        </w:rPr>
        <w:t>,</w:t>
      </w:r>
      <w:r w:rsidR="007D7176">
        <w:rPr>
          <w:rFonts w:ascii="Times New Roman" w:eastAsia="Times New Roman" w:hAnsi="Times New Roman" w:cs="Times New Roman"/>
          <w:sz w:val="30"/>
        </w:rPr>
        <w:t>28</w:t>
      </w:r>
      <w:r w:rsidRPr="003643E3">
        <w:rPr>
          <w:rFonts w:ascii="Times New Roman" w:eastAsia="Times New Roman" w:hAnsi="Times New Roman" w:cs="Times New Roman"/>
          <w:sz w:val="30"/>
        </w:rPr>
        <w:t xml:space="preserve"> га</w:t>
      </w:r>
      <w:r w:rsidR="00070F7B" w:rsidRPr="003643E3">
        <w:rPr>
          <w:rFonts w:ascii="Times New Roman" w:eastAsia="Times New Roman" w:hAnsi="Times New Roman" w:cs="Times New Roman"/>
          <w:sz w:val="30"/>
        </w:rPr>
        <w:t xml:space="preserve"> (</w:t>
      </w:r>
      <w:r w:rsidR="002456AB" w:rsidRPr="003643E3">
        <w:rPr>
          <w:rFonts w:ascii="Times New Roman" w:eastAsia="Times New Roman" w:hAnsi="Times New Roman" w:cs="Times New Roman"/>
          <w:sz w:val="30"/>
        </w:rPr>
        <w:t>129,69</w:t>
      </w:r>
      <w:r w:rsidR="00070F7B" w:rsidRPr="003643E3">
        <w:rPr>
          <w:rFonts w:ascii="Times New Roman" w:eastAsia="Times New Roman" w:hAnsi="Times New Roman" w:cs="Times New Roman"/>
          <w:sz w:val="30"/>
        </w:rPr>
        <w:t xml:space="preserve"> га – 202</w:t>
      </w:r>
      <w:r w:rsidR="002456AB" w:rsidRPr="003643E3">
        <w:rPr>
          <w:rFonts w:ascii="Times New Roman" w:eastAsia="Times New Roman" w:hAnsi="Times New Roman" w:cs="Times New Roman"/>
          <w:sz w:val="30"/>
        </w:rPr>
        <w:t>3</w:t>
      </w:r>
      <w:r w:rsidR="00070F7B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="007D7176">
        <w:rPr>
          <w:rFonts w:ascii="Times New Roman" w:eastAsia="Times New Roman" w:hAnsi="Times New Roman" w:cs="Times New Roman"/>
          <w:sz w:val="30"/>
        </w:rPr>
        <w:t>.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7D7176">
        <w:rPr>
          <w:rFonts w:ascii="Times New Roman" w:eastAsia="Times New Roman" w:hAnsi="Times New Roman" w:cs="Times New Roman"/>
          <w:sz w:val="30"/>
        </w:rPr>
        <w:t>Н</w:t>
      </w:r>
      <w:r w:rsidRPr="003643E3">
        <w:rPr>
          <w:rFonts w:ascii="Times New Roman" w:eastAsia="Times New Roman" w:hAnsi="Times New Roman" w:cs="Times New Roman"/>
          <w:sz w:val="30"/>
        </w:rPr>
        <w:t xml:space="preserve">а территории </w:t>
      </w:r>
      <w:r w:rsidR="002456AB" w:rsidRPr="003643E3">
        <w:rPr>
          <w:rFonts w:ascii="Times New Roman" w:eastAsia="Times New Roman" w:hAnsi="Times New Roman" w:cs="Times New Roman"/>
          <w:sz w:val="30"/>
        </w:rPr>
        <w:t>все</w:t>
      </w:r>
      <w:r w:rsidR="007D7176">
        <w:rPr>
          <w:rFonts w:ascii="Times New Roman" w:eastAsia="Times New Roman" w:hAnsi="Times New Roman" w:cs="Times New Roman"/>
          <w:sz w:val="30"/>
        </w:rPr>
        <w:t>го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7D7176">
        <w:rPr>
          <w:rFonts w:ascii="Times New Roman" w:eastAsia="Times New Roman" w:hAnsi="Times New Roman" w:cs="Times New Roman"/>
          <w:sz w:val="30"/>
        </w:rPr>
        <w:t>района</w:t>
      </w:r>
      <w:r w:rsidRPr="003643E3">
        <w:rPr>
          <w:rFonts w:ascii="Times New Roman" w:eastAsia="Times New Roman" w:hAnsi="Times New Roman" w:cs="Times New Roman"/>
          <w:sz w:val="30"/>
        </w:rPr>
        <w:t xml:space="preserve"> проводилось скашивание борщевика на общей площади </w:t>
      </w:r>
      <w:r w:rsidR="007D7176">
        <w:rPr>
          <w:rFonts w:ascii="Times New Roman" w:eastAsia="Times New Roman" w:hAnsi="Times New Roman" w:cs="Times New Roman"/>
          <w:sz w:val="30"/>
        </w:rPr>
        <w:t>245,83</w:t>
      </w:r>
      <w:r w:rsidRPr="003643E3">
        <w:rPr>
          <w:rFonts w:ascii="Times New Roman" w:eastAsia="Times New Roman" w:hAnsi="Times New Roman" w:cs="Times New Roman"/>
          <w:sz w:val="30"/>
        </w:rPr>
        <w:t xml:space="preserve"> га</w:t>
      </w:r>
      <w:r w:rsidR="007D7176">
        <w:rPr>
          <w:rFonts w:ascii="Times New Roman" w:eastAsia="Times New Roman" w:hAnsi="Times New Roman" w:cs="Times New Roman"/>
          <w:sz w:val="30"/>
        </w:rPr>
        <w:t>. В</w:t>
      </w:r>
      <w:r w:rsidRPr="003643E3">
        <w:rPr>
          <w:rFonts w:ascii="Times New Roman" w:eastAsia="Times New Roman" w:hAnsi="Times New Roman" w:cs="Times New Roman"/>
          <w:sz w:val="30"/>
        </w:rPr>
        <w:t>сего</w:t>
      </w:r>
      <w:r w:rsidR="007D7176">
        <w:rPr>
          <w:rFonts w:ascii="Times New Roman" w:eastAsia="Times New Roman" w:hAnsi="Times New Roman" w:cs="Times New Roman"/>
          <w:sz w:val="30"/>
        </w:rPr>
        <w:t xml:space="preserve"> было обработано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7D7176">
        <w:rPr>
          <w:rFonts w:ascii="Times New Roman" w:eastAsia="Times New Roman" w:hAnsi="Times New Roman" w:cs="Times New Roman"/>
          <w:b/>
          <w:sz w:val="30"/>
          <w:u w:val="single"/>
        </w:rPr>
        <w:t>400</w:t>
      </w:r>
      <w:r w:rsidR="00D86523" w:rsidRPr="003643E3">
        <w:rPr>
          <w:rFonts w:ascii="Times New Roman" w:eastAsia="Times New Roman" w:hAnsi="Times New Roman" w:cs="Times New Roman"/>
          <w:b/>
          <w:sz w:val="30"/>
          <w:u w:val="single"/>
        </w:rPr>
        <w:t>,</w:t>
      </w:r>
      <w:r w:rsidR="00FE4592" w:rsidRPr="003643E3">
        <w:rPr>
          <w:rFonts w:ascii="Times New Roman" w:eastAsia="Times New Roman" w:hAnsi="Times New Roman" w:cs="Times New Roman"/>
          <w:b/>
          <w:sz w:val="30"/>
          <w:u w:val="single"/>
        </w:rPr>
        <w:t>1</w:t>
      </w:r>
      <w:r w:rsidR="007D7176">
        <w:rPr>
          <w:rFonts w:ascii="Times New Roman" w:eastAsia="Times New Roman" w:hAnsi="Times New Roman" w:cs="Times New Roman"/>
          <w:b/>
          <w:sz w:val="30"/>
          <w:u w:val="single"/>
        </w:rPr>
        <w:t>1</w:t>
      </w:r>
      <w:r w:rsidRPr="003643E3">
        <w:rPr>
          <w:rFonts w:ascii="Times New Roman" w:eastAsia="Times New Roman" w:hAnsi="Times New Roman" w:cs="Times New Roman"/>
          <w:b/>
          <w:sz w:val="30"/>
          <w:u w:val="single"/>
        </w:rPr>
        <w:t xml:space="preserve"> га</w:t>
      </w:r>
      <w:r w:rsidR="00AC7D80" w:rsidRPr="003643E3"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r w:rsidR="00AC7D80" w:rsidRPr="003643E3">
        <w:rPr>
          <w:rFonts w:ascii="Times New Roman" w:eastAsia="Times New Roman" w:hAnsi="Times New Roman" w:cs="Times New Roman"/>
          <w:sz w:val="30"/>
        </w:rPr>
        <w:t>(</w:t>
      </w:r>
      <w:r w:rsidR="00EB7C68" w:rsidRPr="003643E3">
        <w:rPr>
          <w:rFonts w:ascii="Times New Roman" w:eastAsia="Times New Roman" w:hAnsi="Times New Roman" w:cs="Times New Roman"/>
          <w:sz w:val="30"/>
        </w:rPr>
        <w:t>212,94</w:t>
      </w:r>
      <w:r w:rsidR="00AC7D80" w:rsidRPr="003643E3">
        <w:rPr>
          <w:rFonts w:ascii="Times New Roman" w:eastAsia="Times New Roman" w:hAnsi="Times New Roman" w:cs="Times New Roman"/>
          <w:sz w:val="30"/>
        </w:rPr>
        <w:t xml:space="preserve"> га – 202</w:t>
      </w:r>
      <w:r w:rsidR="00EB7C68" w:rsidRPr="003643E3">
        <w:rPr>
          <w:rFonts w:ascii="Times New Roman" w:eastAsia="Times New Roman" w:hAnsi="Times New Roman" w:cs="Times New Roman"/>
          <w:sz w:val="30"/>
        </w:rPr>
        <w:t>3</w:t>
      </w:r>
      <w:r w:rsidR="00AC7D80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Pr="003643E3">
        <w:rPr>
          <w:rFonts w:ascii="Times New Roman" w:eastAsia="Times New Roman" w:hAnsi="Times New Roman" w:cs="Times New Roman"/>
          <w:sz w:val="30"/>
        </w:rPr>
        <w:t>.</w:t>
      </w:r>
    </w:p>
    <w:p w:rsidR="00EC768C" w:rsidRPr="003643E3" w:rsidRDefault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b/>
          <w:sz w:val="30"/>
          <w:u w:val="single"/>
        </w:rPr>
        <w:t>Израсходовано бюджетных средств</w:t>
      </w:r>
      <w:r w:rsidR="00D5220F" w:rsidRPr="003643E3">
        <w:rPr>
          <w:rFonts w:ascii="Times New Roman" w:eastAsia="Times New Roman" w:hAnsi="Times New Roman" w:cs="Times New Roman"/>
          <w:b/>
          <w:sz w:val="30"/>
          <w:u w:val="single"/>
        </w:rPr>
        <w:t xml:space="preserve"> в 202</w:t>
      </w:r>
      <w:r w:rsidR="00FE4592" w:rsidRPr="003643E3">
        <w:rPr>
          <w:rFonts w:ascii="Times New Roman" w:eastAsia="Times New Roman" w:hAnsi="Times New Roman" w:cs="Times New Roman"/>
          <w:b/>
          <w:sz w:val="30"/>
          <w:u w:val="single"/>
        </w:rPr>
        <w:t>4</w:t>
      </w:r>
      <w:r w:rsidR="00D5220F" w:rsidRPr="003643E3">
        <w:rPr>
          <w:rFonts w:ascii="Times New Roman" w:eastAsia="Times New Roman" w:hAnsi="Times New Roman" w:cs="Times New Roman"/>
          <w:b/>
          <w:sz w:val="30"/>
          <w:u w:val="single"/>
        </w:rPr>
        <w:t xml:space="preserve"> году</w:t>
      </w:r>
      <w:r w:rsidRPr="003643E3">
        <w:rPr>
          <w:rFonts w:ascii="Times New Roman" w:eastAsia="Times New Roman" w:hAnsi="Times New Roman" w:cs="Times New Roman"/>
          <w:b/>
          <w:sz w:val="30"/>
          <w:u w:val="single"/>
        </w:rPr>
        <w:t>: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Всего </w:t>
      </w:r>
      <w:r w:rsidR="0073307B" w:rsidRPr="003643E3">
        <w:rPr>
          <w:rFonts w:ascii="Times New Roman" w:eastAsia="Times New Roman" w:hAnsi="Times New Roman" w:cs="Times New Roman"/>
          <w:sz w:val="30"/>
        </w:rPr>
        <w:t>–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4F7A70" w:rsidRPr="003643E3">
        <w:rPr>
          <w:rFonts w:ascii="Times New Roman" w:eastAsia="Times New Roman" w:hAnsi="Times New Roman" w:cs="Times New Roman"/>
          <w:b/>
          <w:sz w:val="30"/>
        </w:rPr>
        <w:t>6</w:t>
      </w:r>
      <w:r w:rsidR="00C56A0A" w:rsidRPr="003643E3">
        <w:rPr>
          <w:rFonts w:ascii="Times New Roman" w:eastAsia="Times New Roman" w:hAnsi="Times New Roman" w:cs="Times New Roman"/>
          <w:b/>
          <w:sz w:val="30"/>
        </w:rPr>
        <w:t>,</w:t>
      </w:r>
      <w:r w:rsidR="004F7A70" w:rsidRPr="003643E3">
        <w:rPr>
          <w:rFonts w:ascii="Times New Roman" w:eastAsia="Times New Roman" w:hAnsi="Times New Roman" w:cs="Times New Roman"/>
          <w:b/>
          <w:sz w:val="30"/>
        </w:rPr>
        <w:t>2</w:t>
      </w:r>
      <w:r w:rsidR="00C56A0A" w:rsidRPr="003643E3">
        <w:rPr>
          <w:rFonts w:ascii="Times New Roman" w:eastAsia="Times New Roman" w:hAnsi="Times New Roman" w:cs="Times New Roman"/>
          <w:b/>
          <w:sz w:val="30"/>
        </w:rPr>
        <w:t xml:space="preserve"> млн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Pr="003643E3">
        <w:rPr>
          <w:rFonts w:ascii="Times New Roman" w:eastAsia="Times New Roman" w:hAnsi="Times New Roman" w:cs="Times New Roman"/>
          <w:b/>
          <w:sz w:val="30"/>
        </w:rPr>
        <w:t>руб.</w:t>
      </w:r>
      <w:r w:rsidR="00C56A0A" w:rsidRPr="003643E3">
        <w:rPr>
          <w:rFonts w:ascii="Times New Roman" w:eastAsia="Times New Roman" w:hAnsi="Times New Roman" w:cs="Times New Roman"/>
          <w:sz w:val="30"/>
        </w:rPr>
        <w:t>,</w:t>
      </w:r>
      <w:r w:rsidRPr="003643E3">
        <w:rPr>
          <w:rFonts w:ascii="Times New Roman" w:eastAsia="Times New Roman" w:hAnsi="Times New Roman" w:cs="Times New Roman"/>
          <w:sz w:val="30"/>
        </w:rPr>
        <w:t xml:space="preserve"> в том числе: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из областного бюджета – </w:t>
      </w:r>
      <w:r w:rsidR="004F7A70" w:rsidRPr="003643E3">
        <w:rPr>
          <w:rFonts w:ascii="Times New Roman" w:eastAsia="Times New Roman" w:hAnsi="Times New Roman" w:cs="Times New Roman"/>
          <w:b/>
          <w:sz w:val="30"/>
        </w:rPr>
        <w:t>1</w:t>
      </w:r>
      <w:r w:rsidR="00C56A0A" w:rsidRPr="003643E3">
        <w:rPr>
          <w:rFonts w:ascii="Times New Roman" w:eastAsia="Times New Roman" w:hAnsi="Times New Roman" w:cs="Times New Roman"/>
          <w:b/>
          <w:sz w:val="30"/>
        </w:rPr>
        <w:t>,</w:t>
      </w:r>
      <w:r w:rsidR="004F7A70" w:rsidRPr="003643E3">
        <w:rPr>
          <w:rFonts w:ascii="Times New Roman" w:eastAsia="Times New Roman" w:hAnsi="Times New Roman" w:cs="Times New Roman"/>
          <w:b/>
          <w:sz w:val="30"/>
        </w:rPr>
        <w:t>5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C56A0A" w:rsidRPr="003643E3">
        <w:rPr>
          <w:rFonts w:ascii="Times New Roman" w:eastAsia="Times New Roman" w:hAnsi="Times New Roman" w:cs="Times New Roman"/>
          <w:b/>
          <w:sz w:val="30"/>
        </w:rPr>
        <w:t>млн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руб.</w:t>
      </w:r>
      <w:r w:rsidR="00D52C36" w:rsidRPr="003643E3">
        <w:rPr>
          <w:rFonts w:ascii="Times New Roman" w:eastAsia="Times New Roman" w:hAnsi="Times New Roman" w:cs="Times New Roman"/>
          <w:b/>
          <w:sz w:val="30"/>
        </w:rPr>
        <w:t>;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из сельских поселений – </w:t>
      </w:r>
      <w:r w:rsidR="004F7A70" w:rsidRPr="003643E3">
        <w:rPr>
          <w:rFonts w:ascii="Times New Roman" w:eastAsia="Times New Roman" w:hAnsi="Times New Roman" w:cs="Times New Roman"/>
          <w:b/>
          <w:sz w:val="30"/>
        </w:rPr>
        <w:t>0,9</w:t>
      </w:r>
      <w:r w:rsidR="0073307B"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C56A0A" w:rsidRPr="003643E3">
        <w:rPr>
          <w:rFonts w:ascii="Times New Roman" w:eastAsia="Times New Roman" w:hAnsi="Times New Roman" w:cs="Times New Roman"/>
          <w:b/>
          <w:sz w:val="30"/>
        </w:rPr>
        <w:t>млн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руб.</w:t>
      </w:r>
      <w:r w:rsidR="00D52C36" w:rsidRPr="003643E3">
        <w:rPr>
          <w:rFonts w:ascii="Times New Roman" w:eastAsia="Times New Roman" w:hAnsi="Times New Roman" w:cs="Times New Roman"/>
          <w:b/>
          <w:sz w:val="30"/>
        </w:rPr>
        <w:t>;</w:t>
      </w:r>
    </w:p>
    <w:p w:rsidR="00D52C36" w:rsidRPr="003643E3" w:rsidRDefault="00D52C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из местного бюджета – </w:t>
      </w:r>
      <w:r w:rsidR="004F7A70" w:rsidRPr="003643E3">
        <w:rPr>
          <w:rFonts w:ascii="Times New Roman" w:eastAsia="Times New Roman" w:hAnsi="Times New Roman" w:cs="Times New Roman"/>
          <w:b/>
          <w:sz w:val="30"/>
        </w:rPr>
        <w:t>3</w:t>
      </w:r>
      <w:r w:rsidR="00C56A0A" w:rsidRPr="003643E3">
        <w:rPr>
          <w:rFonts w:ascii="Times New Roman" w:eastAsia="Times New Roman" w:hAnsi="Times New Roman" w:cs="Times New Roman"/>
          <w:b/>
          <w:sz w:val="30"/>
        </w:rPr>
        <w:t>,8</w:t>
      </w:r>
      <w:r w:rsidR="0073307B" w:rsidRPr="003643E3">
        <w:rPr>
          <w:rFonts w:ascii="Times New Roman" w:eastAsia="Times New Roman" w:hAnsi="Times New Roman" w:cs="Times New Roman"/>
          <w:b/>
          <w:sz w:val="30"/>
        </w:rPr>
        <w:t> </w:t>
      </w:r>
      <w:r w:rsidR="00C56A0A" w:rsidRPr="003643E3">
        <w:rPr>
          <w:rFonts w:ascii="Times New Roman" w:eastAsia="Times New Roman" w:hAnsi="Times New Roman" w:cs="Times New Roman"/>
          <w:b/>
          <w:sz w:val="30"/>
        </w:rPr>
        <w:t>млн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руб.</w:t>
      </w:r>
      <w:r w:rsidR="00C56A0A"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C56A0A" w:rsidRPr="003643E3">
        <w:rPr>
          <w:rFonts w:ascii="Times New Roman" w:eastAsia="Times New Roman" w:hAnsi="Times New Roman" w:cs="Times New Roman"/>
          <w:sz w:val="30"/>
        </w:rPr>
        <w:t xml:space="preserve">(район – </w:t>
      </w:r>
      <w:r w:rsidR="004F7A70" w:rsidRPr="003643E3">
        <w:rPr>
          <w:rFonts w:ascii="Times New Roman" w:eastAsia="Times New Roman" w:hAnsi="Times New Roman" w:cs="Times New Roman"/>
          <w:sz w:val="30"/>
        </w:rPr>
        <w:t>2,7</w:t>
      </w:r>
      <w:r w:rsidR="00C56A0A" w:rsidRPr="003643E3">
        <w:rPr>
          <w:rFonts w:ascii="Times New Roman" w:eastAsia="Times New Roman" w:hAnsi="Times New Roman" w:cs="Times New Roman"/>
          <w:sz w:val="30"/>
        </w:rPr>
        <w:t xml:space="preserve"> млн руб., город – </w:t>
      </w:r>
      <w:r w:rsidR="00412D58" w:rsidRPr="003643E3">
        <w:rPr>
          <w:rFonts w:ascii="Times New Roman" w:eastAsia="Times New Roman" w:hAnsi="Times New Roman" w:cs="Times New Roman"/>
          <w:sz w:val="30"/>
        </w:rPr>
        <w:t xml:space="preserve">                 </w:t>
      </w:r>
      <w:r w:rsidR="00C56A0A" w:rsidRPr="003643E3">
        <w:rPr>
          <w:rFonts w:ascii="Times New Roman" w:eastAsia="Times New Roman" w:hAnsi="Times New Roman" w:cs="Times New Roman"/>
          <w:sz w:val="30"/>
        </w:rPr>
        <w:t>1,</w:t>
      </w:r>
      <w:r w:rsidR="004F7A70" w:rsidRPr="003643E3">
        <w:rPr>
          <w:rFonts w:ascii="Times New Roman" w:eastAsia="Times New Roman" w:hAnsi="Times New Roman" w:cs="Times New Roman"/>
          <w:sz w:val="30"/>
        </w:rPr>
        <w:t>06</w:t>
      </w:r>
      <w:r w:rsidR="00C56A0A" w:rsidRPr="003643E3">
        <w:rPr>
          <w:rFonts w:ascii="Times New Roman" w:eastAsia="Times New Roman" w:hAnsi="Times New Roman" w:cs="Times New Roman"/>
          <w:sz w:val="30"/>
        </w:rPr>
        <w:t xml:space="preserve"> млн руб.);</w:t>
      </w:r>
    </w:p>
    <w:p w:rsidR="00992383" w:rsidRPr="003643E3" w:rsidRDefault="00C45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в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 рамках утвержд</w:t>
      </w:r>
      <w:r w:rsidR="0073307B" w:rsidRPr="003643E3">
        <w:rPr>
          <w:rFonts w:ascii="Times New Roman" w:eastAsia="Times New Roman" w:hAnsi="Times New Roman" w:cs="Times New Roman"/>
          <w:sz w:val="30"/>
        </w:rPr>
        <w:t>ё</w:t>
      </w:r>
      <w:r w:rsidR="00DD5A39" w:rsidRPr="003643E3">
        <w:rPr>
          <w:rFonts w:ascii="Times New Roman" w:eastAsia="Times New Roman" w:hAnsi="Times New Roman" w:cs="Times New Roman"/>
          <w:sz w:val="30"/>
        </w:rPr>
        <w:t>нного муниципального задания МБУ «Зел</w:t>
      </w:r>
      <w:r w:rsidR="00C126B3" w:rsidRPr="003643E3">
        <w:rPr>
          <w:rFonts w:ascii="Times New Roman" w:eastAsia="Times New Roman" w:hAnsi="Times New Roman" w:cs="Times New Roman"/>
          <w:sz w:val="30"/>
        </w:rPr>
        <w:t>ё</w:t>
      </w:r>
      <w:r w:rsidR="00DD5A39" w:rsidRPr="003643E3">
        <w:rPr>
          <w:rFonts w:ascii="Times New Roman" w:eastAsia="Times New Roman" w:hAnsi="Times New Roman" w:cs="Times New Roman"/>
          <w:sz w:val="30"/>
        </w:rPr>
        <w:t>ный город» осуществляется покос борщевика</w:t>
      </w:r>
      <w:r w:rsidRPr="003643E3">
        <w:rPr>
          <w:rFonts w:ascii="Times New Roman" w:eastAsia="Times New Roman" w:hAnsi="Times New Roman" w:cs="Times New Roman"/>
          <w:sz w:val="30"/>
        </w:rPr>
        <w:t>.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</w:p>
    <w:p w:rsidR="00EC768C" w:rsidRPr="003643E3" w:rsidRDefault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Default="0099238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0"/>
        </w:rPr>
      </w:pPr>
    </w:p>
    <w:p w:rsidR="0091198F" w:rsidRDefault="0091198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0"/>
        </w:rPr>
      </w:pPr>
    </w:p>
    <w:p w:rsidR="0091198F" w:rsidRPr="003643E3" w:rsidRDefault="0091198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0"/>
        </w:rPr>
      </w:pPr>
    </w:p>
    <w:p w:rsidR="00EC768C" w:rsidRPr="003643E3" w:rsidRDefault="00EC768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0"/>
        </w:rPr>
      </w:pPr>
    </w:p>
    <w:p w:rsidR="00992383" w:rsidRPr="003643E3" w:rsidRDefault="00DA677B" w:rsidP="007F1961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48</w:t>
      </w:r>
      <w:r w:rsidRPr="003643E3">
        <w:rPr>
          <w:rFonts w:ascii="Times New Roman" w:hAnsi="Times New Roman" w:cs="Times New Roman"/>
          <w:b/>
          <w:sz w:val="28"/>
          <w:szCs w:val="28"/>
        </w:rPr>
        <w:t>)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 xml:space="preserve">Достижения АПК: </w:t>
      </w:r>
      <w:r w:rsidR="00DD5A39" w:rsidRPr="003643E3">
        <w:rPr>
          <w:rFonts w:ascii="Times New Roman" w:eastAsia="Times New Roman" w:hAnsi="Times New Roman" w:cs="Times New Roman"/>
          <w:sz w:val="30"/>
        </w:rPr>
        <w:t>ярмарка, награждение</w:t>
      </w:r>
    </w:p>
    <w:p w:rsidR="00EC768C" w:rsidRPr="003643E3" w:rsidRDefault="00EC768C" w:rsidP="00155C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Район принял активное участие в международной выставке-ярмарке «Агрорусь-202</w:t>
      </w:r>
      <w:r w:rsidR="00DD6ED0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». Свою продукцию на выставке представили </w:t>
      </w:r>
      <w:r w:rsidR="00A91D18" w:rsidRPr="003643E3">
        <w:rPr>
          <w:rFonts w:ascii="Times New Roman" w:eastAsia="Times New Roman" w:hAnsi="Times New Roman" w:cs="Times New Roman"/>
          <w:sz w:val="30"/>
        </w:rPr>
        <w:t xml:space="preserve">                           </w:t>
      </w:r>
      <w:r w:rsidRPr="003643E3">
        <w:rPr>
          <w:rFonts w:ascii="Times New Roman" w:eastAsia="Times New Roman" w:hAnsi="Times New Roman" w:cs="Times New Roman"/>
          <w:sz w:val="30"/>
        </w:rPr>
        <w:t xml:space="preserve">4 предприятия, 4 фермерских хозяйства. 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В </w:t>
      </w:r>
      <w:r w:rsidR="007A25BB" w:rsidRPr="003643E3">
        <w:rPr>
          <w:rFonts w:ascii="Times New Roman" w:eastAsia="Times New Roman" w:hAnsi="Times New Roman" w:cs="Times New Roman"/>
          <w:sz w:val="30"/>
        </w:rPr>
        <w:t>202</w:t>
      </w:r>
      <w:r w:rsidR="00DD6ED0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году в городе проведены весенняя и осенняя </w:t>
      </w:r>
      <w:r w:rsidRPr="003643E3">
        <w:rPr>
          <w:rFonts w:ascii="Times New Roman" w:eastAsia="Times New Roman" w:hAnsi="Times New Roman" w:cs="Times New Roman"/>
          <w:sz w:val="30"/>
          <w:u w:val="single"/>
        </w:rPr>
        <w:t>сельскохозяйственные ярмарки;</w:t>
      </w:r>
      <w:r w:rsidRPr="003643E3">
        <w:rPr>
          <w:rFonts w:ascii="Times New Roman" w:eastAsia="Times New Roman" w:hAnsi="Times New Roman" w:cs="Times New Roman"/>
          <w:sz w:val="30"/>
        </w:rPr>
        <w:t xml:space="preserve"> их участниками стали свыше 30 производителей сельскохозяйственной продукции.</w:t>
      </w:r>
    </w:p>
    <w:p w:rsidR="00EC768C" w:rsidRPr="003643E3" w:rsidRDefault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856216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В 202</w:t>
      </w:r>
      <w:r w:rsidR="00DD6ED0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году 2</w:t>
      </w:r>
      <w:r w:rsidR="00DD6ED0" w:rsidRPr="003643E3">
        <w:rPr>
          <w:rFonts w:ascii="Times New Roman" w:eastAsia="Times New Roman" w:hAnsi="Times New Roman" w:cs="Times New Roman"/>
          <w:sz w:val="30"/>
        </w:rPr>
        <w:t>0</w:t>
      </w:r>
      <w:r w:rsidRPr="003643E3">
        <w:rPr>
          <w:rFonts w:ascii="Times New Roman" w:eastAsia="Times New Roman" w:hAnsi="Times New Roman" w:cs="Times New Roman"/>
          <w:sz w:val="30"/>
        </w:rPr>
        <w:t xml:space="preserve"> работник</w:t>
      </w:r>
      <w:r w:rsidR="00DD6ED0" w:rsidRPr="003643E3">
        <w:rPr>
          <w:rFonts w:ascii="Times New Roman" w:eastAsia="Times New Roman" w:hAnsi="Times New Roman" w:cs="Times New Roman"/>
          <w:sz w:val="30"/>
        </w:rPr>
        <w:t>ов</w:t>
      </w:r>
      <w:r w:rsidRPr="003643E3">
        <w:rPr>
          <w:rFonts w:ascii="Times New Roman" w:eastAsia="Times New Roman" w:hAnsi="Times New Roman" w:cs="Times New Roman"/>
          <w:sz w:val="30"/>
        </w:rPr>
        <w:t xml:space="preserve"> агропромышленного комплекса был</w:t>
      </w:r>
      <w:r w:rsidR="00DD6ED0" w:rsidRPr="003643E3">
        <w:rPr>
          <w:rFonts w:ascii="Times New Roman" w:eastAsia="Times New Roman" w:hAnsi="Times New Roman" w:cs="Times New Roman"/>
          <w:sz w:val="30"/>
        </w:rPr>
        <w:t>и</w:t>
      </w:r>
      <w:r w:rsidRPr="003643E3">
        <w:rPr>
          <w:rFonts w:ascii="Times New Roman" w:eastAsia="Times New Roman" w:hAnsi="Times New Roman" w:cs="Times New Roman"/>
          <w:sz w:val="30"/>
        </w:rPr>
        <w:t xml:space="preserve"> отмечен</w:t>
      </w:r>
      <w:r w:rsidR="00DD6ED0" w:rsidRPr="003643E3">
        <w:rPr>
          <w:rFonts w:ascii="Times New Roman" w:eastAsia="Times New Roman" w:hAnsi="Times New Roman" w:cs="Times New Roman"/>
          <w:sz w:val="30"/>
        </w:rPr>
        <w:t>ы</w:t>
      </w:r>
      <w:r w:rsidRPr="003643E3">
        <w:rPr>
          <w:rFonts w:ascii="Times New Roman" w:eastAsia="Times New Roman" w:hAnsi="Times New Roman" w:cs="Times New Roman"/>
          <w:sz w:val="30"/>
        </w:rPr>
        <w:t xml:space="preserve"> наградами </w:t>
      </w:r>
      <w:r w:rsidR="00DD6ED0" w:rsidRPr="003643E3">
        <w:rPr>
          <w:rFonts w:ascii="Times New Roman" w:eastAsia="Times New Roman" w:hAnsi="Times New Roman" w:cs="Times New Roman"/>
          <w:sz w:val="30"/>
        </w:rPr>
        <w:t xml:space="preserve">Министерства сельского хозяйства, Законодательного собрания Ленинградской области, </w:t>
      </w:r>
      <w:r w:rsidR="00B374D6" w:rsidRPr="003643E3">
        <w:rPr>
          <w:rFonts w:ascii="Times New Roman" w:eastAsia="Times New Roman" w:hAnsi="Times New Roman" w:cs="Times New Roman"/>
          <w:sz w:val="30"/>
        </w:rPr>
        <w:t>Г</w:t>
      </w:r>
      <w:r w:rsidRPr="003643E3">
        <w:rPr>
          <w:rFonts w:ascii="Times New Roman" w:eastAsia="Times New Roman" w:hAnsi="Times New Roman" w:cs="Times New Roman"/>
          <w:sz w:val="30"/>
        </w:rPr>
        <w:t>убернатора Ленинградской области, Комитета по агропромышленному и рыбохозяйственному комплексу Ленинградской области, Законодательного собрания Ленинградской области, Главы муниципального образования Тихвинский муниципальный район Ленинградской области и главы администрации Тихвинского района.</w:t>
      </w:r>
    </w:p>
    <w:p w:rsidR="00992383" w:rsidRDefault="009923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790F39" w:rsidRDefault="00790F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790F39" w:rsidRDefault="00790F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B6283A" w:rsidRDefault="00B628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992383" w:rsidRPr="003643E3" w:rsidRDefault="00DD5A39">
      <w:pPr>
        <w:keepNext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856216">
        <w:rPr>
          <w:rFonts w:ascii="Times New Roman" w:eastAsia="Times New Roman" w:hAnsi="Times New Roman" w:cs="Times New Roman"/>
          <w:b/>
          <w:color w:val="000000"/>
          <w:sz w:val="30"/>
        </w:rPr>
        <w:t xml:space="preserve">               </w:t>
      </w:r>
      <w:r w:rsidR="003D7A10" w:rsidRPr="00972851">
        <w:rPr>
          <w:rFonts w:ascii="Times New Roman" w:eastAsia="Times New Roman" w:hAnsi="Times New Roman" w:cs="Times New Roman"/>
          <w:b/>
          <w:color w:val="000000"/>
          <w:sz w:val="30"/>
        </w:rPr>
        <w:t>4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>.3.  Малый бизнес и потребительский рынок</w:t>
      </w:r>
    </w:p>
    <w:p w:rsidR="00C452EB" w:rsidRPr="003643E3" w:rsidRDefault="00C452EB" w:rsidP="00C45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7F1961" w:rsidRPr="003643E3" w:rsidRDefault="007739E0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49</w:t>
      </w:r>
      <w:r w:rsidRPr="003643E3">
        <w:rPr>
          <w:rFonts w:ascii="Times New Roman" w:hAnsi="Times New Roman" w:cs="Times New Roman"/>
          <w:b/>
          <w:sz w:val="28"/>
          <w:szCs w:val="28"/>
        </w:rPr>
        <w:t>) Малый бизнес</w:t>
      </w:r>
    </w:p>
    <w:p w:rsidR="00155CAC" w:rsidRPr="003643E3" w:rsidRDefault="00155CAC" w:rsidP="00155C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92383" w:rsidRPr="003643E3" w:rsidRDefault="00DD5A39">
      <w:pPr>
        <w:keepNext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В настоящее время малый бизнес обеспечивает работой около </w:t>
      </w:r>
      <w:r w:rsidR="00D75E10" w:rsidRPr="003643E3">
        <w:rPr>
          <w:rFonts w:ascii="Times New Roman" w:eastAsia="Times New Roman" w:hAnsi="Times New Roman" w:cs="Times New Roman"/>
          <w:color w:val="000000"/>
          <w:sz w:val="30"/>
        </w:rPr>
        <w:t>1</w:t>
      </w:r>
      <w:r w:rsidR="00073496" w:rsidRPr="003643E3">
        <w:rPr>
          <w:rFonts w:ascii="Times New Roman" w:eastAsia="Times New Roman" w:hAnsi="Times New Roman" w:cs="Times New Roman"/>
          <w:color w:val="000000"/>
          <w:sz w:val="30"/>
        </w:rPr>
        <w:t>1</w:t>
      </w:r>
      <w:r w:rsidR="00E62B0D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073496" w:rsidRPr="003643E3">
        <w:rPr>
          <w:rFonts w:ascii="Times New Roman" w:eastAsia="Times New Roman" w:hAnsi="Times New Roman" w:cs="Times New Roman"/>
          <w:color w:val="000000"/>
          <w:sz w:val="30"/>
        </w:rPr>
        <w:t>327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человек (2</w:t>
      </w:r>
      <w:r w:rsidR="00073496" w:rsidRPr="003643E3">
        <w:rPr>
          <w:rFonts w:ascii="Times New Roman" w:eastAsia="Times New Roman" w:hAnsi="Times New Roman" w:cs="Times New Roman"/>
          <w:color w:val="000000"/>
          <w:sz w:val="30"/>
        </w:rPr>
        <w:t>8</w:t>
      </w:r>
      <w:r w:rsidR="00D75E10" w:rsidRPr="003643E3">
        <w:rPr>
          <w:rFonts w:ascii="Times New Roman" w:eastAsia="Times New Roman" w:hAnsi="Times New Roman" w:cs="Times New Roman"/>
          <w:color w:val="000000"/>
          <w:sz w:val="30"/>
        </w:rPr>
        <w:t>,3</w:t>
      </w:r>
      <w:r w:rsidR="00C251CE" w:rsidRPr="003643E3">
        <w:rPr>
          <w:rFonts w:ascii="Times New Roman" w:eastAsia="Times New Roman" w:hAnsi="Times New Roman" w:cs="Times New Roman"/>
          <w:color w:val="000000"/>
          <w:sz w:val="30"/>
        </w:rPr>
        <w:t> %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от экономически занятого населения) и занимает устойчивые позиции в таких сферах экономики как торговля. </w:t>
      </w:r>
    </w:p>
    <w:p w:rsidR="00992383" w:rsidRPr="003643E3" w:rsidRDefault="009923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92383" w:rsidRPr="003643E3" w:rsidRDefault="00DD5A39" w:rsidP="00EC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>Малое и среднее предпринимательство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По состоянию на 01 января 202</w:t>
      </w:r>
      <w:r w:rsidR="00EE0FA3" w:rsidRPr="003643E3">
        <w:rPr>
          <w:rFonts w:ascii="Times New Roman" w:eastAsia="Times New Roman" w:hAnsi="Times New Roman" w:cs="Times New Roman"/>
          <w:color w:val="000000"/>
          <w:sz w:val="30"/>
        </w:rPr>
        <w:t>5</w:t>
      </w:r>
      <w:r w:rsidR="00B34F03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года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по данным Реестра субъектов малого и среднего предпринимательства федеральной налоговой службы России осуществляют деятельность 2</w:t>
      </w:r>
      <w:r w:rsidR="00E62B0D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29</w:t>
      </w:r>
      <w:r w:rsidR="00EE0FA3" w:rsidRPr="003643E3">
        <w:rPr>
          <w:rFonts w:ascii="Times New Roman" w:eastAsia="Times New Roman" w:hAnsi="Times New Roman" w:cs="Times New Roman"/>
          <w:color w:val="000000"/>
          <w:sz w:val="30"/>
        </w:rPr>
        <w:t>6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субъект</w:t>
      </w:r>
      <w:r w:rsidR="00EE0FA3" w:rsidRPr="003643E3">
        <w:rPr>
          <w:rFonts w:ascii="Times New Roman" w:eastAsia="Times New Roman" w:hAnsi="Times New Roman" w:cs="Times New Roman"/>
          <w:color w:val="000000"/>
          <w:sz w:val="30"/>
        </w:rPr>
        <w:t>ов</w:t>
      </w:r>
      <w:r w:rsidR="00284253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(2 </w:t>
      </w:r>
      <w:r w:rsidR="00EE0FA3" w:rsidRPr="003643E3">
        <w:rPr>
          <w:rFonts w:ascii="Times New Roman" w:eastAsia="Times New Roman" w:hAnsi="Times New Roman" w:cs="Times New Roman"/>
          <w:sz w:val="30"/>
        </w:rPr>
        <w:t>299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– 202</w:t>
      </w:r>
      <w:r w:rsidR="00EE0FA3" w:rsidRPr="003643E3">
        <w:rPr>
          <w:rFonts w:ascii="Times New Roman" w:eastAsia="Times New Roman" w:hAnsi="Times New Roman" w:cs="Times New Roman"/>
          <w:sz w:val="30"/>
        </w:rPr>
        <w:t>3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-средние предприятия – </w:t>
      </w:r>
      <w:r w:rsidR="00E62B0D" w:rsidRPr="003643E3">
        <w:rPr>
          <w:rFonts w:ascii="Times New Roman" w:eastAsia="Times New Roman" w:hAnsi="Times New Roman" w:cs="Times New Roman"/>
          <w:color w:val="000000"/>
          <w:sz w:val="30"/>
        </w:rPr>
        <w:t>7</w:t>
      </w:r>
      <w:r w:rsidR="00284253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284253" w:rsidRPr="003643E3">
        <w:rPr>
          <w:rFonts w:ascii="Times New Roman" w:eastAsia="Times New Roman" w:hAnsi="Times New Roman" w:cs="Times New Roman"/>
          <w:sz w:val="30"/>
        </w:rPr>
        <w:t>(</w:t>
      </w:r>
      <w:r w:rsidR="00EE0FA3" w:rsidRPr="003643E3">
        <w:rPr>
          <w:rFonts w:ascii="Times New Roman" w:eastAsia="Times New Roman" w:hAnsi="Times New Roman" w:cs="Times New Roman"/>
          <w:sz w:val="30"/>
        </w:rPr>
        <w:t>7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– 202</w:t>
      </w:r>
      <w:r w:rsidR="00EE0FA3" w:rsidRPr="003643E3">
        <w:rPr>
          <w:rFonts w:ascii="Times New Roman" w:eastAsia="Times New Roman" w:hAnsi="Times New Roman" w:cs="Times New Roman"/>
          <w:sz w:val="30"/>
        </w:rPr>
        <w:t>3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год)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-малые предприятия – </w:t>
      </w:r>
      <w:r w:rsidR="00EE0FA3" w:rsidRPr="003643E3">
        <w:rPr>
          <w:rFonts w:ascii="Times New Roman" w:eastAsia="Times New Roman" w:hAnsi="Times New Roman" w:cs="Times New Roman"/>
          <w:color w:val="000000"/>
          <w:sz w:val="30"/>
        </w:rPr>
        <w:t>46</w:t>
      </w:r>
      <w:r w:rsidR="00284253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284253" w:rsidRPr="003643E3">
        <w:rPr>
          <w:rFonts w:ascii="Times New Roman" w:eastAsia="Times New Roman" w:hAnsi="Times New Roman" w:cs="Times New Roman"/>
          <w:sz w:val="30"/>
        </w:rPr>
        <w:t>(5</w:t>
      </w:r>
      <w:r w:rsidR="00EE0FA3" w:rsidRPr="003643E3">
        <w:rPr>
          <w:rFonts w:ascii="Times New Roman" w:eastAsia="Times New Roman" w:hAnsi="Times New Roman" w:cs="Times New Roman"/>
          <w:sz w:val="30"/>
        </w:rPr>
        <w:t>5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– 202</w:t>
      </w:r>
      <w:r w:rsidR="00EE0FA3" w:rsidRPr="003643E3">
        <w:rPr>
          <w:rFonts w:ascii="Times New Roman" w:eastAsia="Times New Roman" w:hAnsi="Times New Roman" w:cs="Times New Roman"/>
          <w:sz w:val="30"/>
        </w:rPr>
        <w:t>3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год)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-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</w:rPr>
        <w:t>микропредприятия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395</w:t>
      </w:r>
      <w:r w:rsidR="00284253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284253" w:rsidRPr="003643E3">
        <w:rPr>
          <w:rFonts w:ascii="Times New Roman" w:eastAsia="Times New Roman" w:hAnsi="Times New Roman" w:cs="Times New Roman"/>
          <w:sz w:val="30"/>
        </w:rPr>
        <w:t>(</w:t>
      </w:r>
      <w:r w:rsidR="00E00A53" w:rsidRPr="003643E3">
        <w:rPr>
          <w:rFonts w:ascii="Times New Roman" w:eastAsia="Times New Roman" w:hAnsi="Times New Roman" w:cs="Times New Roman"/>
          <w:sz w:val="30"/>
        </w:rPr>
        <w:t>451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– 202</w:t>
      </w:r>
      <w:r w:rsidR="00E00A53" w:rsidRPr="003643E3">
        <w:rPr>
          <w:rFonts w:ascii="Times New Roman" w:eastAsia="Times New Roman" w:hAnsi="Times New Roman" w:cs="Times New Roman"/>
          <w:sz w:val="30"/>
        </w:rPr>
        <w:t>3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год)</w:t>
      </w:r>
    </w:p>
    <w:p w:rsidR="007339E5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-индивидуальные предприниматели – 1</w:t>
      </w:r>
      <w:r w:rsidR="00284253" w:rsidRPr="003643E3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="00450AB7" w:rsidRPr="003643E3">
        <w:rPr>
          <w:rFonts w:ascii="Times New Roman" w:eastAsia="Times New Roman" w:hAnsi="Times New Roman" w:cs="Times New Roman"/>
          <w:color w:val="000000"/>
          <w:sz w:val="30"/>
        </w:rPr>
        <w:t>8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48</w:t>
      </w:r>
      <w:r w:rsidR="00284253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(1 </w:t>
      </w:r>
      <w:r w:rsidR="00E00A53" w:rsidRPr="003643E3">
        <w:rPr>
          <w:rFonts w:ascii="Times New Roman" w:eastAsia="Times New Roman" w:hAnsi="Times New Roman" w:cs="Times New Roman"/>
          <w:sz w:val="30"/>
        </w:rPr>
        <w:t>786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– 202</w:t>
      </w:r>
      <w:r w:rsidR="00E00A53" w:rsidRPr="003643E3">
        <w:rPr>
          <w:rFonts w:ascii="Times New Roman" w:eastAsia="Times New Roman" w:hAnsi="Times New Roman" w:cs="Times New Roman"/>
          <w:sz w:val="30"/>
        </w:rPr>
        <w:t>3</w:t>
      </w:r>
      <w:r w:rsidR="00284253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="009908F2" w:rsidRPr="003643E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7339E5" w:rsidRPr="003643E3" w:rsidRDefault="00733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По сравнению с 202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3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годом количество субъектов малого и среднего предпринимательства у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меньши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лось на 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3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субъект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а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.  </w:t>
      </w:r>
    </w:p>
    <w:p w:rsidR="00992383" w:rsidRPr="003643E3" w:rsidRDefault="009923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lastRenderedPageBreak/>
        <w:t>В течени</w:t>
      </w:r>
      <w:r w:rsidR="00B34F03" w:rsidRPr="003643E3">
        <w:rPr>
          <w:rFonts w:ascii="Times New Roman" w:eastAsia="Times New Roman" w:hAnsi="Times New Roman" w:cs="Times New Roman"/>
          <w:color w:val="000000"/>
          <w:sz w:val="30"/>
        </w:rPr>
        <w:t>е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202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4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года значительно увеличилась численность самозанятых граждан при плановых показателях 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3</w:t>
      </w:r>
      <w:r w:rsidR="00E62B0D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999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человек фактически показатель составил 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4</w:t>
      </w:r>
      <w:r w:rsidR="00E62B0D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541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человек (1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1</w:t>
      </w:r>
      <w:r w:rsidR="00E62B0D" w:rsidRPr="003643E3">
        <w:rPr>
          <w:rFonts w:ascii="Times New Roman" w:eastAsia="Times New Roman" w:hAnsi="Times New Roman" w:cs="Times New Roman"/>
          <w:color w:val="000000"/>
          <w:sz w:val="30"/>
        </w:rPr>
        <w:t>3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>,</w:t>
      </w:r>
      <w:r w:rsidR="00E00A53" w:rsidRPr="003643E3">
        <w:rPr>
          <w:rFonts w:ascii="Times New Roman" w:eastAsia="Times New Roman" w:hAnsi="Times New Roman" w:cs="Times New Roman"/>
          <w:color w:val="000000"/>
          <w:sz w:val="30"/>
        </w:rPr>
        <w:t>5</w:t>
      </w:r>
      <w:r w:rsidR="00C251CE" w:rsidRPr="003643E3">
        <w:rPr>
          <w:rFonts w:ascii="Times New Roman" w:eastAsia="Times New Roman" w:hAnsi="Times New Roman" w:cs="Times New Roman"/>
          <w:color w:val="000000"/>
          <w:sz w:val="30"/>
        </w:rPr>
        <w:t> %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>).</w:t>
      </w:r>
    </w:p>
    <w:p w:rsidR="00992383" w:rsidRPr="003643E3" w:rsidRDefault="009923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272437" w:rsidRPr="003643E3" w:rsidRDefault="00272437" w:rsidP="00EC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92383" w:rsidRPr="003643E3" w:rsidRDefault="00D2705E" w:rsidP="00EC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hAnsi="Times New Roman" w:cs="Times New Roman"/>
          <w:b/>
          <w:iCs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iCs/>
          <w:sz w:val="28"/>
          <w:szCs w:val="28"/>
        </w:rPr>
        <w:t>50</w:t>
      </w:r>
      <w:r w:rsidRPr="003643E3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3643E3">
        <w:rPr>
          <w:b/>
          <w:iCs/>
          <w:sz w:val="28"/>
          <w:szCs w:val="28"/>
        </w:rPr>
        <w:t xml:space="preserve"> </w:t>
      </w:r>
      <w:r w:rsidR="00DD5A39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Поддержка малого предпринимательства </w:t>
      </w:r>
    </w:p>
    <w:p w:rsidR="00EC768C" w:rsidRPr="003643E3" w:rsidRDefault="00EC768C" w:rsidP="002D1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Государственная поддержка, как один из важных элементов роста экономической активности является одним из приоритетов всех уровней власти. В течении 202</w:t>
      </w:r>
      <w:r w:rsidR="00835FFE" w:rsidRPr="003643E3">
        <w:rPr>
          <w:rFonts w:ascii="Times New Roman" w:eastAsia="Times New Roman" w:hAnsi="Times New Roman" w:cs="Times New Roman"/>
          <w:color w:val="000000"/>
          <w:sz w:val="30"/>
        </w:rPr>
        <w:t>4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года </w:t>
      </w:r>
      <w:r w:rsidR="00835FFE" w:rsidRPr="003643E3">
        <w:rPr>
          <w:rFonts w:ascii="Times New Roman" w:eastAsia="Times New Roman" w:hAnsi="Times New Roman" w:cs="Times New Roman"/>
          <w:color w:val="000000"/>
          <w:sz w:val="30"/>
        </w:rPr>
        <w:t>1</w:t>
      </w:r>
      <w:r w:rsidR="00C75950" w:rsidRPr="003643E3">
        <w:rPr>
          <w:rFonts w:ascii="Times New Roman" w:eastAsia="Times New Roman" w:hAnsi="Times New Roman" w:cs="Times New Roman"/>
          <w:color w:val="000000"/>
          <w:sz w:val="30"/>
        </w:rPr>
        <w:t>6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субъект</w:t>
      </w:r>
      <w:r w:rsidR="00C75950" w:rsidRPr="003643E3">
        <w:rPr>
          <w:rFonts w:ascii="Times New Roman" w:eastAsia="Times New Roman" w:hAnsi="Times New Roman" w:cs="Times New Roman"/>
          <w:color w:val="000000"/>
          <w:sz w:val="30"/>
        </w:rPr>
        <w:t>ов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малого и среднего предпринимательства района</w:t>
      </w:r>
      <w:r w:rsidR="00756AAC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756AAC" w:rsidRPr="003643E3">
        <w:rPr>
          <w:rFonts w:ascii="Times New Roman" w:eastAsia="Times New Roman" w:hAnsi="Times New Roman" w:cs="Times New Roman"/>
          <w:sz w:val="30"/>
        </w:rPr>
        <w:t>(</w:t>
      </w:r>
      <w:r w:rsidR="00835FFE" w:rsidRPr="003643E3">
        <w:rPr>
          <w:rFonts w:ascii="Times New Roman" w:eastAsia="Times New Roman" w:hAnsi="Times New Roman" w:cs="Times New Roman"/>
          <w:sz w:val="30"/>
        </w:rPr>
        <w:t>36</w:t>
      </w:r>
      <w:r w:rsidR="00756AAC" w:rsidRPr="003643E3">
        <w:rPr>
          <w:rFonts w:ascii="Times New Roman" w:eastAsia="Times New Roman" w:hAnsi="Times New Roman" w:cs="Times New Roman"/>
          <w:sz w:val="30"/>
        </w:rPr>
        <w:t xml:space="preserve"> субъект</w:t>
      </w:r>
      <w:r w:rsidR="00835FFE" w:rsidRPr="003643E3">
        <w:rPr>
          <w:rFonts w:ascii="Times New Roman" w:eastAsia="Times New Roman" w:hAnsi="Times New Roman" w:cs="Times New Roman"/>
          <w:sz w:val="30"/>
        </w:rPr>
        <w:t>ов</w:t>
      </w:r>
      <w:r w:rsidR="00756AAC" w:rsidRPr="003643E3">
        <w:rPr>
          <w:rFonts w:ascii="Times New Roman" w:eastAsia="Times New Roman" w:hAnsi="Times New Roman" w:cs="Times New Roman"/>
          <w:sz w:val="30"/>
        </w:rPr>
        <w:t xml:space="preserve"> – 202</w:t>
      </w:r>
      <w:r w:rsidR="00835FFE" w:rsidRPr="003643E3">
        <w:rPr>
          <w:rFonts w:ascii="Times New Roman" w:eastAsia="Times New Roman" w:hAnsi="Times New Roman" w:cs="Times New Roman"/>
          <w:sz w:val="30"/>
        </w:rPr>
        <w:t>3</w:t>
      </w:r>
      <w:r w:rsidR="00756AAC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получили финансовую поддержку из областного бюджета на сумму более </w:t>
      </w:r>
      <w:r w:rsidR="00835FFE" w:rsidRPr="003643E3">
        <w:rPr>
          <w:rFonts w:ascii="Times New Roman" w:eastAsia="Times New Roman" w:hAnsi="Times New Roman" w:cs="Times New Roman"/>
          <w:b/>
          <w:color w:val="000000"/>
          <w:sz w:val="30"/>
        </w:rPr>
        <w:t>8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>,</w:t>
      </w:r>
      <w:r w:rsidR="00835FFE" w:rsidRPr="003643E3">
        <w:rPr>
          <w:rFonts w:ascii="Times New Roman" w:eastAsia="Times New Roman" w:hAnsi="Times New Roman" w:cs="Times New Roman"/>
          <w:b/>
          <w:color w:val="000000"/>
          <w:sz w:val="30"/>
        </w:rPr>
        <w:t>6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руб.</w:t>
      </w:r>
      <w:r w:rsidR="00756AAC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756AAC" w:rsidRPr="003643E3">
        <w:rPr>
          <w:rFonts w:ascii="Times New Roman" w:eastAsia="Times New Roman" w:hAnsi="Times New Roman" w:cs="Times New Roman"/>
          <w:sz w:val="30"/>
        </w:rPr>
        <w:t>(</w:t>
      </w:r>
      <w:r w:rsidR="00835FFE" w:rsidRPr="003643E3">
        <w:rPr>
          <w:rFonts w:ascii="Times New Roman" w:eastAsia="Times New Roman" w:hAnsi="Times New Roman" w:cs="Times New Roman"/>
          <w:sz w:val="30"/>
        </w:rPr>
        <w:t>23,7</w:t>
      </w:r>
      <w:r w:rsidR="00756AAC" w:rsidRPr="003643E3">
        <w:rPr>
          <w:rFonts w:ascii="Times New Roman" w:eastAsia="Times New Roman" w:hAnsi="Times New Roman" w:cs="Times New Roman"/>
          <w:sz w:val="30"/>
        </w:rPr>
        <w:t xml:space="preserve"> млн рублей – 202</w:t>
      </w:r>
      <w:r w:rsidR="00835FFE" w:rsidRPr="003643E3">
        <w:rPr>
          <w:rFonts w:ascii="Times New Roman" w:eastAsia="Times New Roman" w:hAnsi="Times New Roman" w:cs="Times New Roman"/>
          <w:sz w:val="30"/>
        </w:rPr>
        <w:t>3</w:t>
      </w:r>
      <w:r w:rsidR="00756AAC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>, через комитет по малому бизнесу Ленинградской области</w:t>
      </w:r>
      <w:r w:rsidR="007801A0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, в том числе грантов на сумму </w:t>
      </w:r>
      <w:r w:rsidR="00F730B1" w:rsidRPr="003643E3">
        <w:rPr>
          <w:rFonts w:ascii="Times New Roman" w:eastAsia="Times New Roman" w:hAnsi="Times New Roman" w:cs="Times New Roman"/>
          <w:b/>
          <w:color w:val="000000"/>
          <w:sz w:val="30"/>
        </w:rPr>
        <w:t>3</w:t>
      </w:r>
      <w:r w:rsidR="007801A0" w:rsidRPr="003643E3">
        <w:rPr>
          <w:rFonts w:ascii="Times New Roman" w:eastAsia="Times New Roman" w:hAnsi="Times New Roman" w:cs="Times New Roman"/>
          <w:b/>
          <w:color w:val="000000"/>
          <w:sz w:val="30"/>
        </w:rPr>
        <w:t>,</w:t>
      </w:r>
      <w:r w:rsidR="00F730B1" w:rsidRPr="003643E3">
        <w:rPr>
          <w:rFonts w:ascii="Times New Roman" w:eastAsia="Times New Roman" w:hAnsi="Times New Roman" w:cs="Times New Roman"/>
          <w:b/>
          <w:color w:val="000000"/>
          <w:sz w:val="30"/>
        </w:rPr>
        <w:t>6</w:t>
      </w:r>
      <w:r w:rsidR="007801A0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млн. руб</w:t>
      </w:r>
      <w:r w:rsidR="00756AAC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лей </w:t>
      </w:r>
      <w:r w:rsidR="00756AAC" w:rsidRPr="003643E3">
        <w:rPr>
          <w:rFonts w:ascii="Times New Roman" w:eastAsia="Times New Roman" w:hAnsi="Times New Roman" w:cs="Times New Roman"/>
          <w:sz w:val="30"/>
        </w:rPr>
        <w:t>(</w:t>
      </w:r>
      <w:r w:rsidR="00F730B1" w:rsidRPr="003643E3">
        <w:rPr>
          <w:rFonts w:ascii="Times New Roman" w:eastAsia="Times New Roman" w:hAnsi="Times New Roman" w:cs="Times New Roman"/>
          <w:sz w:val="30"/>
        </w:rPr>
        <w:t>9</w:t>
      </w:r>
      <w:r w:rsidR="00756AAC" w:rsidRPr="003643E3">
        <w:rPr>
          <w:rFonts w:ascii="Times New Roman" w:eastAsia="Times New Roman" w:hAnsi="Times New Roman" w:cs="Times New Roman"/>
          <w:sz w:val="30"/>
        </w:rPr>
        <w:t>,</w:t>
      </w:r>
      <w:r w:rsidR="00F730B1" w:rsidRPr="003643E3">
        <w:rPr>
          <w:rFonts w:ascii="Times New Roman" w:eastAsia="Times New Roman" w:hAnsi="Times New Roman" w:cs="Times New Roman"/>
          <w:sz w:val="30"/>
        </w:rPr>
        <w:t>3</w:t>
      </w:r>
      <w:r w:rsidR="00756AAC" w:rsidRPr="003643E3">
        <w:rPr>
          <w:rFonts w:ascii="Times New Roman" w:eastAsia="Times New Roman" w:hAnsi="Times New Roman" w:cs="Times New Roman"/>
          <w:sz w:val="30"/>
        </w:rPr>
        <w:t xml:space="preserve"> млн рублей – 202</w:t>
      </w:r>
      <w:r w:rsidR="00F730B1" w:rsidRPr="003643E3">
        <w:rPr>
          <w:rFonts w:ascii="Times New Roman" w:eastAsia="Times New Roman" w:hAnsi="Times New Roman" w:cs="Times New Roman"/>
          <w:sz w:val="30"/>
        </w:rPr>
        <w:t>3</w:t>
      </w:r>
      <w:r w:rsidR="00756AAC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="007801A0" w:rsidRPr="003643E3">
        <w:rPr>
          <w:rFonts w:ascii="Times New Roman" w:eastAsia="Times New Roman" w:hAnsi="Times New Roman" w:cs="Times New Roman"/>
          <w:color w:val="000000"/>
          <w:sz w:val="30"/>
        </w:rPr>
        <w:t>.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 </w:t>
      </w:r>
    </w:p>
    <w:p w:rsidR="00EC768C" w:rsidRPr="003643E3" w:rsidRDefault="00EC76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На реализацию муниципальной программы «Стимулирование экономической активности Тихвинского района» в 202</w:t>
      </w:r>
      <w:r w:rsidR="00F01A02" w:rsidRPr="003643E3">
        <w:rPr>
          <w:rFonts w:ascii="Times New Roman" w:eastAsia="Times New Roman" w:hAnsi="Times New Roman" w:cs="Times New Roman"/>
          <w:color w:val="000000"/>
          <w:sz w:val="30"/>
        </w:rPr>
        <w:t>4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году направлено финансирование в размере</w:t>
      </w:r>
      <w:r w:rsidR="00F01A02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более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F01A02" w:rsidRPr="003643E3">
        <w:rPr>
          <w:rFonts w:ascii="Times New Roman" w:eastAsia="Times New Roman" w:hAnsi="Times New Roman" w:cs="Times New Roman"/>
          <w:b/>
          <w:color w:val="000000"/>
          <w:sz w:val="30"/>
        </w:rPr>
        <w:t>3</w:t>
      </w:r>
      <w:r w:rsidR="00FC777B">
        <w:rPr>
          <w:rFonts w:ascii="Times New Roman" w:eastAsia="Times New Roman" w:hAnsi="Times New Roman" w:cs="Times New Roman"/>
          <w:b/>
          <w:color w:val="000000"/>
          <w:sz w:val="30"/>
        </w:rPr>
        <w:t>,1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руб.</w:t>
      </w:r>
      <w:r w:rsidR="005A6E8C" w:rsidRPr="003643E3">
        <w:rPr>
          <w:rFonts w:ascii="Times New Roman" w:eastAsia="Times New Roman" w:hAnsi="Times New Roman" w:cs="Times New Roman"/>
          <w:sz w:val="30"/>
        </w:rPr>
        <w:t xml:space="preserve"> (2,</w:t>
      </w:r>
      <w:r w:rsidR="00F01A02" w:rsidRPr="003643E3">
        <w:rPr>
          <w:rFonts w:ascii="Times New Roman" w:eastAsia="Times New Roman" w:hAnsi="Times New Roman" w:cs="Times New Roman"/>
          <w:sz w:val="30"/>
        </w:rPr>
        <w:t>6</w:t>
      </w:r>
      <w:r w:rsidR="005A6E8C" w:rsidRPr="003643E3">
        <w:rPr>
          <w:rFonts w:ascii="Times New Roman" w:eastAsia="Times New Roman" w:hAnsi="Times New Roman" w:cs="Times New Roman"/>
          <w:sz w:val="30"/>
        </w:rPr>
        <w:t xml:space="preserve"> млн рублей – 202</w:t>
      </w:r>
      <w:r w:rsidR="00F01A02" w:rsidRPr="003643E3">
        <w:rPr>
          <w:rFonts w:ascii="Times New Roman" w:eastAsia="Times New Roman" w:hAnsi="Times New Roman" w:cs="Times New Roman"/>
          <w:sz w:val="30"/>
        </w:rPr>
        <w:t>3</w:t>
      </w:r>
      <w:r w:rsidR="005A6E8C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, в том числе из областного бюджета 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>1,</w:t>
      </w:r>
      <w:r w:rsidR="00F01A02" w:rsidRPr="003643E3">
        <w:rPr>
          <w:rFonts w:ascii="Times New Roman" w:eastAsia="Times New Roman" w:hAnsi="Times New Roman" w:cs="Times New Roman"/>
          <w:b/>
          <w:color w:val="000000"/>
          <w:sz w:val="30"/>
        </w:rPr>
        <w:t>5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рублей</w:t>
      </w:r>
      <w:r w:rsidR="009908F2" w:rsidRPr="003643E3">
        <w:rPr>
          <w:rFonts w:ascii="Times New Roman" w:eastAsia="Times New Roman" w:hAnsi="Times New Roman" w:cs="Times New Roman"/>
          <w:color w:val="000000"/>
          <w:sz w:val="30"/>
        </w:rPr>
        <w:t>,</w:t>
      </w:r>
      <w:r w:rsidR="009908F2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9908F2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из местного бюджета </w:t>
      </w:r>
      <w:r w:rsidR="009908F2" w:rsidRPr="003643E3">
        <w:rPr>
          <w:rFonts w:ascii="Times New Roman" w:eastAsia="Times New Roman" w:hAnsi="Times New Roman" w:cs="Times New Roman"/>
          <w:b/>
          <w:color w:val="000000"/>
          <w:sz w:val="30"/>
        </w:rPr>
        <w:t>1,</w:t>
      </w:r>
      <w:r w:rsidR="00F01A02" w:rsidRPr="003643E3">
        <w:rPr>
          <w:rFonts w:ascii="Times New Roman" w:eastAsia="Times New Roman" w:hAnsi="Times New Roman" w:cs="Times New Roman"/>
          <w:b/>
          <w:color w:val="000000"/>
          <w:sz w:val="30"/>
        </w:rPr>
        <w:t>6</w:t>
      </w:r>
      <w:r w:rsidR="009908F2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млн рублей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>.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Средства </w:t>
      </w:r>
      <w:r w:rsidR="00B90D5E">
        <w:rPr>
          <w:rFonts w:ascii="Times New Roman" w:eastAsia="Times New Roman" w:hAnsi="Times New Roman" w:cs="Times New Roman"/>
          <w:color w:val="000000"/>
          <w:sz w:val="30"/>
        </w:rPr>
        <w:t xml:space="preserve">муниципальной программы 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направлены на: </w:t>
      </w:r>
    </w:p>
    <w:p w:rsidR="00F01A02" w:rsidRPr="003643E3" w:rsidRDefault="00F01A02" w:rsidP="00F01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предоставление субсидии некоммерческим организациям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на финансовое обеспечение или возмещение затрат, связанных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с выполнением работ, услуг по проведению сбора информации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об объектах потребительского рынка;</w:t>
      </w:r>
    </w:p>
    <w:p w:rsidR="00F01A02" w:rsidRPr="003643E3" w:rsidRDefault="00F01A02" w:rsidP="00F01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- предоставление на конкурсной основе субсидий субъектам малого предпринимательства на организацию предпринимательской деятельности;</w:t>
      </w:r>
    </w:p>
    <w:p w:rsidR="00F01A02" w:rsidRPr="003643E3" w:rsidRDefault="00F01A02" w:rsidP="00F01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- оплату услуг по консультационной и организационно-методической поддержке граждан, желающих открыть свой бизнес;</w:t>
      </w:r>
    </w:p>
    <w:p w:rsidR="00F01A02" w:rsidRPr="003643E3" w:rsidRDefault="00F01A02" w:rsidP="00F01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- субсидии организации инфраструктуры поддержки малого бизнеса;</w:t>
      </w:r>
    </w:p>
    <w:p w:rsidR="00F01A02" w:rsidRPr="003643E3" w:rsidRDefault="00F01A02" w:rsidP="00F01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-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ярмарках-продажах сельскохозяйственной продукции;</w:t>
      </w:r>
    </w:p>
    <w:p w:rsidR="00992383" w:rsidRPr="003643E3" w:rsidRDefault="00F01A02" w:rsidP="00F01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предоставление субсидий юридическим лицам на возмещение затрат по доставке товаров в сельские </w:t>
      </w:r>
      <w:r w:rsidR="00AF5EB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отдалённые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насел</w:t>
      </w:r>
      <w:r w:rsidR="00AF5EBE">
        <w:rPr>
          <w:rFonts w:ascii="Times New Roman" w:eastAsia="Times New Roman" w:hAnsi="Times New Roman" w:cs="Times New Roman"/>
          <w:color w:val="000000"/>
          <w:sz w:val="30"/>
          <w:szCs w:val="30"/>
        </w:rPr>
        <w:t>ё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нные пункты, начиная с 11 км от пункта получения товаров.</w:t>
      </w:r>
    </w:p>
    <w:p w:rsidR="00992383" w:rsidRPr="003643E3" w:rsidRDefault="009923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272437" w:rsidRPr="003643E3" w:rsidRDefault="00272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92383" w:rsidRPr="003643E3" w:rsidRDefault="007B566C" w:rsidP="00EC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(Слайд </w:t>
      </w:r>
      <w:r w:rsidR="00D9251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3643E3">
        <w:rPr>
          <w:rFonts w:ascii="Times New Roman" w:hAnsi="Times New Roman" w:cs="Times New Roman"/>
          <w:b/>
          <w:iCs/>
          <w:sz w:val="28"/>
          <w:szCs w:val="28"/>
        </w:rPr>
        <w:t>1)</w:t>
      </w:r>
      <w:r w:rsidRPr="003643E3">
        <w:rPr>
          <w:b/>
          <w:iCs/>
          <w:sz w:val="28"/>
          <w:szCs w:val="28"/>
        </w:rPr>
        <w:t xml:space="preserve"> </w:t>
      </w:r>
      <w:r w:rsidR="00DD5A39" w:rsidRPr="003643E3">
        <w:rPr>
          <w:rFonts w:ascii="Times New Roman" w:eastAsia="Times New Roman" w:hAnsi="Times New Roman" w:cs="Times New Roman"/>
          <w:b/>
          <w:color w:val="000000"/>
          <w:sz w:val="30"/>
        </w:rPr>
        <w:t>Информационно-консультационная поддержка</w:t>
      </w:r>
    </w:p>
    <w:p w:rsidR="00EC768C" w:rsidRPr="003643E3" w:rsidRDefault="00EC768C" w:rsidP="0072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С 2007 года при администрации муниципального образования Тихвинский муниципальный район действует Совет по содействию развития малого и среднего предпринимательства, является органом экспертного, информационного и консультативного обеспечения деятельности администрации Тихвинский района в области развития малого и среднего предпринимательства, осуществляет свою деятельность во взаимодействии с органами государственной власти Российской Федерации, Правительства Ленинградской области, федеральными надзорными органами, общественными объединениями предпринимателей, субъектами малого и среднего предпринимательства.</w:t>
      </w:r>
    </w:p>
    <w:p w:rsidR="00992383" w:rsidRPr="003643E3" w:rsidRDefault="005759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В 202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4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году состоялось 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2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заседания Совета с участием федеральных надзорных органов и рассмотрением различных вопросов ведения предпринимательской деятельности.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Активным соисполнителем муниципальной и региональной программ выступала автономная некоммерческая организация </w:t>
      </w:r>
      <w:r w:rsidR="00B34F03" w:rsidRPr="003643E3">
        <w:rPr>
          <w:rFonts w:ascii="Times New Roman" w:eastAsia="Times New Roman" w:hAnsi="Times New Roman" w:cs="Times New Roman"/>
          <w:color w:val="000000"/>
          <w:sz w:val="30"/>
        </w:rPr>
        <w:t>«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>Учебно- деловой центр</w:t>
      </w:r>
      <w:r w:rsidR="00B34F03" w:rsidRPr="003643E3">
        <w:rPr>
          <w:rFonts w:ascii="Times New Roman" w:eastAsia="Times New Roman" w:hAnsi="Times New Roman" w:cs="Times New Roman"/>
          <w:color w:val="000000"/>
          <w:sz w:val="30"/>
        </w:rPr>
        <w:t>»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Центром </w:t>
      </w:r>
      <w:r w:rsidR="00B34F03" w:rsidRPr="003643E3">
        <w:rPr>
          <w:rFonts w:ascii="Times New Roman" w:eastAsia="Times New Roman" w:hAnsi="Times New Roman" w:cs="Times New Roman"/>
          <w:color w:val="000000"/>
          <w:sz w:val="30"/>
        </w:rPr>
        <w:t>в 202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4</w:t>
      </w:r>
      <w:r w:rsidR="00B34F03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году 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проведены: 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3 237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консультаци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й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предпринимателей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(2 943 – 2023 год);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-  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93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семинар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а</w:t>
      </w:r>
      <w:r w:rsidR="000F55FE" w:rsidRPr="003643E3">
        <w:rPr>
          <w:rFonts w:ascii="Times New Roman" w:eastAsia="Times New Roman" w:hAnsi="Times New Roman" w:cs="Times New Roman"/>
          <w:color w:val="000000"/>
          <w:sz w:val="30"/>
        </w:rPr>
        <w:t>,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тренинг</w:t>
      </w:r>
      <w:r w:rsidR="005759F1" w:rsidRPr="003643E3">
        <w:rPr>
          <w:rFonts w:ascii="Times New Roman" w:eastAsia="Times New Roman" w:hAnsi="Times New Roman" w:cs="Times New Roman"/>
          <w:color w:val="000000"/>
          <w:sz w:val="30"/>
        </w:rPr>
        <w:t>ов</w:t>
      </w:r>
      <w:r w:rsidR="000F55FE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и курсов</w:t>
      </w:r>
      <w:r w:rsidR="001036BF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1036BF" w:rsidRPr="003643E3">
        <w:rPr>
          <w:rFonts w:ascii="Times New Roman" w:eastAsia="Times New Roman" w:hAnsi="Times New Roman" w:cs="Times New Roman"/>
          <w:sz w:val="30"/>
        </w:rPr>
        <w:t>(60 – 2023 год)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с участием 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1 188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человек</w:t>
      </w:r>
      <w:r w:rsidR="00092CC2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092CC2" w:rsidRPr="003643E3">
        <w:rPr>
          <w:rFonts w:ascii="Times New Roman" w:eastAsia="Times New Roman" w:hAnsi="Times New Roman" w:cs="Times New Roman"/>
          <w:sz w:val="30"/>
        </w:rPr>
        <w:t>(58</w:t>
      </w:r>
      <w:r w:rsidR="00D525E8" w:rsidRPr="003643E3">
        <w:rPr>
          <w:rFonts w:ascii="Times New Roman" w:eastAsia="Times New Roman" w:hAnsi="Times New Roman" w:cs="Times New Roman"/>
          <w:sz w:val="30"/>
        </w:rPr>
        <w:t>5</w:t>
      </w:r>
      <w:r w:rsidR="00092CC2" w:rsidRPr="003643E3">
        <w:rPr>
          <w:rFonts w:ascii="Times New Roman" w:eastAsia="Times New Roman" w:hAnsi="Times New Roman" w:cs="Times New Roman"/>
          <w:sz w:val="30"/>
        </w:rPr>
        <w:t xml:space="preserve"> – 202</w:t>
      </w:r>
      <w:r w:rsidR="00D525E8" w:rsidRPr="003643E3">
        <w:rPr>
          <w:rFonts w:ascii="Times New Roman" w:eastAsia="Times New Roman" w:hAnsi="Times New Roman" w:cs="Times New Roman"/>
          <w:sz w:val="30"/>
        </w:rPr>
        <w:t>3</w:t>
      </w:r>
      <w:r w:rsidR="00092CC2" w:rsidRPr="003643E3">
        <w:rPr>
          <w:rFonts w:ascii="Times New Roman" w:eastAsia="Times New Roman" w:hAnsi="Times New Roman" w:cs="Times New Roman"/>
          <w:sz w:val="30"/>
        </w:rPr>
        <w:t xml:space="preserve"> год)</w:t>
      </w:r>
      <w:r w:rsidR="000F55FE" w:rsidRPr="003643E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992383" w:rsidRPr="003643E3" w:rsidRDefault="006100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Всего по результатам проведённых обучений зарегистрировали свой бизнес 9 индивидуальных предпринимателей и 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9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самозаняты</w:t>
      </w:r>
      <w:r w:rsidR="00D525E8" w:rsidRPr="003643E3">
        <w:rPr>
          <w:rFonts w:ascii="Times New Roman" w:eastAsia="Times New Roman" w:hAnsi="Times New Roman" w:cs="Times New Roman"/>
          <w:color w:val="000000"/>
          <w:sz w:val="30"/>
        </w:rPr>
        <w:t>х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граждан.</w:t>
      </w:r>
    </w:p>
    <w:p w:rsidR="00992383" w:rsidRPr="003643E3" w:rsidRDefault="009923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272437" w:rsidRPr="003643E3" w:rsidRDefault="00272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017B3B" w:rsidRPr="003643E3" w:rsidRDefault="00017B3B" w:rsidP="00017B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>Наиболее яркие события</w:t>
      </w:r>
    </w:p>
    <w:p w:rsidR="00B34F03" w:rsidRPr="003643E3" w:rsidRDefault="00AD65FD" w:rsidP="00AD65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43E3">
        <w:rPr>
          <w:rFonts w:ascii="Times New Roman" w:hAnsi="Times New Roman" w:cs="Times New Roman"/>
          <w:b/>
          <w:iCs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iCs/>
          <w:sz w:val="28"/>
          <w:szCs w:val="28"/>
        </w:rPr>
        <w:t>52</w:t>
      </w:r>
      <w:r w:rsidRPr="003643E3">
        <w:rPr>
          <w:rFonts w:ascii="Times New Roman" w:hAnsi="Times New Roman" w:cs="Times New Roman"/>
          <w:b/>
          <w:iCs/>
          <w:sz w:val="28"/>
          <w:szCs w:val="28"/>
        </w:rPr>
        <w:t>) Форум женского предпринимательства «Бизнес на шпильках»</w:t>
      </w:r>
    </w:p>
    <w:p w:rsidR="00ED783B" w:rsidRPr="003643E3" w:rsidRDefault="00ED783B" w:rsidP="00ED7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486EB0" w:rsidRPr="003643E3" w:rsidRDefault="00F86B23" w:rsidP="00486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1.</w:t>
      </w:r>
      <w:r w:rsidR="006C6EA5"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486EB0" w:rsidRPr="003643E3">
        <w:rPr>
          <w:rFonts w:ascii="Times New Roman" w:eastAsia="Times New Roman" w:hAnsi="Times New Roman" w:cs="Times New Roman"/>
          <w:sz w:val="30"/>
          <w:szCs w:val="30"/>
        </w:rPr>
        <w:t xml:space="preserve">29 мая 2024 года в Санкт-Петербурге состоялся VII Ежегодный форум женского предпринимательства «Бизнес на шпильках-2024». Организатором мероприятия выступил </w:t>
      </w:r>
      <w:hyperlink r:id="rId8" w:history="1">
        <w:r w:rsidR="006E4420">
          <w:rPr>
            <w:rStyle w:val="ad"/>
            <w:rFonts w:ascii="Times New Roman" w:eastAsia="Times New Roman" w:hAnsi="Times New Roman" w:cs="Times New Roman"/>
            <w:color w:val="000000" w:themeColor="text1"/>
            <w:sz w:val="30"/>
            <w:szCs w:val="30"/>
          </w:rPr>
          <w:t>АНО</w:t>
        </w:r>
      </w:hyperlink>
      <w:r w:rsidR="006E4420">
        <w:rPr>
          <w:rStyle w:val="ad"/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«Учебно-деловой центр»</w:t>
      </w:r>
      <w:r w:rsidR="00486EB0" w:rsidRPr="003643E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86EB0" w:rsidRPr="003643E3">
        <w:rPr>
          <w:rFonts w:ascii="Times New Roman" w:eastAsia="Times New Roman" w:hAnsi="Times New Roman" w:cs="Times New Roman"/>
          <w:sz w:val="30"/>
          <w:szCs w:val="30"/>
        </w:rPr>
        <w:t>при поддержке Комитета по развитию малого, среднего бизнеса и потребительского рынка Ленинградской области.</w:t>
      </w:r>
    </w:p>
    <w:p w:rsidR="0081417F" w:rsidRPr="003643E3" w:rsidRDefault="00486EB0" w:rsidP="00486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sz w:val="30"/>
          <w:szCs w:val="30"/>
        </w:rPr>
        <w:t xml:space="preserve">Для обмена опытом собрались 150 женщин-предпринимателей, самозанятых и тех, кто только планируют начать свой бизнес, </w:t>
      </w:r>
      <w:r w:rsidRPr="003643E3">
        <w:rPr>
          <w:rFonts w:ascii="Times New Roman" w:eastAsia="Times New Roman" w:hAnsi="Times New Roman" w:cs="Times New Roman"/>
          <w:sz w:val="30"/>
          <w:szCs w:val="30"/>
        </w:rPr>
        <w:br/>
        <w:t>из 16 районов Ленинградской области.</w:t>
      </w:r>
    </w:p>
    <w:p w:rsidR="00992383" w:rsidRPr="003643E3" w:rsidRDefault="00DD5A39" w:rsidP="00486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  </w:t>
      </w:r>
    </w:p>
    <w:p w:rsidR="00AD65FD" w:rsidRPr="003643E3" w:rsidRDefault="00AD65FD" w:rsidP="00510A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43E3">
        <w:rPr>
          <w:rFonts w:ascii="Times New Roman" w:hAnsi="Times New Roman" w:cs="Times New Roman"/>
          <w:b/>
          <w:iCs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iCs/>
          <w:sz w:val="28"/>
          <w:szCs w:val="28"/>
        </w:rPr>
        <w:t>53</w:t>
      </w:r>
      <w:r w:rsidRPr="003643E3">
        <w:rPr>
          <w:rFonts w:ascii="Times New Roman" w:hAnsi="Times New Roman" w:cs="Times New Roman"/>
          <w:b/>
          <w:iCs/>
          <w:sz w:val="28"/>
          <w:szCs w:val="28"/>
        </w:rPr>
        <w:t>) Наиболее яркие события</w:t>
      </w:r>
    </w:p>
    <w:p w:rsidR="007D5CDD" w:rsidRPr="003643E3" w:rsidRDefault="00AD65FD" w:rsidP="007D5C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2</w:t>
      </w:r>
      <w:r w:rsidR="00510A9C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7D5CDD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В мае 2024 года в Кингисеппе состоялся Кубок Губернатора «Лучший шеф-повар 47 региона», в котором приняли участие повара ресторана «</w:t>
      </w:r>
      <w:r w:rsidR="007D5CDD" w:rsidRPr="003643E3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GOSTI</w:t>
      </w:r>
      <w:r w:rsidR="007D5CDD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» ООО «История».</w:t>
      </w:r>
    </w:p>
    <w:p w:rsidR="007D5CDD" w:rsidRPr="003643E3" w:rsidRDefault="007D5CDD" w:rsidP="007D5C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3. 21 августа 2024 года делегация Тихвинского района приняла активное участие в Пятом спортивно-патриотическом форуме предпринимателей Ленинградской области, который проходил во Всеволожском районе.</w:t>
      </w:r>
    </w:p>
    <w:p w:rsidR="007D5CDD" w:rsidRPr="003643E3" w:rsidRDefault="007D5CDD" w:rsidP="007D5C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3 сентября делегация Тихвинского района приняла участие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в крупнейшем мероприятии в сфере бизнеса Северо-Западного региона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– юбилейный Ленинградский форум «Мой бизнес — Энергия возможностей»! Главными темами в этом году стали: 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цифровизация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бизнеса, молодёжное предпринимательство, женский бизнес, искусственный интеллект в предпринимательской деятельности и другие. Это крупнейшее деловое событие области, которое собрало более 1000 участников – представителей малого и среднего бизнеса, самозанятых граждан и тех, кто планирует открыть своё дело.</w:t>
      </w:r>
    </w:p>
    <w:p w:rsidR="007D5CDD" w:rsidRPr="003643E3" w:rsidRDefault="007D5CDD" w:rsidP="007D5C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5. 25 октября 2024 года в «МЕГА Дыбенко» прош</w:t>
      </w:r>
      <w:r w:rsidR="000E4E22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ё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л VI Форум потребительского рынка Ленинградской области.</w:t>
      </w:r>
    </w:p>
    <w:p w:rsidR="007D5CDD" w:rsidRPr="003643E3" w:rsidRDefault="007D5CDD" w:rsidP="007D5C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номинации «Лучший детский парикмахер» победителем стал </w:t>
      </w:r>
      <w:r w:rsidR="006E44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Тихвинский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салон «Престиж».</w:t>
      </w:r>
    </w:p>
    <w:p w:rsidR="007D5CDD" w:rsidRPr="003643E3" w:rsidRDefault="007D5CDD" w:rsidP="007D5C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6. В ноябре 2024 года делегация Тихвинского района приняла участие</w:t>
      </w:r>
      <w:r w:rsidR="000E4E22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в Первом фестивале креативных индустрий, который проходил в Музее современного искусства «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Эрарта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» в городе Санкт-Петербург.</w:t>
      </w:r>
      <w:r w:rsidRPr="003643E3">
        <w:rPr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 </w:t>
      </w:r>
      <w:r w:rsidRPr="003643E3">
        <w:rPr>
          <w:rFonts w:ascii="Arial" w:hAnsi="Arial" w:cs="Arial"/>
          <w:color w:val="212529"/>
          <w:sz w:val="30"/>
          <w:szCs w:val="30"/>
          <w:shd w:val="clear" w:color="auto" w:fill="FFFFFF"/>
        </w:rPr>
        <w:br/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Это уникальное событие направлено на поддержку и развитие креативных отраслей в Ленинградской области.</w:t>
      </w:r>
    </w:p>
    <w:p w:rsidR="00AD65FD" w:rsidRPr="003643E3" w:rsidRDefault="007D5CDD" w:rsidP="007D5C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7. 19 декабря 2024 года в рамках форума «Мой бизнес», посвящ</w:t>
      </w:r>
      <w:r w:rsidR="000E4E22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ё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нного Дню предпринимателя Ленинградской области</w:t>
      </w:r>
      <w:r w:rsidR="000E4E22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54679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ихвинских предпринимателей</w:t>
      </w:r>
      <w:r w:rsidR="00F546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наградили письмами благодарности Губернатора Ленинградской области за добрые дела, за активную благотворительную деятельность</w:t>
      </w:r>
      <w:r w:rsidR="00AD65FD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72437" w:rsidRPr="003643E3" w:rsidRDefault="00272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272437" w:rsidRPr="003643E3" w:rsidRDefault="00272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EC768C" w:rsidRPr="003643E3" w:rsidRDefault="004926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 </w:t>
      </w:r>
      <w:r w:rsidR="00DD5A39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               </w:t>
      </w:r>
      <w:r w:rsidR="00D5071F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    </w:t>
      </w:r>
      <w:r w:rsidR="00DD5A39"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Потребительский рынок</w:t>
      </w:r>
    </w:p>
    <w:p w:rsidR="003F3CAA" w:rsidRPr="003643E3" w:rsidRDefault="003F3C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2717AC" w:rsidRPr="003643E3" w:rsidRDefault="002717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hAnsi="Times New Roman" w:cs="Times New Roman"/>
          <w:b/>
          <w:iCs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iCs/>
          <w:sz w:val="28"/>
          <w:szCs w:val="28"/>
        </w:rPr>
        <w:t>54</w:t>
      </w:r>
      <w:r w:rsidRPr="003643E3">
        <w:rPr>
          <w:rFonts w:ascii="Times New Roman" w:hAnsi="Times New Roman" w:cs="Times New Roman"/>
          <w:b/>
          <w:iCs/>
          <w:sz w:val="28"/>
          <w:szCs w:val="28"/>
        </w:rPr>
        <w:t>) Предприятия потребительского рынка</w:t>
      </w:r>
    </w:p>
    <w:p w:rsidR="00B17F59" w:rsidRPr="003643E3" w:rsidRDefault="00B17F59" w:rsidP="00663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На территории Тихвинского района осуществляют деятельность 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>8</w:t>
      </w:r>
      <w:r w:rsidR="004926FA" w:rsidRPr="003643E3">
        <w:rPr>
          <w:rFonts w:ascii="Times New Roman" w:eastAsia="Times New Roman" w:hAnsi="Times New Roman" w:cs="Times New Roman"/>
          <w:b/>
          <w:color w:val="000000"/>
          <w:sz w:val="30"/>
        </w:rPr>
        <w:t>83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предприяти</w:t>
      </w:r>
      <w:r w:rsidR="004926FA" w:rsidRPr="003643E3">
        <w:rPr>
          <w:rFonts w:ascii="Times New Roman" w:eastAsia="Times New Roman" w:hAnsi="Times New Roman" w:cs="Times New Roman"/>
          <w:b/>
          <w:color w:val="000000"/>
          <w:sz w:val="30"/>
        </w:rPr>
        <w:t>я</w:t>
      </w:r>
      <w:r w:rsidRPr="003643E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>потребительского рынка, в том числе: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D97C89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624 - 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предприятия розничной и оптовой торговли, из них 72 относятся к предприятиям крупной розничной сетевой торговли; 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4926FA" w:rsidRPr="003643E3">
        <w:rPr>
          <w:rFonts w:ascii="Times New Roman" w:eastAsia="Times New Roman" w:hAnsi="Times New Roman" w:cs="Times New Roman"/>
          <w:color w:val="000000"/>
          <w:sz w:val="30"/>
        </w:rPr>
        <w:t>109</w:t>
      </w:r>
      <w:r w:rsidR="00D97C89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- 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общественного питания; </w:t>
      </w:r>
    </w:p>
    <w:p w:rsidR="000F30DC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- </w:t>
      </w:r>
      <w:r w:rsidR="00D97C89" w:rsidRPr="003643E3">
        <w:rPr>
          <w:rFonts w:ascii="Times New Roman" w:eastAsia="Times New Roman" w:hAnsi="Times New Roman" w:cs="Times New Roman"/>
          <w:color w:val="000000"/>
          <w:sz w:val="30"/>
        </w:rPr>
        <w:t>1</w:t>
      </w:r>
      <w:r w:rsidR="004926FA" w:rsidRPr="003643E3">
        <w:rPr>
          <w:rFonts w:ascii="Times New Roman" w:eastAsia="Times New Roman" w:hAnsi="Times New Roman" w:cs="Times New Roman"/>
          <w:color w:val="000000"/>
          <w:sz w:val="30"/>
        </w:rPr>
        <w:t>50</w:t>
      </w:r>
      <w:r w:rsidR="00D97C89"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- 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>бытового обслуживания</w:t>
      </w:r>
      <w:r w:rsidR="00D97C89" w:rsidRPr="003643E3">
        <w:rPr>
          <w:rFonts w:ascii="Times New Roman" w:eastAsia="Times New Roman" w:hAnsi="Times New Roman" w:cs="Times New Roman"/>
          <w:color w:val="000000"/>
          <w:sz w:val="30"/>
        </w:rPr>
        <w:t>.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:rsidR="002B3634" w:rsidRPr="003643E3" w:rsidRDefault="002B3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</w:rPr>
        <w:t>Помимо стационарных торговых объектов, в районе осуществляют деятельность 6</w:t>
      </w:r>
      <w:r w:rsidR="002B3634" w:rsidRPr="003643E3">
        <w:rPr>
          <w:rFonts w:ascii="Times New Roman" w:eastAsia="Times New Roman" w:hAnsi="Times New Roman" w:cs="Times New Roman"/>
          <w:color w:val="000000"/>
          <w:sz w:val="30"/>
        </w:rPr>
        <w:t>6</w:t>
      </w:r>
      <w:r w:rsidRPr="003643E3">
        <w:rPr>
          <w:rFonts w:ascii="Times New Roman" w:eastAsia="Times New Roman" w:hAnsi="Times New Roman" w:cs="Times New Roman"/>
          <w:color w:val="000000"/>
          <w:sz w:val="30"/>
        </w:rPr>
        <w:t xml:space="preserve"> нестационарных торговых объекта, обеспечивающих население в шаговой доступности продовольственными товарами, продукцией общественного питания.</w:t>
      </w:r>
    </w:p>
    <w:p w:rsidR="007339E5" w:rsidRPr="003643E3" w:rsidRDefault="00733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1366E8" w:rsidRPr="003643E3" w:rsidRDefault="001366E8" w:rsidP="001366E8">
      <w:pPr>
        <w:spacing w:line="240" w:lineRule="auto"/>
        <w:ind w:left="-142" w:firstLine="42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643E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 утверждённых нормативах обеспеченности площадью (количеством): </w:t>
      </w:r>
    </w:p>
    <w:p w:rsidR="001366E8" w:rsidRPr="003643E3" w:rsidRDefault="001366E8" w:rsidP="001366E8">
      <w:pPr>
        <w:spacing w:line="240" w:lineRule="auto"/>
        <w:ind w:left="-142" w:firstLine="42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643E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стационарных торговых объектов 387 ед., фактическая обеспеченность составляет 624 ед. (161,2%);  </w:t>
      </w:r>
    </w:p>
    <w:p w:rsidR="001366E8" w:rsidRPr="003643E3" w:rsidRDefault="001366E8" w:rsidP="001366E8">
      <w:pPr>
        <w:spacing w:line="240" w:lineRule="auto"/>
        <w:ind w:left="-142" w:firstLine="42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643E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стационарных торговых объектов по продаже продовольственных товаров 220 ед., фактическая обеспеченность </w:t>
      </w:r>
      <w:r w:rsidR="00227E5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района </w:t>
      </w:r>
      <w:r w:rsidRPr="003643E3">
        <w:rPr>
          <w:rFonts w:ascii="Times New Roman" w:eastAsia="Calibri" w:hAnsi="Times New Roman" w:cs="Times New Roman"/>
          <w:sz w:val="30"/>
          <w:szCs w:val="30"/>
          <w:lang w:eastAsia="en-US"/>
        </w:rPr>
        <w:t>составляет 624 ед. (283,64%);</w:t>
      </w:r>
    </w:p>
    <w:p w:rsidR="001366E8" w:rsidRPr="003643E3" w:rsidRDefault="001366E8" w:rsidP="001366E8">
      <w:pPr>
        <w:spacing w:line="240" w:lineRule="auto"/>
        <w:ind w:left="-142" w:firstLine="42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643E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торговых мест, по продаже товаров на ярмарках 7 ед., по состоянию </w:t>
      </w:r>
      <w:r w:rsidRPr="003643E3">
        <w:rPr>
          <w:rFonts w:ascii="Times New Roman" w:eastAsia="Calibri" w:hAnsi="Times New Roman" w:cs="Times New Roman"/>
          <w:sz w:val="30"/>
          <w:szCs w:val="30"/>
          <w:lang w:eastAsia="en-US"/>
        </w:rPr>
        <w:br/>
        <w:t xml:space="preserve">на 01 января 2025 года на территории Тихвинского района организовано: </w:t>
      </w:r>
      <w:r w:rsidRPr="003643E3">
        <w:rPr>
          <w:rFonts w:ascii="Times New Roman" w:eastAsia="Calibri" w:hAnsi="Times New Roman" w:cs="Times New Roman"/>
          <w:sz w:val="30"/>
          <w:szCs w:val="30"/>
          <w:lang w:eastAsia="en-US"/>
        </w:rPr>
        <w:br/>
        <w:t xml:space="preserve">12 ярмарочных площадок, в том числе, на территориях сельских поселений – 8. Основные ярмарочные площадки были организованы в рамках следующих праздничных мероприятий: Осенняя и весенняя сельскохозяйственные ярмарки, 9 мая День Победы, День города, День молодёжи, День защиты детей, Масленица. </w:t>
      </w:r>
    </w:p>
    <w:p w:rsidR="001366E8" w:rsidRPr="003643E3" w:rsidRDefault="001366E8" w:rsidP="001366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ярмарочной торговли способствует удовлетворению потребительского спроса и поддержке крестьянско-фермерских хозяйств, самозанятых граждан и субъектов малого предпринимательства.</w:t>
      </w:r>
    </w:p>
    <w:p w:rsidR="001366E8" w:rsidRPr="003643E3" w:rsidRDefault="001366E8" w:rsidP="00136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66E8" w:rsidRPr="003643E3" w:rsidRDefault="001366E8" w:rsidP="001366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 2024 год в сфере потребительского рынка начали работу 7 новых объектов потребительского рынка (3 – 2023 год), в том числе: </w:t>
      </w:r>
    </w:p>
    <w:p w:rsidR="001366E8" w:rsidRPr="003643E3" w:rsidRDefault="001366E8" w:rsidP="001366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предприятие быстрого питания «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Шаверлэнд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по адресу: 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г.Тихвин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, 1а микрорайон, дом 3а;</w:t>
      </w:r>
    </w:p>
    <w:p w:rsidR="001366E8" w:rsidRPr="003643E3" w:rsidRDefault="001366E8" w:rsidP="001366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кафе грузинской кухни «Алаверди» по адресу: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г.Тихвин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, 1 микрорайон, дом 2;</w:t>
      </w:r>
    </w:p>
    <w:p w:rsidR="001366E8" w:rsidRPr="003643E3" w:rsidRDefault="001366E8" w:rsidP="001366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кофейня «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COFFEE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TRAVEL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по адресу: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г. Тихвин, ул. Карла Маркса, дом 23;</w:t>
      </w:r>
    </w:p>
    <w:p w:rsidR="001366E8" w:rsidRPr="003643E3" w:rsidRDefault="001366E8" w:rsidP="001366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кафе «Кавказская кухня» по адресу: 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г.Тихвин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1А микрорайон, </w:t>
      </w:r>
    </w:p>
    <w:p w:rsidR="001366E8" w:rsidRPr="003643E3" w:rsidRDefault="001366E8" w:rsidP="001366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дом 50, корпус 2;</w:t>
      </w:r>
    </w:p>
    <w:p w:rsidR="001366E8" w:rsidRPr="003643E3" w:rsidRDefault="001366E8" w:rsidP="001366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отдел по продаже одежды по адресу: г. Тихвин, ул. Карла Маркса, дом 50Б;</w:t>
      </w:r>
    </w:p>
    <w:p w:rsidR="001366E8" w:rsidRPr="003643E3" w:rsidRDefault="001366E8" w:rsidP="001366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предприятие общественного питания столовая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ООО «Тихвинский 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хлебокомбинат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по адресу: 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г.Тихвин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ул. Карла Маркса, дом 82 (количество посадочных мест – 40);</w:t>
      </w:r>
    </w:p>
    <w:p w:rsidR="001366E8" w:rsidRPr="003643E3" w:rsidRDefault="001366E8" w:rsidP="001366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апарт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-отель «БУМ» по адресу: 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г.Тихвин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3 микрорайон,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дом 36 (количество номеров – 18).</w:t>
      </w:r>
    </w:p>
    <w:p w:rsidR="001366E8" w:rsidRPr="003643E3" w:rsidRDefault="001366E8" w:rsidP="00136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66E8" w:rsidRPr="003643E3" w:rsidRDefault="001366E8" w:rsidP="001366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2024 году впервые за счёт средств местного бюджета в размере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185 тыс. рублей была предоставлена субсидия ООО «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Тихвинхлеб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-Сервис» на возмещение затрат автомагазина, который взял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на обслуживание и обеспечение товарами первой необходимости жителей более 20 отдалённых населённых пунктов Пашозерского </w:t>
      </w: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и Шугозерского сельских поселений.  </w:t>
      </w:r>
    </w:p>
    <w:p w:rsidR="001366E8" w:rsidRPr="003643E3" w:rsidRDefault="001366E8" w:rsidP="001366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51144" w:rsidRPr="003643E3" w:rsidRDefault="001366E8" w:rsidP="001366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Приведённые выше цифры свидетельствуют об удовлетворительном развитии сферы потребительского рынка в Тихвинском районе.</w:t>
      </w:r>
    </w:p>
    <w:p w:rsidR="00651144" w:rsidRPr="003643E3" w:rsidRDefault="006511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651144" w:rsidRPr="003643E3" w:rsidRDefault="006511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92383" w:rsidRPr="003643E3" w:rsidRDefault="003D7A10" w:rsidP="006511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972851">
        <w:rPr>
          <w:rFonts w:ascii="Times New Roman" w:eastAsia="Times New Roman" w:hAnsi="Times New Roman" w:cs="Times New Roman"/>
          <w:b/>
          <w:color w:val="000000"/>
          <w:sz w:val="30"/>
        </w:rPr>
        <w:t>4</w:t>
      </w:r>
      <w:r w:rsidR="00DD5A39" w:rsidRPr="003643E3">
        <w:rPr>
          <w:rFonts w:ascii="Times New Roman" w:eastAsia="Times New Roman" w:hAnsi="Times New Roman" w:cs="Times New Roman"/>
          <w:b/>
          <w:color w:val="000000"/>
          <w:sz w:val="30"/>
        </w:rPr>
        <w:t>.4. Демографическая ситуация.</w:t>
      </w:r>
    </w:p>
    <w:p w:rsidR="00630967" w:rsidRPr="003643E3" w:rsidRDefault="006309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43E3">
        <w:rPr>
          <w:rFonts w:ascii="Times New Roman" w:hAnsi="Times New Roman" w:cs="Times New Roman"/>
          <w:b/>
          <w:iCs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iCs/>
          <w:sz w:val="28"/>
          <w:szCs w:val="28"/>
        </w:rPr>
        <w:t>55</w:t>
      </w:r>
      <w:r w:rsidRPr="003643E3">
        <w:rPr>
          <w:rFonts w:ascii="Times New Roman" w:hAnsi="Times New Roman" w:cs="Times New Roman"/>
          <w:b/>
          <w:iCs/>
          <w:sz w:val="28"/>
          <w:szCs w:val="28"/>
        </w:rPr>
        <w:t>) Таблица по демографии</w:t>
      </w:r>
    </w:p>
    <w:p w:rsidR="00391329" w:rsidRPr="003643E3" w:rsidRDefault="00391329" w:rsidP="003913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По данным статистики численность постоянного населения района на 01.</w:t>
      </w:r>
      <w:r w:rsidR="00566BAA">
        <w:rPr>
          <w:rFonts w:ascii="Times New Roman" w:eastAsia="Times New Roman" w:hAnsi="Times New Roman" w:cs="Times New Roman"/>
          <w:sz w:val="30"/>
        </w:rPr>
        <w:t>01</w:t>
      </w:r>
      <w:r w:rsidRPr="003643E3">
        <w:rPr>
          <w:rFonts w:ascii="Times New Roman" w:eastAsia="Times New Roman" w:hAnsi="Times New Roman" w:cs="Times New Roman"/>
          <w:sz w:val="30"/>
        </w:rPr>
        <w:t>.202</w:t>
      </w:r>
      <w:r w:rsidR="00566BAA">
        <w:rPr>
          <w:rFonts w:ascii="Times New Roman" w:eastAsia="Times New Roman" w:hAnsi="Times New Roman" w:cs="Times New Roman"/>
          <w:sz w:val="30"/>
        </w:rPr>
        <w:t>5</w:t>
      </w:r>
      <w:r w:rsidRPr="003643E3">
        <w:rPr>
          <w:rFonts w:ascii="Times New Roman" w:eastAsia="Times New Roman" w:hAnsi="Times New Roman" w:cs="Times New Roman"/>
          <w:sz w:val="30"/>
        </w:rPr>
        <w:t xml:space="preserve"> г. составила </w:t>
      </w:r>
      <w:r w:rsidR="00045D1B" w:rsidRPr="003643E3">
        <w:rPr>
          <w:rFonts w:ascii="Times New Roman" w:eastAsia="Times New Roman" w:hAnsi="Times New Roman" w:cs="Times New Roman"/>
          <w:sz w:val="30"/>
        </w:rPr>
        <w:t xml:space="preserve">65 </w:t>
      </w:r>
      <w:r w:rsidR="007228D5" w:rsidRPr="003643E3">
        <w:rPr>
          <w:rFonts w:ascii="Times New Roman" w:eastAsia="Times New Roman" w:hAnsi="Times New Roman" w:cs="Times New Roman"/>
          <w:sz w:val="30"/>
        </w:rPr>
        <w:t>5</w:t>
      </w:r>
      <w:r w:rsidR="00566BAA">
        <w:rPr>
          <w:rFonts w:ascii="Times New Roman" w:eastAsia="Times New Roman" w:hAnsi="Times New Roman" w:cs="Times New Roman"/>
          <w:sz w:val="30"/>
        </w:rPr>
        <w:t>97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человек, и уменьшилась</w:t>
      </w:r>
      <w:r w:rsidR="00C152E0"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C452EB" w:rsidRPr="003643E3">
        <w:rPr>
          <w:rFonts w:ascii="Times New Roman" w:eastAsia="Times New Roman" w:hAnsi="Times New Roman" w:cs="Times New Roman"/>
          <w:sz w:val="30"/>
        </w:rPr>
        <w:t xml:space="preserve">на </w:t>
      </w:r>
      <w:r w:rsidR="00566BAA">
        <w:rPr>
          <w:rFonts w:ascii="Times New Roman" w:eastAsia="Times New Roman" w:hAnsi="Times New Roman" w:cs="Times New Roman"/>
          <w:sz w:val="30"/>
        </w:rPr>
        <w:t>185</w:t>
      </w:r>
      <w:r w:rsidR="00C452EB" w:rsidRPr="003643E3">
        <w:rPr>
          <w:rFonts w:ascii="Times New Roman" w:eastAsia="Times New Roman" w:hAnsi="Times New Roman" w:cs="Times New Roman"/>
          <w:sz w:val="30"/>
        </w:rPr>
        <w:t xml:space="preserve"> человек </w:t>
      </w:r>
      <w:r w:rsidRPr="003643E3">
        <w:rPr>
          <w:rFonts w:ascii="Times New Roman" w:eastAsia="Times New Roman" w:hAnsi="Times New Roman" w:cs="Times New Roman"/>
          <w:sz w:val="30"/>
        </w:rPr>
        <w:t>по сравнению с началом года</w:t>
      </w:r>
      <w:r w:rsidR="00C452EB"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045D1B" w:rsidRPr="003643E3">
        <w:rPr>
          <w:rFonts w:ascii="Times New Roman" w:eastAsia="Times New Roman" w:hAnsi="Times New Roman" w:cs="Times New Roman"/>
          <w:sz w:val="30"/>
        </w:rPr>
        <w:t>6</w:t>
      </w:r>
      <w:r w:rsidR="007228D5" w:rsidRPr="003643E3">
        <w:rPr>
          <w:rFonts w:ascii="Times New Roman" w:eastAsia="Times New Roman" w:hAnsi="Times New Roman" w:cs="Times New Roman"/>
          <w:sz w:val="30"/>
        </w:rPr>
        <w:t>5</w:t>
      </w:r>
      <w:r w:rsidR="00045D1B"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7228D5" w:rsidRPr="003643E3">
        <w:rPr>
          <w:rFonts w:ascii="Times New Roman" w:eastAsia="Times New Roman" w:hAnsi="Times New Roman" w:cs="Times New Roman"/>
          <w:sz w:val="30"/>
        </w:rPr>
        <w:t>782</w:t>
      </w:r>
      <w:r w:rsidR="00C452EB" w:rsidRPr="003643E3">
        <w:rPr>
          <w:rFonts w:ascii="Times New Roman" w:eastAsia="Times New Roman" w:hAnsi="Times New Roman" w:cs="Times New Roman"/>
          <w:sz w:val="30"/>
        </w:rPr>
        <w:t xml:space="preserve"> человек</w:t>
      </w:r>
      <w:r w:rsidRPr="003643E3">
        <w:rPr>
          <w:rFonts w:ascii="Times New Roman" w:eastAsia="Times New Roman" w:hAnsi="Times New Roman" w:cs="Times New Roman"/>
          <w:sz w:val="30"/>
        </w:rPr>
        <w:t>. Из общей численности населения: 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- городское население – 5</w:t>
      </w:r>
      <w:r w:rsidR="009C5D93">
        <w:rPr>
          <w:rFonts w:ascii="Times New Roman" w:eastAsia="Times New Roman" w:hAnsi="Times New Roman" w:cs="Times New Roman"/>
          <w:sz w:val="30"/>
        </w:rPr>
        <w:t>5</w:t>
      </w:r>
      <w:r w:rsidR="00045D1B"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9C5D93">
        <w:rPr>
          <w:rFonts w:ascii="Times New Roman" w:eastAsia="Times New Roman" w:hAnsi="Times New Roman" w:cs="Times New Roman"/>
          <w:sz w:val="30"/>
        </w:rPr>
        <w:t>954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чел. (- </w:t>
      </w:r>
      <w:r w:rsidR="009C5D93">
        <w:rPr>
          <w:rFonts w:ascii="Times New Roman" w:eastAsia="Times New Roman" w:hAnsi="Times New Roman" w:cs="Times New Roman"/>
          <w:sz w:val="30"/>
        </w:rPr>
        <w:t>177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человек</w:t>
      </w:r>
      <w:r w:rsidR="00045D1B" w:rsidRPr="003643E3">
        <w:rPr>
          <w:rFonts w:ascii="Times New Roman" w:eastAsia="Times New Roman" w:hAnsi="Times New Roman" w:cs="Times New Roman"/>
          <w:sz w:val="30"/>
        </w:rPr>
        <w:t>а</w:t>
      </w:r>
      <w:r w:rsidRPr="003643E3">
        <w:rPr>
          <w:rFonts w:ascii="Times New Roman" w:eastAsia="Times New Roman" w:hAnsi="Times New Roman" w:cs="Times New Roman"/>
          <w:sz w:val="30"/>
        </w:rPr>
        <w:t xml:space="preserve">);  </w:t>
      </w:r>
    </w:p>
    <w:p w:rsidR="00992383" w:rsidRPr="003643E3" w:rsidRDefault="00DD5A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- сельское население – </w:t>
      </w:r>
      <w:r w:rsidR="009C5D93">
        <w:rPr>
          <w:rFonts w:ascii="Times New Roman" w:eastAsia="Times New Roman" w:hAnsi="Times New Roman" w:cs="Times New Roman"/>
          <w:sz w:val="30"/>
        </w:rPr>
        <w:t>9643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чел. (</w:t>
      </w:r>
      <w:r w:rsidR="009C5D93">
        <w:rPr>
          <w:rFonts w:ascii="Times New Roman" w:eastAsia="Times New Roman" w:hAnsi="Times New Roman" w:cs="Times New Roman"/>
          <w:sz w:val="30"/>
        </w:rPr>
        <w:t>-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9C5D93">
        <w:rPr>
          <w:rFonts w:ascii="Times New Roman" w:eastAsia="Times New Roman" w:hAnsi="Times New Roman" w:cs="Times New Roman"/>
          <w:sz w:val="30"/>
        </w:rPr>
        <w:t>8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человек).  </w:t>
      </w:r>
    </w:p>
    <w:p w:rsidR="00704BE0" w:rsidRPr="003643E3" w:rsidRDefault="00DD5A39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Основным фактором, повлиявшим на сокращение численности населения, является естественная убыль населения, за </w:t>
      </w:r>
      <w:r w:rsidR="00731DD8" w:rsidRPr="003643E3">
        <w:rPr>
          <w:rFonts w:ascii="Times New Roman" w:eastAsia="Times New Roman" w:hAnsi="Times New Roman" w:cs="Times New Roman"/>
          <w:sz w:val="30"/>
        </w:rPr>
        <w:t>2024 год она</w:t>
      </w:r>
      <w:r w:rsidRPr="003643E3">
        <w:rPr>
          <w:rFonts w:ascii="Times New Roman" w:eastAsia="Times New Roman" w:hAnsi="Times New Roman" w:cs="Times New Roman"/>
          <w:sz w:val="30"/>
        </w:rPr>
        <w:t xml:space="preserve"> составила </w:t>
      </w:r>
      <w:r w:rsidR="005B0F78">
        <w:rPr>
          <w:rFonts w:ascii="Times New Roman" w:eastAsia="Times New Roman" w:hAnsi="Times New Roman" w:cs="Times New Roman"/>
          <w:sz w:val="30"/>
        </w:rPr>
        <w:t>613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человек. </w:t>
      </w:r>
      <w:r w:rsidR="00731DD8" w:rsidRPr="003643E3">
        <w:rPr>
          <w:rFonts w:ascii="Times New Roman" w:eastAsia="Times New Roman" w:hAnsi="Times New Roman" w:cs="Times New Roman"/>
          <w:sz w:val="30"/>
        </w:rPr>
        <w:t>Р</w:t>
      </w:r>
      <w:r w:rsidRPr="003643E3">
        <w:rPr>
          <w:rFonts w:ascii="Times New Roman" w:eastAsia="Times New Roman" w:hAnsi="Times New Roman" w:cs="Times New Roman"/>
          <w:sz w:val="30"/>
        </w:rPr>
        <w:t xml:space="preserve">ождаемость снизилась на </w:t>
      </w:r>
      <w:r w:rsidR="005B0F78">
        <w:rPr>
          <w:rFonts w:ascii="Times New Roman" w:eastAsia="Times New Roman" w:hAnsi="Times New Roman" w:cs="Times New Roman"/>
          <w:sz w:val="30"/>
        </w:rPr>
        <w:t>17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человек. </w:t>
      </w:r>
    </w:p>
    <w:p w:rsidR="00992383" w:rsidRPr="009C5D93" w:rsidRDefault="00704BE0" w:rsidP="0044255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C5D93">
        <w:rPr>
          <w:rFonts w:ascii="Times New Roman" w:eastAsia="Times New Roman" w:hAnsi="Times New Roman" w:cs="Times New Roman"/>
          <w:sz w:val="30"/>
          <w:szCs w:val="30"/>
        </w:rPr>
        <w:t xml:space="preserve">В то же время, наблюдается положительное сальдо миграции - </w:t>
      </w:r>
      <w:r w:rsidR="009C5D93" w:rsidRPr="009C5D93">
        <w:rPr>
          <w:rFonts w:ascii="Times New Roman" w:eastAsia="Times New Roman" w:hAnsi="Times New Roman" w:cs="Times New Roman"/>
          <w:sz w:val="30"/>
          <w:szCs w:val="30"/>
        </w:rPr>
        <w:t>428</w:t>
      </w:r>
      <w:r w:rsidRPr="009C5D93">
        <w:rPr>
          <w:rFonts w:ascii="Times New Roman" w:eastAsia="Times New Roman" w:hAnsi="Times New Roman" w:cs="Times New Roman"/>
          <w:sz w:val="30"/>
          <w:szCs w:val="30"/>
        </w:rPr>
        <w:t xml:space="preserve"> человек.</w:t>
      </w:r>
      <w:r w:rsidR="00DD5A39" w:rsidRPr="009C5D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92383" w:rsidRPr="003643E3" w:rsidRDefault="00992383">
      <w:pPr>
        <w:spacing w:after="0" w:line="240" w:lineRule="auto"/>
        <w:ind w:right="283"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5E70" w:rsidRPr="003643E3" w:rsidRDefault="005D5E70" w:rsidP="005D5E70">
      <w:pPr>
        <w:spacing w:after="0" w:line="240" w:lineRule="auto"/>
        <w:ind w:right="283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643E3">
        <w:rPr>
          <w:rFonts w:ascii="Times New Roman" w:eastAsia="Times New Roman" w:hAnsi="Times New Roman" w:cs="Times New Roman"/>
          <w:i/>
          <w:sz w:val="26"/>
        </w:rPr>
        <w:t>Таблица 1.</w:t>
      </w:r>
      <w:r w:rsidRPr="003643E3">
        <w:rPr>
          <w:rFonts w:ascii="Times New Roman" w:eastAsia="Times New Roman" w:hAnsi="Times New Roman" w:cs="Times New Roman"/>
          <w:b/>
          <w:sz w:val="26"/>
        </w:rPr>
        <w:t xml:space="preserve"> Демографические показатели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1"/>
        <w:gridCol w:w="1199"/>
        <w:gridCol w:w="1276"/>
        <w:gridCol w:w="1134"/>
        <w:gridCol w:w="1134"/>
        <w:gridCol w:w="1134"/>
      </w:tblGrid>
      <w:tr w:rsidR="00E25332" w:rsidRPr="003643E3" w:rsidTr="00E25332"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 w:firstLine="426"/>
              <w:jc w:val="center"/>
            </w:pPr>
            <w:r w:rsidRPr="003643E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2020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2021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2022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2024 г.</w:t>
            </w:r>
          </w:p>
        </w:tc>
      </w:tr>
      <w:tr w:rsidR="00E25332" w:rsidRPr="003643E3" w:rsidTr="00E25332"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Численность населения</w:t>
            </w:r>
          </w:p>
          <w:p w:rsidR="00E25332" w:rsidRPr="003643E3" w:rsidRDefault="00E25332" w:rsidP="00E25332">
            <w:pPr>
              <w:spacing w:after="0" w:line="240" w:lineRule="auto"/>
              <w:ind w:right="283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4"/>
              </w:rPr>
              <w:t>(на конец периода)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68475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67723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66266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65782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9C5D93">
            <w:pPr>
              <w:spacing w:after="0" w:line="240" w:lineRule="auto"/>
              <w:ind w:right="-80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655</w:t>
            </w:r>
            <w:r w:rsidR="009C5D93">
              <w:rPr>
                <w:rFonts w:ascii="Times New Roman" w:eastAsia="Times New Roman" w:hAnsi="Times New Roman" w:cs="Times New Roman"/>
                <w:color w:val="000000"/>
                <w:sz w:val="28"/>
              </w:rPr>
              <w:t>97</w:t>
            </w:r>
          </w:p>
        </w:tc>
      </w:tr>
      <w:tr w:rsidR="00E25332" w:rsidRPr="003643E3" w:rsidTr="00E25332"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Родилось, чел.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527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535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463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430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5B0F78" w:rsidP="00E25332">
            <w:pPr>
              <w:spacing w:after="0" w:line="240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413</w:t>
            </w:r>
          </w:p>
        </w:tc>
      </w:tr>
      <w:tr w:rsidR="00E25332" w:rsidRPr="003643E3" w:rsidTr="00E25332"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Умерло, чел.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1293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1403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1160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1057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5B0F78" w:rsidP="00E25332">
            <w:pPr>
              <w:spacing w:after="0" w:line="240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1026</w:t>
            </w:r>
          </w:p>
        </w:tc>
      </w:tr>
      <w:tr w:rsidR="00E25332" w:rsidRPr="003643E3" w:rsidTr="00E25332"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+ / -, чел.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-766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-868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-627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5B0F78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</w:t>
            </w:r>
            <w:r w:rsidR="005B0F78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613</w:t>
            </w:r>
          </w:p>
        </w:tc>
      </w:tr>
      <w:tr w:rsidR="00E25332" w:rsidRPr="003643E3" w:rsidTr="00E25332"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Миграция (прибыло)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2447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2575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2258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9C5D93" w:rsidP="00E25332">
            <w:pPr>
              <w:spacing w:after="0" w:line="240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2131</w:t>
            </w:r>
          </w:p>
        </w:tc>
      </w:tr>
      <w:tr w:rsidR="00E25332" w:rsidRPr="003643E3" w:rsidTr="00E25332"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Миграция (убыло)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2663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2414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2475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color w:val="000000"/>
                <w:sz w:val="28"/>
              </w:rPr>
              <w:t>2119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9C5D93" w:rsidP="00E25332">
            <w:pPr>
              <w:spacing w:after="0" w:line="240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1703</w:t>
            </w:r>
          </w:p>
        </w:tc>
      </w:tr>
      <w:tr w:rsidR="00E25332" w:rsidRPr="00B81613" w:rsidTr="00E25332"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+ / -, чел.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-216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- 275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3643E3" w:rsidRDefault="00E25332" w:rsidP="00E25332">
            <w:pPr>
              <w:spacing w:after="0" w:line="240" w:lineRule="auto"/>
              <w:ind w:right="283"/>
              <w:jc w:val="center"/>
            </w:pPr>
            <w:r w:rsidRPr="003643E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332" w:rsidRPr="00B81613" w:rsidRDefault="009C5D93" w:rsidP="00E25332">
            <w:pPr>
              <w:spacing w:after="0" w:line="240" w:lineRule="auto"/>
              <w:ind w:right="28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428</w:t>
            </w:r>
          </w:p>
        </w:tc>
      </w:tr>
    </w:tbl>
    <w:p w:rsidR="00A1037E" w:rsidRDefault="00A1037E">
      <w:pPr>
        <w:spacing w:after="0" w:line="240" w:lineRule="auto"/>
        <w:ind w:left="1416" w:right="283" w:firstLine="708"/>
        <w:jc w:val="both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A1037E" w:rsidRDefault="00A1037E">
      <w:pPr>
        <w:spacing w:after="0" w:line="240" w:lineRule="auto"/>
        <w:ind w:left="1416" w:right="283" w:firstLine="708"/>
        <w:jc w:val="both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A1037E" w:rsidRDefault="00A1037E">
      <w:pPr>
        <w:spacing w:after="0" w:line="240" w:lineRule="auto"/>
        <w:ind w:left="1416" w:right="283" w:firstLine="708"/>
        <w:jc w:val="both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A1037E" w:rsidRDefault="00A1037E">
      <w:pPr>
        <w:spacing w:after="0" w:line="240" w:lineRule="auto"/>
        <w:ind w:left="1416" w:right="283" w:firstLine="708"/>
        <w:jc w:val="both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992383" w:rsidRPr="003643E3" w:rsidRDefault="003D7A10">
      <w:pPr>
        <w:spacing w:after="0" w:line="240" w:lineRule="auto"/>
        <w:ind w:left="1416" w:right="283" w:firstLine="708"/>
        <w:jc w:val="both"/>
        <w:rPr>
          <w:rFonts w:ascii="Times New Roman" w:eastAsia="Times New Roman" w:hAnsi="Times New Roman" w:cs="Times New Roman"/>
          <w:sz w:val="30"/>
        </w:rPr>
      </w:pPr>
      <w:r w:rsidRPr="00A1037E">
        <w:rPr>
          <w:rFonts w:ascii="Times New Roman" w:eastAsia="Times New Roman" w:hAnsi="Times New Roman" w:cs="Times New Roman"/>
          <w:b/>
          <w:sz w:val="30"/>
        </w:rPr>
        <w:t>4</w:t>
      </w:r>
      <w:r w:rsidR="00DD5A39" w:rsidRPr="003643E3">
        <w:rPr>
          <w:rFonts w:ascii="Times New Roman" w:eastAsia="Times New Roman" w:hAnsi="Times New Roman" w:cs="Times New Roman"/>
          <w:b/>
          <w:sz w:val="30"/>
        </w:rPr>
        <w:t>.5. Положение на рынке труда</w:t>
      </w:r>
      <w:r w:rsidR="00DD5A39" w:rsidRPr="003643E3">
        <w:rPr>
          <w:rFonts w:ascii="Times New Roman" w:eastAsia="Times New Roman" w:hAnsi="Times New Roman" w:cs="Times New Roman"/>
          <w:sz w:val="30"/>
        </w:rPr>
        <w:t xml:space="preserve"> </w:t>
      </w:r>
    </w:p>
    <w:p w:rsidR="00992383" w:rsidRPr="003643E3" w:rsidRDefault="002F53DB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3643E3">
        <w:rPr>
          <w:rFonts w:ascii="Times New Roman" w:eastAsia="Times New Roman" w:hAnsi="Times New Roman" w:cs="Times New Roman"/>
          <w:b/>
          <w:sz w:val="30"/>
        </w:rPr>
        <w:t xml:space="preserve">(Слайд </w:t>
      </w:r>
      <w:r w:rsidR="00D9251E">
        <w:rPr>
          <w:rFonts w:ascii="Times New Roman" w:eastAsia="Times New Roman" w:hAnsi="Times New Roman" w:cs="Times New Roman"/>
          <w:b/>
          <w:sz w:val="30"/>
        </w:rPr>
        <w:t>56</w:t>
      </w:r>
      <w:r w:rsidRPr="003643E3">
        <w:rPr>
          <w:rFonts w:ascii="Times New Roman" w:eastAsia="Times New Roman" w:hAnsi="Times New Roman" w:cs="Times New Roman"/>
          <w:b/>
          <w:sz w:val="30"/>
        </w:rPr>
        <w:t>)</w:t>
      </w:r>
    </w:p>
    <w:p w:rsidR="00391329" w:rsidRPr="003643E3" w:rsidRDefault="00391329" w:rsidP="003913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0F30DC" w:rsidRPr="003643E3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Занятость населения является одним из основных показателей в сегодняшнее сложное экономическое время и отражает процессы, происходящие в экономике и на рынке труда.</w:t>
      </w:r>
    </w:p>
    <w:p w:rsidR="000F30DC" w:rsidRPr="003643E3" w:rsidRDefault="000F30D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992383" w:rsidRPr="003643E3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b/>
          <w:sz w:val="30"/>
        </w:rPr>
        <w:t>Положение на рынке труда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BB7D97" w:rsidRPr="003643E3">
        <w:rPr>
          <w:rFonts w:ascii="Times New Roman" w:eastAsia="Times New Roman" w:hAnsi="Times New Roman" w:cs="Times New Roman"/>
          <w:sz w:val="30"/>
        </w:rPr>
        <w:t>в</w:t>
      </w:r>
      <w:r w:rsidRPr="003643E3">
        <w:rPr>
          <w:rFonts w:ascii="Times New Roman" w:eastAsia="Times New Roman" w:hAnsi="Times New Roman" w:cs="Times New Roman"/>
          <w:sz w:val="30"/>
        </w:rPr>
        <w:t xml:space="preserve"> 202</w:t>
      </w:r>
      <w:r w:rsidR="004F623C" w:rsidRPr="003643E3">
        <w:rPr>
          <w:rFonts w:ascii="Times New Roman" w:eastAsia="Times New Roman" w:hAnsi="Times New Roman" w:cs="Times New Roman"/>
          <w:sz w:val="30"/>
        </w:rPr>
        <w:t>4</w:t>
      </w:r>
      <w:r w:rsidRPr="003643E3">
        <w:rPr>
          <w:rFonts w:ascii="Times New Roman" w:eastAsia="Times New Roman" w:hAnsi="Times New Roman" w:cs="Times New Roman"/>
          <w:sz w:val="30"/>
        </w:rPr>
        <w:t xml:space="preserve"> год</w:t>
      </w:r>
      <w:r w:rsidR="00BB7D97" w:rsidRPr="003643E3">
        <w:rPr>
          <w:rFonts w:ascii="Times New Roman" w:eastAsia="Times New Roman" w:hAnsi="Times New Roman" w:cs="Times New Roman"/>
          <w:sz w:val="30"/>
        </w:rPr>
        <w:t>у</w:t>
      </w:r>
      <w:r w:rsidRPr="003643E3">
        <w:rPr>
          <w:rFonts w:ascii="Times New Roman" w:eastAsia="Times New Roman" w:hAnsi="Times New Roman" w:cs="Times New Roman"/>
          <w:sz w:val="30"/>
        </w:rPr>
        <w:t xml:space="preserve"> </w:t>
      </w:r>
      <w:r w:rsidR="00BB7D97" w:rsidRPr="003643E3">
        <w:rPr>
          <w:rFonts w:ascii="Times New Roman" w:eastAsia="Times New Roman" w:hAnsi="Times New Roman" w:cs="Times New Roman"/>
          <w:sz w:val="30"/>
        </w:rPr>
        <w:t xml:space="preserve">было </w:t>
      </w:r>
      <w:r w:rsidRPr="003643E3">
        <w:rPr>
          <w:rFonts w:ascii="Times New Roman" w:eastAsia="Times New Roman" w:hAnsi="Times New Roman" w:cs="Times New Roman"/>
          <w:sz w:val="30"/>
        </w:rPr>
        <w:t>стабиль</w:t>
      </w:r>
      <w:r w:rsidR="00BB7D97" w:rsidRPr="003643E3">
        <w:rPr>
          <w:rFonts w:ascii="Times New Roman" w:eastAsia="Times New Roman" w:hAnsi="Times New Roman" w:cs="Times New Roman"/>
          <w:sz w:val="30"/>
        </w:rPr>
        <w:t>ным</w:t>
      </w:r>
      <w:r w:rsidRPr="003643E3">
        <w:rPr>
          <w:rFonts w:ascii="Times New Roman" w:eastAsia="Times New Roman" w:hAnsi="Times New Roman" w:cs="Times New Roman"/>
          <w:sz w:val="30"/>
        </w:rPr>
        <w:t>.</w:t>
      </w:r>
    </w:p>
    <w:p w:rsidR="00992383" w:rsidRPr="003643E3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 xml:space="preserve">По состоянию </w:t>
      </w:r>
      <w:r w:rsidRPr="003643E3">
        <w:rPr>
          <w:rFonts w:ascii="Times New Roman" w:eastAsia="Times New Roman" w:hAnsi="Times New Roman" w:cs="Times New Roman"/>
          <w:b/>
          <w:sz w:val="30"/>
        </w:rPr>
        <w:t>на 01.01.202</w:t>
      </w:r>
      <w:r w:rsidR="004F623C" w:rsidRPr="003643E3">
        <w:rPr>
          <w:rFonts w:ascii="Times New Roman" w:eastAsia="Times New Roman" w:hAnsi="Times New Roman" w:cs="Times New Roman"/>
          <w:b/>
          <w:sz w:val="30"/>
        </w:rPr>
        <w:t>5</w:t>
      </w:r>
      <w:r w:rsidRPr="003643E3">
        <w:rPr>
          <w:rFonts w:ascii="Times New Roman" w:eastAsia="Times New Roman" w:hAnsi="Times New Roman" w:cs="Times New Roman"/>
          <w:b/>
          <w:sz w:val="30"/>
        </w:rPr>
        <w:t xml:space="preserve"> г.:</w:t>
      </w:r>
      <w:r w:rsidRPr="003643E3">
        <w:rPr>
          <w:rFonts w:ascii="Times New Roman" w:eastAsia="Times New Roman" w:hAnsi="Times New Roman" w:cs="Times New Roman"/>
          <w:sz w:val="30"/>
        </w:rPr>
        <w:t xml:space="preserve">  численность безработных – </w:t>
      </w:r>
      <w:r w:rsidR="004F623C" w:rsidRPr="003643E3">
        <w:rPr>
          <w:rFonts w:ascii="Times New Roman" w:eastAsia="Times New Roman" w:hAnsi="Times New Roman" w:cs="Times New Roman"/>
          <w:sz w:val="30"/>
        </w:rPr>
        <w:t>75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человек, уровень безработицы</w:t>
      </w:r>
      <w:r w:rsidR="00EE030B" w:rsidRPr="003643E3">
        <w:rPr>
          <w:rFonts w:ascii="Times New Roman" w:eastAsia="Times New Roman" w:hAnsi="Times New Roman" w:cs="Times New Roman"/>
          <w:sz w:val="30"/>
        </w:rPr>
        <w:t xml:space="preserve"> составляет</w:t>
      </w:r>
      <w:r w:rsidRPr="003643E3">
        <w:rPr>
          <w:rFonts w:ascii="Times New Roman" w:eastAsia="Times New Roman" w:hAnsi="Times New Roman" w:cs="Times New Roman"/>
          <w:sz w:val="30"/>
        </w:rPr>
        <w:t xml:space="preserve"> 0,</w:t>
      </w:r>
      <w:r w:rsidR="004F623C" w:rsidRPr="003643E3">
        <w:rPr>
          <w:rFonts w:ascii="Times New Roman" w:eastAsia="Times New Roman" w:hAnsi="Times New Roman" w:cs="Times New Roman"/>
          <w:sz w:val="30"/>
        </w:rPr>
        <w:t>19</w:t>
      </w:r>
      <w:r w:rsidR="00C251CE" w:rsidRPr="003643E3">
        <w:rPr>
          <w:rFonts w:ascii="Times New Roman" w:eastAsia="Times New Roman" w:hAnsi="Times New Roman" w:cs="Times New Roman"/>
          <w:sz w:val="30"/>
        </w:rPr>
        <w:t> %</w:t>
      </w:r>
      <w:r w:rsidRPr="003643E3">
        <w:rPr>
          <w:rFonts w:ascii="Times New Roman" w:eastAsia="Times New Roman" w:hAnsi="Times New Roman" w:cs="Times New Roman"/>
          <w:sz w:val="30"/>
        </w:rPr>
        <w:t xml:space="preserve">, число вакансий </w:t>
      </w:r>
      <w:r w:rsidR="00BB7D97" w:rsidRPr="003643E3">
        <w:rPr>
          <w:rFonts w:ascii="Times New Roman" w:eastAsia="Times New Roman" w:hAnsi="Times New Roman" w:cs="Times New Roman"/>
          <w:sz w:val="30"/>
        </w:rPr>
        <w:t xml:space="preserve">– </w:t>
      </w:r>
      <w:r w:rsidR="004F623C" w:rsidRPr="003643E3">
        <w:rPr>
          <w:rFonts w:ascii="Times New Roman" w:eastAsia="Times New Roman" w:hAnsi="Times New Roman" w:cs="Times New Roman"/>
          <w:sz w:val="30"/>
        </w:rPr>
        <w:t>2 068</w:t>
      </w:r>
      <w:r w:rsidRPr="003643E3">
        <w:rPr>
          <w:rFonts w:ascii="Times New Roman" w:eastAsia="Times New Roman" w:hAnsi="Times New Roman" w:cs="Times New Roman"/>
          <w:sz w:val="30"/>
        </w:rPr>
        <w:t xml:space="preserve"> единиц</w:t>
      </w:r>
      <w:r w:rsidR="00EE030B" w:rsidRPr="003643E3">
        <w:rPr>
          <w:rFonts w:ascii="Times New Roman" w:eastAsia="Times New Roman" w:hAnsi="Times New Roman" w:cs="Times New Roman"/>
          <w:sz w:val="30"/>
        </w:rPr>
        <w:t xml:space="preserve"> (в основном работники требуются на АО «ТВСЗ»)</w:t>
      </w:r>
      <w:r w:rsidRPr="003643E3">
        <w:rPr>
          <w:rFonts w:ascii="Times New Roman" w:eastAsia="Times New Roman" w:hAnsi="Times New Roman" w:cs="Times New Roman"/>
          <w:sz w:val="30"/>
        </w:rPr>
        <w:t xml:space="preserve">. </w:t>
      </w:r>
    </w:p>
    <w:p w:rsidR="007339E5" w:rsidRPr="003643E3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Положительно воздействовал на состояние рынка труда комплекс мероприятий по поддержанию и расширению занятости населения, проводимых службой занятости и е</w:t>
      </w:r>
      <w:r w:rsidR="00785224" w:rsidRPr="003643E3">
        <w:rPr>
          <w:rFonts w:ascii="Times New Roman" w:eastAsia="Times New Roman" w:hAnsi="Times New Roman" w:cs="Times New Roman"/>
          <w:sz w:val="30"/>
        </w:rPr>
        <w:t>ё</w:t>
      </w:r>
      <w:r w:rsidRPr="003643E3">
        <w:rPr>
          <w:rFonts w:ascii="Times New Roman" w:eastAsia="Times New Roman" w:hAnsi="Times New Roman" w:cs="Times New Roman"/>
          <w:sz w:val="30"/>
        </w:rPr>
        <w:t xml:space="preserve"> социальными партн</w:t>
      </w:r>
      <w:r w:rsidR="00785224" w:rsidRPr="003643E3">
        <w:rPr>
          <w:rFonts w:ascii="Times New Roman" w:eastAsia="Times New Roman" w:hAnsi="Times New Roman" w:cs="Times New Roman"/>
          <w:sz w:val="30"/>
        </w:rPr>
        <w:t>ё</w:t>
      </w:r>
      <w:r w:rsidRPr="003643E3">
        <w:rPr>
          <w:rFonts w:ascii="Times New Roman" w:eastAsia="Times New Roman" w:hAnsi="Times New Roman" w:cs="Times New Roman"/>
          <w:sz w:val="30"/>
        </w:rPr>
        <w:t xml:space="preserve">рами в рамках реализации государственной программы «Содействие занятости населения Ленинградской области». </w:t>
      </w:r>
    </w:p>
    <w:p w:rsidR="00992383" w:rsidRPr="003643E3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3643E3">
        <w:rPr>
          <w:rFonts w:ascii="Times New Roman" w:eastAsia="Times New Roman" w:hAnsi="Times New Roman" w:cs="Times New Roman"/>
          <w:sz w:val="30"/>
        </w:rPr>
        <w:t>Одно из значимых направлений программы - создание специализированных рабочих мест и содействие трудоустройству инвалидов. За прошлый год с помощью ЦЗН нашли работу 3</w:t>
      </w:r>
      <w:r w:rsidR="00775B16" w:rsidRPr="003643E3">
        <w:rPr>
          <w:rFonts w:ascii="Times New Roman" w:eastAsia="Times New Roman" w:hAnsi="Times New Roman" w:cs="Times New Roman"/>
          <w:sz w:val="30"/>
        </w:rPr>
        <w:t>6</w:t>
      </w:r>
      <w:r w:rsidRPr="003643E3">
        <w:rPr>
          <w:rFonts w:ascii="Times New Roman" w:eastAsia="Times New Roman" w:hAnsi="Times New Roman" w:cs="Times New Roman"/>
          <w:sz w:val="30"/>
        </w:rPr>
        <w:t xml:space="preserve"> инвалидов, в том числе </w:t>
      </w:r>
      <w:r w:rsidR="007B0209" w:rsidRPr="003643E3">
        <w:rPr>
          <w:rFonts w:ascii="Times New Roman" w:eastAsia="Times New Roman" w:hAnsi="Times New Roman" w:cs="Times New Roman"/>
          <w:sz w:val="30"/>
        </w:rPr>
        <w:t>3</w:t>
      </w:r>
      <w:r w:rsidRPr="003643E3">
        <w:rPr>
          <w:rFonts w:ascii="Times New Roman" w:eastAsia="Times New Roman" w:hAnsi="Times New Roman" w:cs="Times New Roman"/>
          <w:sz w:val="30"/>
        </w:rPr>
        <w:t xml:space="preserve"> человека были трудоустроены на созданные для них рабочие места. </w:t>
      </w:r>
    </w:p>
    <w:p w:rsidR="00272437" w:rsidRPr="003643E3" w:rsidRDefault="0027243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62A" w:rsidRPr="003643E3" w:rsidRDefault="00CE686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57</w:t>
      </w:r>
      <w:r w:rsidRPr="003643E3">
        <w:rPr>
          <w:rFonts w:ascii="Times New Roman" w:hAnsi="Times New Roman" w:cs="Times New Roman"/>
          <w:b/>
          <w:sz w:val="28"/>
          <w:szCs w:val="28"/>
        </w:rPr>
        <w:t>)</w:t>
      </w:r>
    </w:p>
    <w:p w:rsidR="00442553" w:rsidRPr="003643E3" w:rsidRDefault="004425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992383" w:rsidRPr="003643E3" w:rsidRDefault="005F162A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bCs/>
          <w:sz w:val="30"/>
          <w:szCs w:val="30"/>
        </w:rPr>
        <w:t xml:space="preserve">Тихвинский филиал ГКУ ЦЗН ЛО организовал и провёл 17 ярмарок вакансий, участниками которых стали </w:t>
      </w:r>
      <w:r w:rsidR="006E5E74" w:rsidRPr="003643E3">
        <w:rPr>
          <w:rFonts w:ascii="Times New Roman" w:eastAsia="Times New Roman" w:hAnsi="Times New Roman" w:cs="Times New Roman"/>
          <w:bCs/>
          <w:sz w:val="30"/>
          <w:szCs w:val="30"/>
        </w:rPr>
        <w:t>1 055</w:t>
      </w:r>
      <w:r w:rsidRPr="003643E3">
        <w:rPr>
          <w:rFonts w:ascii="Times New Roman" w:eastAsia="Times New Roman" w:hAnsi="Times New Roman" w:cs="Times New Roman"/>
          <w:bCs/>
          <w:sz w:val="30"/>
          <w:szCs w:val="30"/>
        </w:rPr>
        <w:t xml:space="preserve"> человек, </w:t>
      </w:r>
      <w:r w:rsidR="006E5E74" w:rsidRPr="003643E3">
        <w:rPr>
          <w:rFonts w:ascii="Times New Roman" w:eastAsia="Times New Roman" w:hAnsi="Times New Roman" w:cs="Times New Roman"/>
          <w:bCs/>
          <w:sz w:val="30"/>
          <w:szCs w:val="30"/>
        </w:rPr>
        <w:t>8</w:t>
      </w:r>
      <w:r w:rsidRPr="003643E3">
        <w:rPr>
          <w:rFonts w:ascii="Times New Roman" w:eastAsia="Times New Roman" w:hAnsi="Times New Roman" w:cs="Times New Roman"/>
          <w:bCs/>
          <w:sz w:val="30"/>
          <w:szCs w:val="30"/>
        </w:rPr>
        <w:t>7 работодателей.</w:t>
      </w:r>
    </w:p>
    <w:p w:rsidR="00E16268" w:rsidRPr="003643E3" w:rsidRDefault="00E1626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25B21" w:rsidRPr="003643E3" w:rsidRDefault="00CE686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>С</w:t>
      </w:r>
      <w:r w:rsidR="00E16268" w:rsidRPr="003643E3">
        <w:rPr>
          <w:rFonts w:ascii="Times New Roman" w:hAnsi="Times New Roman" w:cs="Times New Roman"/>
          <w:b/>
          <w:sz w:val="28"/>
          <w:szCs w:val="28"/>
        </w:rPr>
        <w:t>одействие занятости</w:t>
      </w:r>
    </w:p>
    <w:p w:rsidR="007339E5" w:rsidRPr="00B81613" w:rsidRDefault="00125B2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43E3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Pr="003643E3">
        <w:rPr>
          <w:rFonts w:ascii="Times New Roman" w:eastAsia="Times New Roman" w:hAnsi="Times New Roman" w:cs="Times New Roman"/>
          <w:bCs/>
          <w:sz w:val="30"/>
          <w:szCs w:val="30"/>
        </w:rPr>
        <w:t>Тихвинским филиалом ГКУ ЦЗН ЛО</w:t>
      </w:r>
      <w:r w:rsidRPr="003643E3">
        <w:rPr>
          <w:rFonts w:ascii="Times New Roman" w:eastAsia="Times New Roman" w:hAnsi="Times New Roman" w:cs="Times New Roman"/>
          <w:sz w:val="30"/>
          <w:szCs w:val="30"/>
        </w:rPr>
        <w:t xml:space="preserve"> в 202</w:t>
      </w:r>
      <w:r w:rsidR="006E5E74" w:rsidRPr="003643E3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3643E3">
        <w:rPr>
          <w:rFonts w:ascii="Times New Roman" w:eastAsia="Times New Roman" w:hAnsi="Times New Roman" w:cs="Times New Roman"/>
          <w:sz w:val="30"/>
          <w:szCs w:val="30"/>
        </w:rPr>
        <w:t xml:space="preserve"> году проведено </w:t>
      </w:r>
      <w:r w:rsidR="00A90238" w:rsidRPr="003643E3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3643E3">
        <w:rPr>
          <w:rFonts w:ascii="Times New Roman" w:eastAsia="Times New Roman" w:hAnsi="Times New Roman" w:cs="Times New Roman"/>
          <w:sz w:val="30"/>
          <w:szCs w:val="30"/>
        </w:rPr>
        <w:t xml:space="preserve">8 </w:t>
      </w:r>
      <w:proofErr w:type="spellStart"/>
      <w:r w:rsidRPr="003643E3">
        <w:rPr>
          <w:rFonts w:ascii="Times New Roman" w:eastAsia="Times New Roman" w:hAnsi="Times New Roman" w:cs="Times New Roman"/>
          <w:sz w:val="30"/>
          <w:szCs w:val="30"/>
        </w:rPr>
        <w:t>профориентационных</w:t>
      </w:r>
      <w:proofErr w:type="spellEnd"/>
      <w:r w:rsidRPr="003643E3">
        <w:rPr>
          <w:rFonts w:ascii="Times New Roman" w:eastAsia="Times New Roman" w:hAnsi="Times New Roman" w:cs="Times New Roman"/>
          <w:sz w:val="30"/>
          <w:szCs w:val="30"/>
        </w:rPr>
        <w:t xml:space="preserve"> мероприятий, в которых приняли участие 2</w:t>
      </w:r>
      <w:r w:rsidR="00A90238" w:rsidRPr="003643E3">
        <w:rPr>
          <w:rFonts w:ascii="Times New Roman" w:eastAsia="Times New Roman" w:hAnsi="Times New Roman" w:cs="Times New Roman"/>
          <w:sz w:val="30"/>
          <w:szCs w:val="30"/>
        </w:rPr>
        <w:t> 337</w:t>
      </w:r>
      <w:r w:rsidRPr="003643E3">
        <w:rPr>
          <w:rFonts w:ascii="Times New Roman" w:eastAsia="Times New Roman" w:hAnsi="Times New Roman" w:cs="Times New Roman"/>
          <w:sz w:val="30"/>
          <w:szCs w:val="30"/>
        </w:rPr>
        <w:t xml:space="preserve"> граждан Тихвинского района. Среди которых хочется отметить </w:t>
      </w:r>
      <w:r w:rsidR="00902EAF" w:rsidRPr="003643E3">
        <w:rPr>
          <w:rFonts w:ascii="Times New Roman" w:eastAsia="Times New Roman" w:hAnsi="Times New Roman"/>
          <w:color w:val="000000"/>
          <w:sz w:val="30"/>
          <w:szCs w:val="30"/>
        </w:rPr>
        <w:t>акцию "Неделя без турникетов" (работодатели-участники</w:t>
      </w:r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>:</w:t>
      </w:r>
      <w:r w:rsidR="00902EAF" w:rsidRPr="003643E3">
        <w:rPr>
          <w:rFonts w:ascii="Times New Roman" w:eastAsia="Times New Roman" w:hAnsi="Times New Roman"/>
          <w:color w:val="000000"/>
          <w:sz w:val="30"/>
          <w:szCs w:val="30"/>
        </w:rPr>
        <w:t xml:space="preserve"> ООО «Восход», </w:t>
      </w:r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>ООО «</w:t>
      </w:r>
      <w:proofErr w:type="spellStart"/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>Комацо</w:t>
      </w:r>
      <w:proofErr w:type="spellEnd"/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 xml:space="preserve">», </w:t>
      </w:r>
      <w:r w:rsidR="00902EAF" w:rsidRPr="003643E3">
        <w:rPr>
          <w:rFonts w:ascii="Times New Roman" w:eastAsia="Times New Roman" w:hAnsi="Times New Roman"/>
          <w:color w:val="000000"/>
          <w:sz w:val="30"/>
          <w:szCs w:val="30"/>
        </w:rPr>
        <w:t xml:space="preserve">АО «ТВСЗ», </w:t>
      </w:r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>ООО «</w:t>
      </w:r>
      <w:proofErr w:type="spellStart"/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>Лузалес</w:t>
      </w:r>
      <w:proofErr w:type="spellEnd"/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 xml:space="preserve">-Тихвин», </w:t>
      </w:r>
      <w:r w:rsidR="00902EAF" w:rsidRPr="003643E3">
        <w:rPr>
          <w:rFonts w:ascii="Times New Roman" w:eastAsia="Times New Roman" w:hAnsi="Times New Roman"/>
          <w:color w:val="000000"/>
          <w:sz w:val="30"/>
          <w:szCs w:val="30"/>
        </w:rPr>
        <w:t xml:space="preserve">МЧС, ООО «ТФЗ», АО «Тихвинский </w:t>
      </w:r>
      <w:proofErr w:type="spellStart"/>
      <w:r w:rsidR="00902EAF" w:rsidRPr="003643E3">
        <w:rPr>
          <w:rFonts w:ascii="Times New Roman" w:eastAsia="Times New Roman" w:hAnsi="Times New Roman"/>
          <w:color w:val="000000"/>
          <w:sz w:val="30"/>
          <w:szCs w:val="30"/>
        </w:rPr>
        <w:t>хлебокомбинат</w:t>
      </w:r>
      <w:proofErr w:type="spellEnd"/>
      <w:r w:rsidR="00902EAF" w:rsidRPr="003643E3">
        <w:rPr>
          <w:rFonts w:ascii="Times New Roman" w:eastAsia="Times New Roman" w:hAnsi="Times New Roman"/>
          <w:color w:val="000000"/>
          <w:sz w:val="30"/>
          <w:szCs w:val="30"/>
        </w:rPr>
        <w:t>»</w:t>
      </w:r>
      <w:r w:rsidR="00847140" w:rsidRPr="003643E3">
        <w:rPr>
          <w:rFonts w:ascii="Times New Roman" w:eastAsia="Times New Roman" w:hAnsi="Times New Roman"/>
          <w:color w:val="000000"/>
          <w:sz w:val="30"/>
          <w:szCs w:val="30"/>
        </w:rPr>
        <w:t>, АО «Культура-Агро»</w:t>
      </w:r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r w:rsidR="00A90238" w:rsidRPr="003643E3">
        <w:rPr>
          <w:rFonts w:ascii="Times New Roman" w:eastAsia="Times New Roman" w:hAnsi="Times New Roman" w:cs="Times New Roman"/>
          <w:color w:val="000000"/>
          <w:sz w:val="30"/>
          <w:szCs w:val="30"/>
        </w:rPr>
        <w:t>АО «Южный гриб», Тихвинская дистанция пути и Тихвинская дистанция СЦБ ОАО «РЖД», ГБУЗ ЛО «Тихвинская межрайонная больница»</w:t>
      </w:r>
      <w:r w:rsidR="00902EAF" w:rsidRPr="003643E3">
        <w:rPr>
          <w:rFonts w:ascii="Times New Roman" w:eastAsia="Times New Roman" w:hAnsi="Times New Roman"/>
          <w:color w:val="000000"/>
          <w:sz w:val="30"/>
          <w:szCs w:val="30"/>
        </w:rPr>
        <w:t>)</w:t>
      </w:r>
      <w:r w:rsidR="00B55CB3" w:rsidRPr="003643E3">
        <w:rPr>
          <w:rFonts w:ascii="Times New Roman" w:eastAsia="Times New Roman" w:hAnsi="Times New Roman"/>
          <w:color w:val="000000"/>
          <w:sz w:val="30"/>
          <w:szCs w:val="30"/>
        </w:rPr>
        <w:t>.</w:t>
      </w:r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 xml:space="preserve"> Экскурсии </w:t>
      </w:r>
      <w:r w:rsidR="00E557BC">
        <w:rPr>
          <w:rFonts w:ascii="Times New Roman" w:eastAsia="Times New Roman" w:hAnsi="Times New Roman"/>
          <w:color w:val="000000"/>
          <w:sz w:val="30"/>
          <w:szCs w:val="30"/>
        </w:rPr>
        <w:t xml:space="preserve">на предприятия </w:t>
      </w:r>
      <w:r w:rsidR="00A90238" w:rsidRPr="003643E3">
        <w:rPr>
          <w:rFonts w:ascii="Times New Roman" w:eastAsia="Times New Roman" w:hAnsi="Times New Roman"/>
          <w:color w:val="000000"/>
          <w:sz w:val="30"/>
          <w:szCs w:val="30"/>
        </w:rPr>
        <w:t>посетили 914 подростков.</w:t>
      </w:r>
    </w:p>
    <w:p w:rsidR="005B32FC" w:rsidRDefault="005B32F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B6283A" w:rsidRDefault="00B6283A">
      <w:pPr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3D7A10" w:rsidRDefault="003D7A10">
      <w:pPr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771337" w:rsidRDefault="00771337">
      <w:pPr>
        <w:ind w:right="283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172250" w:rsidRDefault="00DD5A39">
      <w:pPr>
        <w:ind w:right="283" w:firstLine="426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 w:rsidRPr="00172250">
        <w:rPr>
          <w:rFonts w:ascii="Times New Roman" w:eastAsia="Times New Roman" w:hAnsi="Times New Roman" w:cs="Times New Roman"/>
          <w:b/>
          <w:sz w:val="30"/>
          <w:u w:val="single"/>
        </w:rPr>
        <w:t>Муниципальные закупки</w:t>
      </w:r>
    </w:p>
    <w:p w:rsidR="00B81469" w:rsidRPr="003643E3" w:rsidRDefault="00DD5A39">
      <w:pPr>
        <w:ind w:right="283" w:firstLine="426"/>
        <w:jc w:val="both"/>
        <w:rPr>
          <w:rFonts w:ascii="Times New Roman" w:eastAsia="Times New Roman" w:hAnsi="Times New Roman" w:cs="Times New Roman"/>
          <w:sz w:val="30"/>
          <w:highlight w:val="yellow"/>
        </w:rPr>
      </w:pPr>
      <w:r w:rsidRPr="00172250">
        <w:rPr>
          <w:rFonts w:ascii="Times New Roman" w:eastAsia="Times New Roman" w:hAnsi="Times New Roman" w:cs="Times New Roman"/>
          <w:sz w:val="30"/>
        </w:rPr>
        <w:t>В 202</w:t>
      </w:r>
      <w:r w:rsidR="002F5948" w:rsidRPr="00172250">
        <w:rPr>
          <w:rFonts w:ascii="Times New Roman" w:eastAsia="Times New Roman" w:hAnsi="Times New Roman" w:cs="Times New Roman"/>
          <w:sz w:val="30"/>
        </w:rPr>
        <w:t>4</w:t>
      </w:r>
      <w:r w:rsidRPr="00172250">
        <w:rPr>
          <w:rFonts w:ascii="Times New Roman" w:eastAsia="Times New Roman" w:hAnsi="Times New Roman" w:cs="Times New Roman"/>
          <w:sz w:val="30"/>
        </w:rPr>
        <w:t xml:space="preserve"> году для нужд муниципальных заказчиков Тихвинского муниципального района </w:t>
      </w:r>
      <w:r w:rsidR="002F5948" w:rsidRPr="00172250">
        <w:rPr>
          <w:rFonts w:ascii="Times New Roman" w:eastAsia="Times New Roman" w:hAnsi="Times New Roman" w:cs="Times New Roman"/>
          <w:sz w:val="30"/>
        </w:rPr>
        <w:t>осуществлено</w:t>
      </w:r>
      <w:r w:rsidRPr="00172250">
        <w:rPr>
          <w:rFonts w:ascii="Times New Roman" w:eastAsia="Times New Roman" w:hAnsi="Times New Roman" w:cs="Times New Roman"/>
          <w:sz w:val="30"/>
        </w:rPr>
        <w:t xml:space="preserve"> </w:t>
      </w:r>
      <w:r w:rsidR="002F5948" w:rsidRPr="00172250">
        <w:rPr>
          <w:rFonts w:ascii="Times New Roman" w:eastAsia="Times New Roman" w:hAnsi="Times New Roman" w:cs="Times New Roman"/>
          <w:sz w:val="30"/>
        </w:rPr>
        <w:t>497</w:t>
      </w:r>
      <w:r w:rsidRPr="00172250">
        <w:rPr>
          <w:rFonts w:ascii="Times New Roman" w:eastAsia="Times New Roman" w:hAnsi="Times New Roman" w:cs="Times New Roman"/>
          <w:sz w:val="30"/>
        </w:rPr>
        <w:t xml:space="preserve"> </w:t>
      </w:r>
      <w:r w:rsidR="002F5948" w:rsidRPr="00172250">
        <w:rPr>
          <w:rFonts w:ascii="Times New Roman" w:eastAsia="Times New Roman" w:hAnsi="Times New Roman" w:cs="Times New Roman"/>
          <w:sz w:val="30"/>
        </w:rPr>
        <w:t xml:space="preserve">закупок </w:t>
      </w:r>
      <w:r w:rsidRPr="00172250">
        <w:rPr>
          <w:rFonts w:ascii="Times New Roman" w:eastAsia="Times New Roman" w:hAnsi="Times New Roman" w:cs="Times New Roman"/>
          <w:sz w:val="30"/>
        </w:rPr>
        <w:t>конкурентны</w:t>
      </w:r>
      <w:r w:rsidR="002F5948" w:rsidRPr="00172250">
        <w:rPr>
          <w:rFonts w:ascii="Times New Roman" w:eastAsia="Times New Roman" w:hAnsi="Times New Roman" w:cs="Times New Roman"/>
          <w:sz w:val="30"/>
        </w:rPr>
        <w:t>ми</w:t>
      </w:r>
      <w:r w:rsidRPr="00172250">
        <w:rPr>
          <w:rFonts w:ascii="Times New Roman" w:eastAsia="Times New Roman" w:hAnsi="Times New Roman" w:cs="Times New Roman"/>
          <w:sz w:val="30"/>
        </w:rPr>
        <w:t xml:space="preserve"> </w:t>
      </w:r>
      <w:r w:rsidR="002F5948" w:rsidRPr="00172250">
        <w:rPr>
          <w:rFonts w:ascii="Times New Roman" w:eastAsia="Times New Roman" w:hAnsi="Times New Roman" w:cs="Times New Roman"/>
          <w:sz w:val="30"/>
        </w:rPr>
        <w:t>способами</w:t>
      </w:r>
      <w:r w:rsidRPr="00172250">
        <w:rPr>
          <w:rFonts w:ascii="Times New Roman" w:eastAsia="Times New Roman" w:hAnsi="Times New Roman" w:cs="Times New Roman"/>
          <w:sz w:val="30"/>
        </w:rPr>
        <w:t>.</w:t>
      </w:r>
      <w:r w:rsidRPr="003643E3">
        <w:rPr>
          <w:rFonts w:ascii="Times New Roman" w:eastAsia="Times New Roman" w:hAnsi="Times New Roman" w:cs="Times New Roman"/>
          <w:sz w:val="30"/>
          <w:highlight w:val="yellow"/>
        </w:rPr>
        <w:t xml:space="preserve"> </w:t>
      </w:r>
    </w:p>
    <w:p w:rsidR="00992383" w:rsidRPr="003643E3" w:rsidRDefault="00DD5A39">
      <w:pPr>
        <w:ind w:right="283" w:firstLine="426"/>
        <w:jc w:val="both"/>
        <w:rPr>
          <w:rFonts w:ascii="Times New Roman" w:eastAsia="Times New Roman" w:hAnsi="Times New Roman" w:cs="Times New Roman"/>
          <w:sz w:val="30"/>
          <w:highlight w:val="yellow"/>
        </w:rPr>
      </w:pPr>
      <w:r w:rsidRPr="00172250">
        <w:rPr>
          <w:rFonts w:ascii="Times New Roman" w:eastAsia="Times New Roman" w:hAnsi="Times New Roman" w:cs="Times New Roman"/>
          <w:sz w:val="30"/>
        </w:rPr>
        <w:t xml:space="preserve">Общая стоимость начальных (максимальных) цен контрактов составила </w:t>
      </w:r>
      <w:r w:rsidR="00FE7029" w:rsidRPr="00172250">
        <w:rPr>
          <w:rFonts w:ascii="Times New Roman" w:eastAsia="Times New Roman" w:hAnsi="Times New Roman" w:cs="Times New Roman"/>
          <w:b/>
          <w:sz w:val="30"/>
        </w:rPr>
        <w:t>2,</w:t>
      </w:r>
      <w:r w:rsidR="00172250" w:rsidRPr="00172250">
        <w:rPr>
          <w:rFonts w:ascii="Times New Roman" w:eastAsia="Times New Roman" w:hAnsi="Times New Roman" w:cs="Times New Roman"/>
          <w:b/>
          <w:sz w:val="30"/>
        </w:rPr>
        <w:t>3</w:t>
      </w:r>
      <w:r w:rsidRPr="00172250">
        <w:rPr>
          <w:rFonts w:ascii="Times New Roman" w:eastAsia="Times New Roman" w:hAnsi="Times New Roman" w:cs="Times New Roman"/>
          <w:b/>
          <w:sz w:val="30"/>
        </w:rPr>
        <w:t xml:space="preserve"> мл</w:t>
      </w:r>
      <w:r w:rsidR="00172250" w:rsidRPr="00172250">
        <w:rPr>
          <w:rFonts w:ascii="Times New Roman" w:eastAsia="Times New Roman" w:hAnsi="Times New Roman" w:cs="Times New Roman"/>
          <w:b/>
          <w:sz w:val="30"/>
        </w:rPr>
        <w:t>рд</w:t>
      </w:r>
      <w:r w:rsidRPr="00172250">
        <w:rPr>
          <w:rFonts w:ascii="Times New Roman" w:eastAsia="Times New Roman" w:hAnsi="Times New Roman" w:cs="Times New Roman"/>
          <w:b/>
          <w:sz w:val="30"/>
        </w:rPr>
        <w:t xml:space="preserve"> рублей</w:t>
      </w:r>
      <w:r w:rsidR="00EE1880" w:rsidRPr="00172250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EE1880" w:rsidRPr="00172250">
        <w:rPr>
          <w:rFonts w:ascii="Times New Roman" w:eastAsia="Times New Roman" w:hAnsi="Times New Roman" w:cs="Times New Roman"/>
          <w:sz w:val="30"/>
        </w:rPr>
        <w:t>(</w:t>
      </w:r>
      <w:r w:rsidR="00172250" w:rsidRPr="00172250">
        <w:rPr>
          <w:rFonts w:ascii="Times New Roman" w:eastAsia="Times New Roman" w:hAnsi="Times New Roman" w:cs="Times New Roman"/>
          <w:sz w:val="30"/>
        </w:rPr>
        <w:t>0</w:t>
      </w:r>
      <w:r w:rsidR="00EE1880" w:rsidRPr="00172250">
        <w:rPr>
          <w:rFonts w:ascii="Times New Roman" w:eastAsia="Times New Roman" w:hAnsi="Times New Roman" w:cs="Times New Roman"/>
          <w:sz w:val="30"/>
        </w:rPr>
        <w:t>,</w:t>
      </w:r>
      <w:r w:rsidR="00172250" w:rsidRPr="00172250">
        <w:rPr>
          <w:rFonts w:ascii="Times New Roman" w:eastAsia="Times New Roman" w:hAnsi="Times New Roman" w:cs="Times New Roman"/>
          <w:sz w:val="30"/>
        </w:rPr>
        <w:t>5</w:t>
      </w:r>
      <w:r w:rsidR="00EE1880" w:rsidRPr="00172250">
        <w:rPr>
          <w:rFonts w:ascii="Times New Roman" w:eastAsia="Times New Roman" w:hAnsi="Times New Roman" w:cs="Times New Roman"/>
          <w:sz w:val="30"/>
        </w:rPr>
        <w:t xml:space="preserve"> мл</w:t>
      </w:r>
      <w:r w:rsidR="00172250" w:rsidRPr="00172250">
        <w:rPr>
          <w:rFonts w:ascii="Times New Roman" w:eastAsia="Times New Roman" w:hAnsi="Times New Roman" w:cs="Times New Roman"/>
          <w:sz w:val="30"/>
        </w:rPr>
        <w:t>рд</w:t>
      </w:r>
      <w:r w:rsidR="00EE1880" w:rsidRPr="00172250">
        <w:rPr>
          <w:rFonts w:ascii="Times New Roman" w:eastAsia="Times New Roman" w:hAnsi="Times New Roman" w:cs="Times New Roman"/>
          <w:sz w:val="30"/>
        </w:rPr>
        <w:t xml:space="preserve"> рублей – 202</w:t>
      </w:r>
      <w:r w:rsidR="00172250" w:rsidRPr="00172250">
        <w:rPr>
          <w:rFonts w:ascii="Times New Roman" w:eastAsia="Times New Roman" w:hAnsi="Times New Roman" w:cs="Times New Roman"/>
          <w:sz w:val="30"/>
        </w:rPr>
        <w:t>3</w:t>
      </w:r>
      <w:r w:rsidR="00EE1880" w:rsidRPr="00172250">
        <w:rPr>
          <w:rFonts w:ascii="Times New Roman" w:eastAsia="Times New Roman" w:hAnsi="Times New Roman" w:cs="Times New Roman"/>
          <w:sz w:val="30"/>
        </w:rPr>
        <w:t xml:space="preserve"> год)</w:t>
      </w:r>
      <w:r w:rsidRPr="00172250">
        <w:rPr>
          <w:rFonts w:ascii="Times New Roman" w:eastAsia="Times New Roman" w:hAnsi="Times New Roman" w:cs="Times New Roman"/>
          <w:sz w:val="30"/>
        </w:rPr>
        <w:t xml:space="preserve">. По результатам конкурентных процедур закупок заказчиками района заключено контрактов на общую сумму </w:t>
      </w:r>
      <w:r w:rsidR="00172250" w:rsidRPr="00172250">
        <w:rPr>
          <w:rFonts w:ascii="Times New Roman" w:eastAsia="Times New Roman" w:hAnsi="Times New Roman" w:cs="Times New Roman"/>
          <w:sz w:val="30"/>
        </w:rPr>
        <w:t>2</w:t>
      </w:r>
      <w:r w:rsidR="00FE7029" w:rsidRPr="00172250">
        <w:rPr>
          <w:rFonts w:ascii="Times New Roman" w:eastAsia="Times New Roman" w:hAnsi="Times New Roman" w:cs="Times New Roman"/>
          <w:sz w:val="30"/>
        </w:rPr>
        <w:t>,2</w:t>
      </w:r>
      <w:r w:rsidRPr="00172250">
        <w:rPr>
          <w:rFonts w:ascii="Times New Roman" w:eastAsia="Times New Roman" w:hAnsi="Times New Roman" w:cs="Times New Roman"/>
          <w:sz w:val="30"/>
        </w:rPr>
        <w:t xml:space="preserve"> мл</w:t>
      </w:r>
      <w:r w:rsidR="00172250" w:rsidRPr="00172250">
        <w:rPr>
          <w:rFonts w:ascii="Times New Roman" w:eastAsia="Times New Roman" w:hAnsi="Times New Roman" w:cs="Times New Roman"/>
          <w:sz w:val="30"/>
        </w:rPr>
        <w:t>рд</w:t>
      </w:r>
      <w:r w:rsidRPr="00172250">
        <w:rPr>
          <w:rFonts w:ascii="Times New Roman" w:eastAsia="Times New Roman" w:hAnsi="Times New Roman" w:cs="Times New Roman"/>
          <w:sz w:val="30"/>
        </w:rPr>
        <w:t xml:space="preserve">. рублей. Экономия бюджетных средств составила </w:t>
      </w:r>
      <w:r w:rsidR="00172250" w:rsidRPr="00172250">
        <w:rPr>
          <w:rFonts w:ascii="Times New Roman" w:eastAsia="Times New Roman" w:hAnsi="Times New Roman" w:cs="Times New Roman"/>
          <w:b/>
          <w:sz w:val="30"/>
        </w:rPr>
        <w:t>86</w:t>
      </w:r>
      <w:r w:rsidR="00FE7029" w:rsidRPr="00172250">
        <w:rPr>
          <w:rFonts w:ascii="Times New Roman" w:eastAsia="Times New Roman" w:hAnsi="Times New Roman" w:cs="Times New Roman"/>
          <w:b/>
          <w:sz w:val="30"/>
        </w:rPr>
        <w:t>,</w:t>
      </w:r>
      <w:r w:rsidR="00172250" w:rsidRPr="00172250">
        <w:rPr>
          <w:rFonts w:ascii="Times New Roman" w:eastAsia="Times New Roman" w:hAnsi="Times New Roman" w:cs="Times New Roman"/>
          <w:b/>
          <w:sz w:val="30"/>
        </w:rPr>
        <w:t>2</w:t>
      </w:r>
      <w:r w:rsidRPr="00172250">
        <w:rPr>
          <w:rFonts w:ascii="Times New Roman" w:eastAsia="Times New Roman" w:hAnsi="Times New Roman" w:cs="Times New Roman"/>
          <w:b/>
          <w:sz w:val="30"/>
        </w:rPr>
        <w:t xml:space="preserve"> млн руб</w:t>
      </w:r>
      <w:r w:rsidR="00683C0C" w:rsidRPr="00172250">
        <w:rPr>
          <w:rFonts w:ascii="Times New Roman" w:eastAsia="Times New Roman" w:hAnsi="Times New Roman" w:cs="Times New Roman"/>
          <w:b/>
          <w:sz w:val="30"/>
        </w:rPr>
        <w:t>лей</w:t>
      </w:r>
      <w:r w:rsidRPr="00172250">
        <w:rPr>
          <w:rFonts w:ascii="Times New Roman" w:eastAsia="Times New Roman" w:hAnsi="Times New Roman" w:cs="Times New Roman"/>
          <w:b/>
          <w:sz w:val="30"/>
        </w:rPr>
        <w:t>,</w:t>
      </w:r>
      <w:r w:rsidRPr="00172250">
        <w:rPr>
          <w:rFonts w:ascii="Times New Roman" w:eastAsia="Times New Roman" w:hAnsi="Times New Roman" w:cs="Times New Roman"/>
          <w:sz w:val="30"/>
        </w:rPr>
        <w:t xml:space="preserve"> то есть около </w:t>
      </w:r>
      <w:r w:rsidR="00FE7029" w:rsidRPr="00172250">
        <w:rPr>
          <w:rFonts w:ascii="Times New Roman" w:eastAsia="Times New Roman" w:hAnsi="Times New Roman" w:cs="Times New Roman"/>
          <w:sz w:val="30"/>
        </w:rPr>
        <w:t>4</w:t>
      </w:r>
      <w:r w:rsidR="00C251CE" w:rsidRPr="00172250">
        <w:rPr>
          <w:rFonts w:ascii="Times New Roman" w:eastAsia="Times New Roman" w:hAnsi="Times New Roman" w:cs="Times New Roman"/>
          <w:sz w:val="30"/>
        </w:rPr>
        <w:t> %</w:t>
      </w:r>
      <w:r w:rsidRPr="00172250">
        <w:rPr>
          <w:rFonts w:ascii="Times New Roman" w:eastAsia="Times New Roman" w:hAnsi="Times New Roman" w:cs="Times New Roman"/>
          <w:sz w:val="30"/>
        </w:rPr>
        <w:t>.</w:t>
      </w:r>
    </w:p>
    <w:p w:rsidR="00992383" w:rsidRPr="003643E3" w:rsidRDefault="00DD5A39">
      <w:pPr>
        <w:ind w:right="283" w:firstLine="426"/>
        <w:jc w:val="both"/>
        <w:rPr>
          <w:rFonts w:ascii="Times New Roman" w:eastAsia="Times New Roman" w:hAnsi="Times New Roman" w:cs="Times New Roman"/>
          <w:sz w:val="30"/>
          <w:highlight w:val="yellow"/>
        </w:rPr>
      </w:pPr>
      <w:r w:rsidRPr="00D64CB5">
        <w:rPr>
          <w:rFonts w:ascii="Times New Roman" w:eastAsia="Times New Roman" w:hAnsi="Times New Roman" w:cs="Times New Roman"/>
          <w:sz w:val="30"/>
        </w:rPr>
        <w:t>В 202</w:t>
      </w:r>
      <w:r w:rsidR="00D64CB5" w:rsidRPr="00D64CB5">
        <w:rPr>
          <w:rFonts w:ascii="Times New Roman" w:eastAsia="Times New Roman" w:hAnsi="Times New Roman" w:cs="Times New Roman"/>
          <w:sz w:val="30"/>
        </w:rPr>
        <w:t>4</w:t>
      </w:r>
      <w:r w:rsidRPr="00D64CB5">
        <w:rPr>
          <w:rFonts w:ascii="Times New Roman" w:eastAsia="Times New Roman" w:hAnsi="Times New Roman" w:cs="Times New Roman"/>
          <w:sz w:val="30"/>
        </w:rPr>
        <w:t xml:space="preserve"> году доля закупок у субъектов малого и среднего предпринимательства из всего объ</w:t>
      </w:r>
      <w:r w:rsidR="002A2E47" w:rsidRPr="00D64CB5">
        <w:rPr>
          <w:rFonts w:ascii="Times New Roman" w:eastAsia="Times New Roman" w:hAnsi="Times New Roman" w:cs="Times New Roman"/>
          <w:sz w:val="30"/>
        </w:rPr>
        <w:t>ё</w:t>
      </w:r>
      <w:r w:rsidRPr="00D64CB5">
        <w:rPr>
          <w:rFonts w:ascii="Times New Roman" w:eastAsia="Times New Roman" w:hAnsi="Times New Roman" w:cs="Times New Roman"/>
          <w:sz w:val="30"/>
        </w:rPr>
        <w:t xml:space="preserve">ма закупок составила </w:t>
      </w:r>
      <w:r w:rsidR="00D64CB5" w:rsidRPr="00D64CB5">
        <w:rPr>
          <w:rFonts w:ascii="Times New Roman" w:eastAsia="Times New Roman" w:hAnsi="Times New Roman" w:cs="Times New Roman"/>
          <w:sz w:val="30"/>
        </w:rPr>
        <w:t>6</w:t>
      </w:r>
      <w:r w:rsidR="002A2E47" w:rsidRPr="00D64CB5">
        <w:rPr>
          <w:rFonts w:ascii="Times New Roman" w:eastAsia="Times New Roman" w:hAnsi="Times New Roman" w:cs="Times New Roman"/>
          <w:sz w:val="30"/>
        </w:rPr>
        <w:t>5</w:t>
      </w:r>
      <w:r w:rsidR="00D64CB5" w:rsidRPr="00D64CB5">
        <w:rPr>
          <w:rFonts w:ascii="Times New Roman" w:eastAsia="Times New Roman" w:hAnsi="Times New Roman" w:cs="Times New Roman"/>
          <w:sz w:val="30"/>
        </w:rPr>
        <w:t>, 8</w:t>
      </w:r>
      <w:r w:rsidR="00C251CE" w:rsidRPr="00D64CB5">
        <w:rPr>
          <w:rFonts w:ascii="Times New Roman" w:eastAsia="Times New Roman" w:hAnsi="Times New Roman" w:cs="Times New Roman"/>
          <w:sz w:val="30"/>
        </w:rPr>
        <w:t> %</w:t>
      </w:r>
      <w:r w:rsidRPr="00D64CB5">
        <w:rPr>
          <w:rFonts w:ascii="Times New Roman" w:eastAsia="Times New Roman" w:hAnsi="Times New Roman" w:cs="Times New Roman"/>
          <w:sz w:val="30"/>
        </w:rPr>
        <w:t>, что является высоким показателем.</w:t>
      </w:r>
    </w:p>
    <w:p w:rsidR="00D249A9" w:rsidRPr="00B81613" w:rsidRDefault="00D249A9">
      <w:pPr>
        <w:ind w:right="283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2B9E">
        <w:rPr>
          <w:rFonts w:ascii="Times New Roman" w:hAnsi="Times New Roman" w:cs="Times New Roman"/>
          <w:color w:val="000000"/>
          <w:sz w:val="30"/>
          <w:szCs w:val="30"/>
        </w:rPr>
        <w:t xml:space="preserve">Доля закупок малого объёма, заключённых заказчиками Тихвинского района посредством Электронного магазина Ленинградской области, составила </w:t>
      </w:r>
      <w:r w:rsidR="00FC2B9E" w:rsidRPr="00FC2B9E">
        <w:rPr>
          <w:rFonts w:ascii="Times New Roman" w:hAnsi="Times New Roman" w:cs="Times New Roman"/>
          <w:b/>
          <w:color w:val="000000"/>
          <w:sz w:val="30"/>
          <w:szCs w:val="30"/>
        </w:rPr>
        <w:t>5</w:t>
      </w:r>
      <w:r w:rsidRPr="00FC2B9E">
        <w:rPr>
          <w:rFonts w:ascii="Times New Roman" w:hAnsi="Times New Roman" w:cs="Times New Roman"/>
          <w:b/>
          <w:color w:val="000000"/>
          <w:sz w:val="30"/>
          <w:szCs w:val="30"/>
        </w:rPr>
        <w:t>6,</w:t>
      </w:r>
      <w:r w:rsidR="00FC2B9E" w:rsidRPr="00FC2B9E">
        <w:rPr>
          <w:rFonts w:ascii="Times New Roman" w:hAnsi="Times New Roman" w:cs="Times New Roman"/>
          <w:b/>
          <w:color w:val="000000"/>
          <w:sz w:val="30"/>
          <w:szCs w:val="30"/>
        </w:rPr>
        <w:t>7</w:t>
      </w:r>
      <w:r w:rsidR="00C251CE" w:rsidRPr="00FC2B9E">
        <w:rPr>
          <w:rFonts w:ascii="Times New Roman" w:hAnsi="Times New Roman" w:cs="Times New Roman"/>
          <w:b/>
          <w:color w:val="000000"/>
          <w:sz w:val="30"/>
          <w:szCs w:val="30"/>
        </w:rPr>
        <w:t> %</w:t>
      </w:r>
      <w:r w:rsidRPr="00FC2B9E">
        <w:rPr>
          <w:rFonts w:ascii="Times New Roman" w:hAnsi="Times New Roman" w:cs="Times New Roman"/>
          <w:color w:val="000000"/>
          <w:sz w:val="30"/>
          <w:szCs w:val="30"/>
        </w:rPr>
        <w:t xml:space="preserve"> от </w:t>
      </w:r>
      <w:r w:rsidR="00FC2B9E" w:rsidRPr="00FC2B9E">
        <w:rPr>
          <w:rFonts w:ascii="Times New Roman" w:hAnsi="Times New Roman" w:cs="Times New Roman"/>
          <w:color w:val="000000"/>
          <w:sz w:val="30"/>
          <w:szCs w:val="30"/>
        </w:rPr>
        <w:t>суммы</w:t>
      </w:r>
      <w:r w:rsidRPr="00FC2B9E">
        <w:rPr>
          <w:rFonts w:ascii="Times New Roman" w:hAnsi="Times New Roman" w:cs="Times New Roman"/>
          <w:color w:val="000000"/>
          <w:sz w:val="30"/>
          <w:szCs w:val="30"/>
        </w:rPr>
        <w:t xml:space="preserve"> контрактов, заключённых в соответствии с </w:t>
      </w:r>
      <w:proofErr w:type="spellStart"/>
      <w:r w:rsidRPr="00FC2B9E">
        <w:rPr>
          <w:rFonts w:ascii="Times New Roman" w:hAnsi="Times New Roman" w:cs="Times New Roman"/>
          <w:color w:val="000000"/>
          <w:sz w:val="30"/>
          <w:szCs w:val="30"/>
        </w:rPr>
        <w:t>пп</w:t>
      </w:r>
      <w:proofErr w:type="spellEnd"/>
      <w:r w:rsidRPr="00FC2B9E">
        <w:rPr>
          <w:rFonts w:ascii="Times New Roman" w:hAnsi="Times New Roman" w:cs="Times New Roman"/>
          <w:color w:val="000000"/>
          <w:sz w:val="30"/>
          <w:szCs w:val="30"/>
        </w:rPr>
        <w:t>. 4, 5 части 1 статьи 93 Федерального закона № 44-ФЗ, что является лучшим показателем в области.</w:t>
      </w:r>
    </w:p>
    <w:p w:rsidR="001134A2" w:rsidRPr="00B81613" w:rsidRDefault="001134A2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34A2" w:rsidRDefault="001134A2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37" w:rsidRDefault="00771337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2B1" w:rsidRDefault="00A652B1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2B1" w:rsidRDefault="00A652B1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2B1" w:rsidRDefault="00A652B1" w:rsidP="00113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17" w:rsidRDefault="00041517" w:rsidP="00C9336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7922"/>
      </w:tblGrid>
      <w:tr w:rsidR="006A3A02" w:rsidTr="00C61C47">
        <w:tc>
          <w:tcPr>
            <w:tcW w:w="1334" w:type="dxa"/>
            <w:tcBorders>
              <w:top w:val="single" w:sz="24" w:space="0" w:color="000000"/>
              <w:left w:val="single" w:sz="0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A02" w:rsidRDefault="006A3A02">
            <w:pPr>
              <w:spacing w:after="0" w:line="240" w:lineRule="auto"/>
              <w:ind w:right="283" w:firstLine="426"/>
              <w:jc w:val="both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A3A02" w:rsidRDefault="006A3A02">
            <w:pPr>
              <w:spacing w:after="0" w:line="240" w:lineRule="auto"/>
              <w:ind w:right="283" w:firstLine="426"/>
              <w:jc w:val="both"/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V.</w:t>
            </w:r>
          </w:p>
          <w:p w:rsidR="006A3A02" w:rsidRDefault="006A3A02">
            <w:pPr>
              <w:spacing w:after="0" w:line="240" w:lineRule="auto"/>
              <w:ind w:right="283" w:firstLine="426"/>
              <w:jc w:val="both"/>
            </w:pPr>
          </w:p>
        </w:tc>
        <w:tc>
          <w:tcPr>
            <w:tcW w:w="79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A02" w:rsidRDefault="006A3A02" w:rsidP="006A3A0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Градостроительство,  земельные ресурсы,</w:t>
            </w:r>
          </w:p>
          <w:p w:rsidR="006A3A02" w:rsidRDefault="006A3A02" w:rsidP="006A3A02">
            <w:pPr>
              <w:spacing w:after="0" w:line="240" w:lineRule="auto"/>
              <w:ind w:right="283" w:firstLine="4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муниципальное имущество</w:t>
            </w:r>
          </w:p>
        </w:tc>
      </w:tr>
    </w:tbl>
    <w:p w:rsidR="00022887" w:rsidRPr="00022887" w:rsidRDefault="00022887" w:rsidP="0002288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A3A02" w:rsidRPr="00412F7D" w:rsidRDefault="003D7A10" w:rsidP="00536078">
      <w:pPr>
        <w:spacing w:after="0" w:line="240" w:lineRule="auto"/>
        <w:ind w:left="1416" w:right="-1" w:firstLine="708"/>
        <w:jc w:val="both"/>
        <w:rPr>
          <w:rFonts w:ascii="Times New Roman" w:eastAsia="Times New Roman" w:hAnsi="Times New Roman" w:cs="Times New Roman"/>
          <w:b/>
          <w:sz w:val="30"/>
        </w:rPr>
      </w:pPr>
      <w:r w:rsidRPr="00972851">
        <w:rPr>
          <w:rFonts w:ascii="Times New Roman" w:eastAsia="Times New Roman" w:hAnsi="Times New Roman" w:cs="Times New Roman"/>
          <w:b/>
          <w:sz w:val="30"/>
        </w:rPr>
        <w:t>5</w:t>
      </w:r>
      <w:r w:rsidR="00DD5A39" w:rsidRPr="00412F7D">
        <w:rPr>
          <w:rFonts w:ascii="Times New Roman" w:eastAsia="Times New Roman" w:hAnsi="Times New Roman" w:cs="Times New Roman"/>
          <w:b/>
          <w:sz w:val="30"/>
        </w:rPr>
        <w:t>.1. Градостроительство</w:t>
      </w:r>
    </w:p>
    <w:p w:rsidR="00B17F59" w:rsidRDefault="009D192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7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58</w:t>
      </w:r>
      <w:r w:rsidRPr="00412F7D">
        <w:rPr>
          <w:rFonts w:ascii="Times New Roman" w:hAnsi="Times New Roman" w:cs="Times New Roman"/>
          <w:b/>
          <w:sz w:val="28"/>
          <w:szCs w:val="28"/>
        </w:rPr>
        <w:t>)</w:t>
      </w:r>
    </w:p>
    <w:p w:rsidR="0087335D" w:rsidRPr="00412F7D" w:rsidRDefault="0087335D" w:rsidP="008733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В 202</w:t>
      </w:r>
      <w:r w:rsidR="00792D9A" w:rsidRPr="004A2B7A">
        <w:rPr>
          <w:rFonts w:ascii="Times New Roman" w:eastAsia="Times New Roman" w:hAnsi="Times New Roman" w:cs="Times New Roman"/>
          <w:sz w:val="30"/>
        </w:rPr>
        <w:t>4</w:t>
      </w:r>
      <w:r w:rsidRPr="004A2B7A">
        <w:rPr>
          <w:rFonts w:ascii="Times New Roman" w:eastAsia="Times New Roman" w:hAnsi="Times New Roman" w:cs="Times New Roman"/>
          <w:sz w:val="30"/>
        </w:rPr>
        <w:t xml:space="preserve"> год</w:t>
      </w:r>
      <w:r w:rsidR="00536078" w:rsidRPr="004A2B7A">
        <w:rPr>
          <w:rFonts w:ascii="Times New Roman" w:eastAsia="Times New Roman" w:hAnsi="Times New Roman" w:cs="Times New Roman"/>
          <w:sz w:val="30"/>
        </w:rPr>
        <w:t>у</w:t>
      </w:r>
      <w:r w:rsidRPr="004A2B7A">
        <w:rPr>
          <w:rFonts w:ascii="Times New Roman" w:eastAsia="Times New Roman" w:hAnsi="Times New Roman" w:cs="Times New Roman"/>
          <w:sz w:val="30"/>
        </w:rPr>
        <w:t xml:space="preserve"> Правительством Ленинградской области </w:t>
      </w:r>
      <w:r w:rsidRPr="004A2B7A">
        <w:rPr>
          <w:rFonts w:ascii="Times New Roman" w:eastAsia="Times New Roman" w:hAnsi="Times New Roman" w:cs="Times New Roman"/>
          <w:sz w:val="30"/>
          <w:u w:val="single"/>
        </w:rPr>
        <w:t>утвержден</w:t>
      </w:r>
      <w:r w:rsidR="00536078" w:rsidRPr="004A2B7A">
        <w:rPr>
          <w:rFonts w:ascii="Times New Roman" w:eastAsia="Times New Roman" w:hAnsi="Times New Roman" w:cs="Times New Roman"/>
          <w:sz w:val="30"/>
          <w:u w:val="single"/>
        </w:rPr>
        <w:t>ы</w:t>
      </w:r>
      <w:r w:rsidRPr="004A2B7A">
        <w:rPr>
          <w:rFonts w:ascii="Times New Roman" w:eastAsia="Times New Roman" w:hAnsi="Times New Roman" w:cs="Times New Roman"/>
          <w:sz w:val="30"/>
          <w:u w:val="single"/>
        </w:rPr>
        <w:t xml:space="preserve"> генеральны</w:t>
      </w:r>
      <w:r w:rsidR="00536078" w:rsidRPr="004A2B7A">
        <w:rPr>
          <w:rFonts w:ascii="Times New Roman" w:eastAsia="Times New Roman" w:hAnsi="Times New Roman" w:cs="Times New Roman"/>
          <w:sz w:val="30"/>
          <w:u w:val="single"/>
        </w:rPr>
        <w:t>е</w:t>
      </w:r>
      <w:r w:rsidRPr="004A2B7A">
        <w:rPr>
          <w:rFonts w:ascii="Times New Roman" w:eastAsia="Times New Roman" w:hAnsi="Times New Roman" w:cs="Times New Roman"/>
          <w:sz w:val="30"/>
          <w:u w:val="single"/>
        </w:rPr>
        <w:t xml:space="preserve"> план</w:t>
      </w:r>
      <w:r w:rsidR="00536078" w:rsidRPr="004A2B7A">
        <w:rPr>
          <w:rFonts w:ascii="Times New Roman" w:eastAsia="Times New Roman" w:hAnsi="Times New Roman" w:cs="Times New Roman"/>
          <w:sz w:val="30"/>
          <w:u w:val="single"/>
        </w:rPr>
        <w:t>ы</w:t>
      </w:r>
      <w:r w:rsidR="00536078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Pr="004A2B7A">
        <w:rPr>
          <w:rFonts w:ascii="Times New Roman" w:eastAsia="Times New Roman" w:hAnsi="Times New Roman" w:cs="Times New Roman"/>
          <w:sz w:val="30"/>
        </w:rPr>
        <w:t>муниципальн</w:t>
      </w:r>
      <w:r w:rsidR="00536078" w:rsidRPr="004A2B7A">
        <w:rPr>
          <w:rFonts w:ascii="Times New Roman" w:eastAsia="Times New Roman" w:hAnsi="Times New Roman" w:cs="Times New Roman"/>
          <w:sz w:val="30"/>
        </w:rPr>
        <w:t>ых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образовани</w:t>
      </w:r>
      <w:r w:rsidR="00536078" w:rsidRPr="004A2B7A">
        <w:rPr>
          <w:rFonts w:ascii="Times New Roman" w:eastAsia="Times New Roman" w:hAnsi="Times New Roman" w:cs="Times New Roman"/>
          <w:sz w:val="30"/>
        </w:rPr>
        <w:t>й</w:t>
      </w:r>
      <w:r w:rsidR="002C7E4C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792D9A" w:rsidRPr="004A2B7A">
        <w:rPr>
          <w:rFonts w:ascii="Times New Roman" w:eastAsia="Times New Roman" w:hAnsi="Times New Roman" w:cs="Times New Roman"/>
          <w:b/>
          <w:sz w:val="30"/>
        </w:rPr>
        <w:t>Цвылё</w:t>
      </w:r>
      <w:r w:rsidR="002C7E4C" w:rsidRPr="004A2B7A">
        <w:rPr>
          <w:rFonts w:ascii="Times New Roman" w:eastAsia="Times New Roman" w:hAnsi="Times New Roman" w:cs="Times New Roman"/>
          <w:b/>
          <w:sz w:val="30"/>
        </w:rPr>
        <w:t>вское и</w:t>
      </w:r>
      <w:r w:rsidR="00DA2AAD" w:rsidRPr="004A2B7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792D9A" w:rsidRPr="004A2B7A">
        <w:rPr>
          <w:rFonts w:ascii="Times New Roman" w:eastAsia="Times New Roman" w:hAnsi="Times New Roman" w:cs="Times New Roman"/>
          <w:b/>
          <w:sz w:val="30"/>
        </w:rPr>
        <w:t>Бор</w:t>
      </w:r>
      <w:r w:rsidR="00DA2AAD" w:rsidRPr="004A2B7A">
        <w:rPr>
          <w:rFonts w:ascii="Times New Roman" w:eastAsia="Times New Roman" w:hAnsi="Times New Roman" w:cs="Times New Roman"/>
          <w:b/>
          <w:sz w:val="30"/>
        </w:rPr>
        <w:t xml:space="preserve">ское </w:t>
      </w:r>
      <w:r w:rsidRPr="004A2B7A">
        <w:rPr>
          <w:rFonts w:ascii="Times New Roman" w:eastAsia="Times New Roman" w:hAnsi="Times New Roman" w:cs="Times New Roman"/>
          <w:b/>
          <w:sz w:val="30"/>
        </w:rPr>
        <w:t>сельск</w:t>
      </w:r>
      <w:r w:rsidR="00DA2AAD" w:rsidRPr="004A2B7A">
        <w:rPr>
          <w:rFonts w:ascii="Times New Roman" w:eastAsia="Times New Roman" w:hAnsi="Times New Roman" w:cs="Times New Roman"/>
          <w:b/>
          <w:sz w:val="30"/>
        </w:rPr>
        <w:t>и</w:t>
      </w:r>
      <w:r w:rsidRPr="004A2B7A">
        <w:rPr>
          <w:rFonts w:ascii="Times New Roman" w:eastAsia="Times New Roman" w:hAnsi="Times New Roman" w:cs="Times New Roman"/>
          <w:b/>
          <w:sz w:val="30"/>
        </w:rPr>
        <w:t>е поселени</w:t>
      </w:r>
      <w:r w:rsidR="00DA2AAD" w:rsidRPr="004A2B7A">
        <w:rPr>
          <w:rFonts w:ascii="Times New Roman" w:eastAsia="Times New Roman" w:hAnsi="Times New Roman" w:cs="Times New Roman"/>
          <w:b/>
          <w:sz w:val="30"/>
        </w:rPr>
        <w:t>я.</w:t>
      </w:r>
    </w:p>
    <w:p w:rsidR="006F0D35" w:rsidRPr="006F0D35" w:rsidRDefault="006F0D3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На 202</w:t>
      </w:r>
      <w:r w:rsidR="0041599F" w:rsidRPr="004A2B7A">
        <w:rPr>
          <w:rFonts w:ascii="Times New Roman" w:eastAsia="Times New Roman" w:hAnsi="Times New Roman" w:cs="Times New Roman"/>
          <w:sz w:val="30"/>
        </w:rPr>
        <w:t>5</w:t>
      </w:r>
      <w:r w:rsidRPr="004A2B7A">
        <w:rPr>
          <w:rFonts w:ascii="Times New Roman" w:eastAsia="Times New Roman" w:hAnsi="Times New Roman" w:cs="Times New Roman"/>
          <w:sz w:val="30"/>
        </w:rPr>
        <w:t xml:space="preserve"> год планируется утверждение генеральных планов </w:t>
      </w:r>
      <w:r w:rsidR="0041599F" w:rsidRPr="004A2B7A">
        <w:rPr>
          <w:rFonts w:ascii="Times New Roman" w:eastAsia="Times New Roman" w:hAnsi="Times New Roman" w:cs="Times New Roman"/>
          <w:sz w:val="30"/>
        </w:rPr>
        <w:t>Г</w:t>
      </w:r>
      <w:r w:rsidRPr="004A2B7A">
        <w:rPr>
          <w:rFonts w:ascii="Times New Roman" w:eastAsia="Times New Roman" w:hAnsi="Times New Roman" w:cs="Times New Roman"/>
          <w:sz w:val="30"/>
        </w:rPr>
        <w:t>орского</w:t>
      </w:r>
      <w:r w:rsidR="002C7E4C" w:rsidRPr="004A2B7A">
        <w:rPr>
          <w:rFonts w:ascii="Times New Roman" w:eastAsia="Times New Roman" w:hAnsi="Times New Roman" w:cs="Times New Roman"/>
          <w:sz w:val="30"/>
        </w:rPr>
        <w:t xml:space="preserve">, </w:t>
      </w:r>
      <w:r w:rsidRPr="004A2B7A">
        <w:rPr>
          <w:rFonts w:ascii="Times New Roman" w:eastAsia="Times New Roman" w:hAnsi="Times New Roman" w:cs="Times New Roman"/>
          <w:sz w:val="30"/>
        </w:rPr>
        <w:t>Ганьковского</w:t>
      </w:r>
      <w:r w:rsidR="002C7E4C" w:rsidRPr="004A2B7A">
        <w:rPr>
          <w:rFonts w:ascii="Times New Roman" w:eastAsia="Times New Roman" w:hAnsi="Times New Roman" w:cs="Times New Roman"/>
          <w:sz w:val="30"/>
        </w:rPr>
        <w:t xml:space="preserve"> и </w:t>
      </w:r>
      <w:r w:rsidR="0041599F" w:rsidRPr="004A2B7A">
        <w:rPr>
          <w:rFonts w:ascii="Times New Roman" w:eastAsia="Times New Roman" w:hAnsi="Times New Roman" w:cs="Times New Roman"/>
          <w:sz w:val="30"/>
        </w:rPr>
        <w:t>Пашозер</w:t>
      </w:r>
      <w:r w:rsidR="002C7E4C" w:rsidRPr="004A2B7A">
        <w:rPr>
          <w:rFonts w:ascii="Times New Roman" w:eastAsia="Times New Roman" w:hAnsi="Times New Roman" w:cs="Times New Roman"/>
          <w:sz w:val="30"/>
        </w:rPr>
        <w:t>ского</w:t>
      </w:r>
      <w:r w:rsidRPr="004A2B7A">
        <w:rPr>
          <w:rFonts w:ascii="Times New Roman" w:eastAsia="Times New Roman" w:hAnsi="Times New Roman" w:cs="Times New Roman"/>
          <w:sz w:val="30"/>
        </w:rPr>
        <w:t xml:space="preserve"> сельских поселений.</w:t>
      </w:r>
    </w:p>
    <w:p w:rsidR="006A3A02" w:rsidRDefault="006A3A02" w:rsidP="006A3A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A3A02" w:rsidRDefault="000F4DFF" w:rsidP="006A3A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  <w:r w:rsidRPr="00412F7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59</w:t>
      </w:r>
      <w:r w:rsidRPr="00412F7D">
        <w:rPr>
          <w:rFonts w:ascii="Times New Roman" w:hAnsi="Times New Roman" w:cs="Times New Roman"/>
          <w:b/>
          <w:sz w:val="28"/>
          <w:szCs w:val="28"/>
        </w:rPr>
        <w:t>)</w:t>
      </w:r>
      <w:r w:rsidRPr="00412F7D">
        <w:rPr>
          <w:b/>
          <w:sz w:val="28"/>
          <w:szCs w:val="28"/>
        </w:rPr>
        <w:t xml:space="preserve"> </w:t>
      </w:r>
      <w:r w:rsidR="006A3A02" w:rsidRPr="00412F7D">
        <w:rPr>
          <w:rFonts w:ascii="Times New Roman" w:eastAsia="Times New Roman" w:hAnsi="Times New Roman" w:cs="Times New Roman"/>
          <w:b/>
          <w:sz w:val="30"/>
        </w:rPr>
        <w:t>Объекты капитального строительства</w:t>
      </w:r>
    </w:p>
    <w:p w:rsidR="00705882" w:rsidRPr="00412F7D" w:rsidRDefault="00705882" w:rsidP="006A3A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321F4" w:rsidRPr="004A2B7A" w:rsidRDefault="00B321F4" w:rsidP="006A3A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  <w:r w:rsidRPr="00412F7D">
        <w:rPr>
          <w:rFonts w:ascii="Times New Roman" w:eastAsia="Times New Roman" w:hAnsi="Times New Roman" w:cs="Times New Roman"/>
          <w:b/>
          <w:sz w:val="30"/>
        </w:rPr>
        <w:tab/>
      </w:r>
      <w:r w:rsidRPr="004A2B7A">
        <w:rPr>
          <w:rFonts w:ascii="Times New Roman" w:eastAsia="Times New Roman" w:hAnsi="Times New Roman" w:cs="Times New Roman"/>
          <w:sz w:val="30"/>
        </w:rPr>
        <w:t>В 202</w:t>
      </w:r>
      <w:r w:rsidR="00A26556" w:rsidRPr="004A2B7A">
        <w:rPr>
          <w:rFonts w:ascii="Times New Roman" w:eastAsia="Times New Roman" w:hAnsi="Times New Roman" w:cs="Times New Roman"/>
          <w:sz w:val="30"/>
        </w:rPr>
        <w:t>4</w:t>
      </w:r>
      <w:r w:rsidRPr="004A2B7A">
        <w:rPr>
          <w:rFonts w:ascii="Times New Roman" w:eastAsia="Times New Roman" w:hAnsi="Times New Roman" w:cs="Times New Roman"/>
          <w:sz w:val="30"/>
        </w:rPr>
        <w:t xml:space="preserve"> году выдано:</w:t>
      </w:r>
    </w:p>
    <w:p w:rsidR="00B321F4" w:rsidRPr="004A2B7A" w:rsidRDefault="00B321F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- </w:t>
      </w:r>
      <w:r w:rsidR="005A7AB8" w:rsidRPr="004A2B7A">
        <w:rPr>
          <w:rFonts w:ascii="Times New Roman" w:eastAsia="Times New Roman" w:hAnsi="Times New Roman" w:cs="Times New Roman"/>
          <w:b/>
          <w:sz w:val="30"/>
        </w:rPr>
        <w:t>1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разрешени</w:t>
      </w:r>
      <w:r w:rsidR="005A7AB8" w:rsidRPr="004A2B7A">
        <w:rPr>
          <w:rFonts w:ascii="Times New Roman" w:eastAsia="Times New Roman" w:hAnsi="Times New Roman" w:cs="Times New Roman"/>
          <w:b/>
          <w:sz w:val="30"/>
        </w:rPr>
        <w:t>е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на строительство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72115C" w:rsidRPr="004A2B7A">
        <w:rPr>
          <w:rFonts w:ascii="Times New Roman" w:eastAsia="Times New Roman" w:hAnsi="Times New Roman" w:cs="Times New Roman"/>
          <w:sz w:val="30"/>
        </w:rPr>
        <w:t>(</w:t>
      </w:r>
      <w:r w:rsidR="003020FE" w:rsidRPr="004A2B7A">
        <w:rPr>
          <w:rFonts w:ascii="Times New Roman" w:eastAsia="Times New Roman" w:hAnsi="Times New Roman" w:cs="Times New Roman"/>
          <w:sz w:val="30"/>
        </w:rPr>
        <w:t>г</w:t>
      </w:r>
      <w:r w:rsidR="003020FE" w:rsidRPr="004A2B7A">
        <w:rPr>
          <w:rFonts w:ascii="Times New Roman" w:hAnsi="Times New Roman" w:cs="Times New Roman"/>
          <w:sz w:val="30"/>
          <w:szCs w:val="30"/>
        </w:rPr>
        <w:t>араж по адресу: г. Тихвин, Транзитный проезд, 4Б</w:t>
      </w:r>
      <w:r w:rsidR="0072115C" w:rsidRPr="004A2B7A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321F4" w:rsidRPr="004A2B7A" w:rsidRDefault="00B321F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- </w:t>
      </w:r>
      <w:r w:rsidR="00A26556" w:rsidRPr="004A2B7A">
        <w:rPr>
          <w:rFonts w:ascii="Times New Roman" w:eastAsia="Times New Roman" w:hAnsi="Times New Roman" w:cs="Times New Roman"/>
          <w:b/>
          <w:sz w:val="30"/>
        </w:rPr>
        <w:t>5</w:t>
      </w:r>
      <w:r w:rsidR="005A7AB8" w:rsidRPr="004A2B7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разрешени</w:t>
      </w:r>
      <w:r w:rsidR="00A26556" w:rsidRPr="004A2B7A">
        <w:rPr>
          <w:rFonts w:ascii="Times New Roman" w:eastAsia="Times New Roman" w:hAnsi="Times New Roman" w:cs="Times New Roman"/>
          <w:b/>
          <w:sz w:val="30"/>
        </w:rPr>
        <w:t>й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на ввод объект</w:t>
      </w:r>
      <w:r w:rsidR="005A7AB8" w:rsidRPr="004A2B7A">
        <w:rPr>
          <w:rFonts w:ascii="Times New Roman" w:eastAsia="Times New Roman" w:hAnsi="Times New Roman" w:cs="Times New Roman"/>
          <w:b/>
          <w:sz w:val="30"/>
        </w:rPr>
        <w:t>а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капитального строительства в эксплуатацию</w:t>
      </w:r>
      <w:r w:rsidR="00CE5EB1" w:rsidRPr="004A2B7A">
        <w:rPr>
          <w:rFonts w:ascii="Times New Roman" w:eastAsia="Times New Roman" w:hAnsi="Times New Roman" w:cs="Times New Roman"/>
          <w:sz w:val="30"/>
        </w:rPr>
        <w:t>: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</w:t>
      </w:r>
    </w:p>
    <w:p w:rsidR="00CE5EB1" w:rsidRPr="004A2B7A" w:rsidRDefault="00841BF2" w:rsidP="00841BF2">
      <w:pPr>
        <w:pStyle w:val="a9"/>
        <w:numPr>
          <w:ilvl w:val="0"/>
          <w:numId w:val="1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A2B7A">
        <w:rPr>
          <w:rFonts w:ascii="Times New Roman" w:hAnsi="Times New Roman" w:cs="Times New Roman"/>
          <w:sz w:val="30"/>
          <w:szCs w:val="30"/>
        </w:rPr>
        <w:t xml:space="preserve"> </w:t>
      </w:r>
      <w:r w:rsidR="00CE5EB1" w:rsidRPr="004A2B7A">
        <w:rPr>
          <w:rFonts w:ascii="Times New Roman" w:hAnsi="Times New Roman" w:cs="Times New Roman"/>
          <w:sz w:val="30"/>
          <w:szCs w:val="30"/>
        </w:rPr>
        <w:t xml:space="preserve">магазин ООО «Тихвинский </w:t>
      </w:r>
      <w:proofErr w:type="spellStart"/>
      <w:r w:rsidR="00CE5EB1" w:rsidRPr="004A2B7A">
        <w:rPr>
          <w:rFonts w:ascii="Times New Roman" w:hAnsi="Times New Roman" w:cs="Times New Roman"/>
          <w:sz w:val="30"/>
          <w:szCs w:val="30"/>
        </w:rPr>
        <w:t>хлебокомбинат</w:t>
      </w:r>
      <w:proofErr w:type="spellEnd"/>
      <w:r w:rsidR="00CE5EB1" w:rsidRPr="004A2B7A">
        <w:rPr>
          <w:rFonts w:ascii="Times New Roman" w:hAnsi="Times New Roman" w:cs="Times New Roman"/>
          <w:sz w:val="30"/>
          <w:szCs w:val="30"/>
        </w:rPr>
        <w:t>», площадь 84,6 м</w:t>
      </w:r>
      <w:r w:rsidR="00CE5EB1" w:rsidRPr="004A2B7A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CE5EB1" w:rsidRPr="004A2B7A">
        <w:rPr>
          <w:rFonts w:ascii="Times New Roman" w:hAnsi="Times New Roman" w:cs="Times New Roman"/>
          <w:sz w:val="30"/>
          <w:szCs w:val="30"/>
        </w:rPr>
        <w:t>, Тихвинский район, д. Пашозеро, микрорайон Городской;</w:t>
      </w:r>
    </w:p>
    <w:p w:rsidR="00CE5EB1" w:rsidRPr="004A2B7A" w:rsidRDefault="00841BF2" w:rsidP="00D2251A">
      <w:pPr>
        <w:pStyle w:val="a9"/>
        <w:numPr>
          <w:ilvl w:val="0"/>
          <w:numId w:val="1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A2B7A">
        <w:rPr>
          <w:rFonts w:ascii="Times New Roman" w:hAnsi="Times New Roman" w:cs="Times New Roman"/>
          <w:sz w:val="30"/>
          <w:szCs w:val="30"/>
        </w:rPr>
        <w:t xml:space="preserve"> </w:t>
      </w:r>
      <w:r w:rsidR="00CE5EB1" w:rsidRPr="004A2B7A">
        <w:rPr>
          <w:rFonts w:ascii="Times New Roman" w:hAnsi="Times New Roman" w:cs="Times New Roman"/>
          <w:sz w:val="30"/>
          <w:szCs w:val="30"/>
        </w:rPr>
        <w:t>офисное здание по адресу: г. Тихвин, 4 микрорайон, дом 39А, корпус 1, площадь 399 м</w:t>
      </w:r>
      <w:r w:rsidR="00CE5EB1" w:rsidRPr="004A2B7A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CE5EB1" w:rsidRPr="004A2B7A">
        <w:rPr>
          <w:rFonts w:ascii="Times New Roman" w:hAnsi="Times New Roman" w:cs="Times New Roman"/>
          <w:sz w:val="30"/>
          <w:szCs w:val="30"/>
        </w:rPr>
        <w:t>;</w:t>
      </w:r>
    </w:p>
    <w:p w:rsidR="00CE5EB1" w:rsidRPr="004A2B7A" w:rsidRDefault="00841BF2" w:rsidP="003A30DE">
      <w:pPr>
        <w:pStyle w:val="a9"/>
        <w:numPr>
          <w:ilvl w:val="0"/>
          <w:numId w:val="1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A2B7A">
        <w:rPr>
          <w:rFonts w:ascii="Times New Roman" w:hAnsi="Times New Roman" w:cs="Times New Roman"/>
          <w:sz w:val="30"/>
          <w:szCs w:val="30"/>
        </w:rPr>
        <w:t xml:space="preserve"> </w:t>
      </w:r>
      <w:r w:rsidR="00CE5EB1" w:rsidRPr="004A2B7A">
        <w:rPr>
          <w:rFonts w:ascii="Times New Roman" w:hAnsi="Times New Roman" w:cs="Times New Roman"/>
          <w:sz w:val="30"/>
          <w:szCs w:val="30"/>
        </w:rPr>
        <w:t>магазин ООО «Городская Ярмарка» по адресу: Коммунальный квартал, д. 7, корпус 2, площадь 1451 м</w:t>
      </w:r>
      <w:r w:rsidR="00CE5EB1" w:rsidRPr="004A2B7A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CE5EB1" w:rsidRPr="004A2B7A">
        <w:rPr>
          <w:rFonts w:ascii="Times New Roman" w:hAnsi="Times New Roman" w:cs="Times New Roman"/>
          <w:sz w:val="30"/>
          <w:szCs w:val="30"/>
        </w:rPr>
        <w:t>;</w:t>
      </w:r>
    </w:p>
    <w:p w:rsidR="00301FEC" w:rsidRPr="004A2B7A" w:rsidRDefault="00841BF2" w:rsidP="00990454">
      <w:pPr>
        <w:pStyle w:val="a9"/>
        <w:numPr>
          <w:ilvl w:val="0"/>
          <w:numId w:val="1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A2B7A">
        <w:rPr>
          <w:rFonts w:ascii="Times New Roman" w:hAnsi="Times New Roman" w:cs="Times New Roman"/>
          <w:sz w:val="30"/>
          <w:szCs w:val="30"/>
        </w:rPr>
        <w:t xml:space="preserve"> </w:t>
      </w:r>
      <w:r w:rsidR="00D84B8B" w:rsidRPr="004A2B7A">
        <w:rPr>
          <w:rFonts w:ascii="Times New Roman" w:hAnsi="Times New Roman" w:cs="Times New Roman"/>
          <w:sz w:val="30"/>
          <w:szCs w:val="30"/>
        </w:rPr>
        <w:t xml:space="preserve">магазин </w:t>
      </w:r>
      <w:r w:rsidR="00CE5EB1" w:rsidRPr="004A2B7A">
        <w:rPr>
          <w:rFonts w:ascii="Times New Roman" w:hAnsi="Times New Roman" w:cs="Times New Roman"/>
          <w:sz w:val="30"/>
          <w:szCs w:val="30"/>
        </w:rPr>
        <w:t>по адресу: г. Тихвин, ул. Карла Маркса, 20; площадь 508,1 м</w:t>
      </w:r>
      <w:r w:rsidR="00CE5EB1" w:rsidRPr="004A2B7A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CE5EB1" w:rsidRPr="004A2B7A">
        <w:rPr>
          <w:rFonts w:ascii="Times New Roman" w:hAnsi="Times New Roman" w:cs="Times New Roman"/>
          <w:sz w:val="30"/>
          <w:szCs w:val="30"/>
        </w:rPr>
        <w:t>;</w:t>
      </w:r>
    </w:p>
    <w:p w:rsidR="00CE5EB1" w:rsidRPr="004A2B7A" w:rsidRDefault="00841BF2" w:rsidP="008C6BE3">
      <w:pPr>
        <w:pStyle w:val="a9"/>
        <w:numPr>
          <w:ilvl w:val="0"/>
          <w:numId w:val="1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hAnsi="Times New Roman" w:cs="Times New Roman"/>
          <w:sz w:val="30"/>
          <w:szCs w:val="30"/>
        </w:rPr>
        <w:t xml:space="preserve"> </w:t>
      </w:r>
      <w:r w:rsidR="00D84B8B" w:rsidRPr="004A2B7A">
        <w:rPr>
          <w:rFonts w:ascii="Times New Roman" w:hAnsi="Times New Roman" w:cs="Times New Roman"/>
          <w:sz w:val="30"/>
          <w:szCs w:val="30"/>
        </w:rPr>
        <w:t>г</w:t>
      </w:r>
      <w:r w:rsidR="00CE5EB1" w:rsidRPr="004A2B7A">
        <w:rPr>
          <w:rFonts w:ascii="Times New Roman" w:hAnsi="Times New Roman" w:cs="Times New Roman"/>
          <w:sz w:val="30"/>
          <w:szCs w:val="30"/>
        </w:rPr>
        <w:t xml:space="preserve">араж </w:t>
      </w:r>
      <w:r w:rsidR="00D84B8B" w:rsidRPr="004A2B7A">
        <w:rPr>
          <w:rFonts w:ascii="Times New Roman" w:hAnsi="Times New Roman" w:cs="Times New Roman"/>
          <w:sz w:val="30"/>
          <w:szCs w:val="30"/>
        </w:rPr>
        <w:t xml:space="preserve">по адресу: </w:t>
      </w:r>
      <w:r w:rsidR="00CE5EB1" w:rsidRPr="004A2B7A">
        <w:rPr>
          <w:rFonts w:ascii="Times New Roman" w:hAnsi="Times New Roman" w:cs="Times New Roman"/>
          <w:sz w:val="30"/>
          <w:szCs w:val="30"/>
        </w:rPr>
        <w:t>г. Т</w:t>
      </w:r>
      <w:r w:rsidR="00D84B8B" w:rsidRPr="004A2B7A">
        <w:rPr>
          <w:rFonts w:ascii="Times New Roman" w:hAnsi="Times New Roman" w:cs="Times New Roman"/>
          <w:sz w:val="30"/>
          <w:szCs w:val="30"/>
        </w:rPr>
        <w:t>и</w:t>
      </w:r>
      <w:r w:rsidR="00CE5EB1" w:rsidRPr="004A2B7A">
        <w:rPr>
          <w:rFonts w:ascii="Times New Roman" w:hAnsi="Times New Roman" w:cs="Times New Roman"/>
          <w:sz w:val="30"/>
          <w:szCs w:val="30"/>
        </w:rPr>
        <w:t xml:space="preserve">хвин, Транзитный </w:t>
      </w:r>
      <w:r w:rsidR="00D84B8B" w:rsidRPr="004A2B7A">
        <w:rPr>
          <w:rFonts w:ascii="Times New Roman" w:hAnsi="Times New Roman" w:cs="Times New Roman"/>
          <w:sz w:val="30"/>
          <w:szCs w:val="30"/>
        </w:rPr>
        <w:t>п</w:t>
      </w:r>
      <w:r w:rsidR="00CE5EB1" w:rsidRPr="004A2B7A">
        <w:rPr>
          <w:rFonts w:ascii="Times New Roman" w:hAnsi="Times New Roman" w:cs="Times New Roman"/>
          <w:sz w:val="30"/>
          <w:szCs w:val="30"/>
        </w:rPr>
        <w:t>роезд</w:t>
      </w:r>
      <w:r w:rsidR="00D84B8B" w:rsidRPr="004A2B7A">
        <w:rPr>
          <w:rFonts w:ascii="Times New Roman" w:hAnsi="Times New Roman" w:cs="Times New Roman"/>
          <w:sz w:val="30"/>
          <w:szCs w:val="30"/>
        </w:rPr>
        <w:t>, 4</w:t>
      </w:r>
      <w:r w:rsidR="00CE5EB1" w:rsidRPr="004A2B7A">
        <w:rPr>
          <w:rFonts w:ascii="Times New Roman" w:hAnsi="Times New Roman" w:cs="Times New Roman"/>
          <w:sz w:val="30"/>
          <w:szCs w:val="30"/>
        </w:rPr>
        <w:t>Б</w:t>
      </w:r>
      <w:r w:rsidR="00D84B8B" w:rsidRPr="004A2B7A">
        <w:rPr>
          <w:rFonts w:ascii="Times New Roman" w:hAnsi="Times New Roman" w:cs="Times New Roman"/>
          <w:sz w:val="30"/>
          <w:szCs w:val="30"/>
        </w:rPr>
        <w:t>,</w:t>
      </w:r>
      <w:r w:rsidR="00CE5EB1" w:rsidRPr="004A2B7A">
        <w:rPr>
          <w:rFonts w:ascii="Times New Roman" w:hAnsi="Times New Roman" w:cs="Times New Roman"/>
          <w:sz w:val="30"/>
          <w:szCs w:val="30"/>
        </w:rPr>
        <w:t xml:space="preserve"> площадь 292,2 м</w:t>
      </w:r>
      <w:r w:rsidR="00D84B8B" w:rsidRPr="004A2B7A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CE5EB1" w:rsidRPr="004A2B7A">
        <w:rPr>
          <w:rFonts w:ascii="Times New Roman" w:hAnsi="Times New Roman" w:cs="Times New Roman"/>
          <w:sz w:val="30"/>
          <w:szCs w:val="30"/>
        </w:rPr>
        <w:t>.</w:t>
      </w:r>
    </w:p>
    <w:p w:rsidR="00B321F4" w:rsidRPr="004A2B7A" w:rsidRDefault="00B321F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-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1</w:t>
      </w:r>
      <w:r w:rsidR="008447AF" w:rsidRPr="004A2B7A">
        <w:rPr>
          <w:rFonts w:ascii="Times New Roman" w:eastAsia="Times New Roman" w:hAnsi="Times New Roman" w:cs="Times New Roman"/>
          <w:b/>
          <w:sz w:val="30"/>
        </w:rPr>
        <w:t>68</w:t>
      </w:r>
      <w:r w:rsidR="002A2EC1" w:rsidRPr="004A2B7A">
        <w:rPr>
          <w:rFonts w:ascii="Times New Roman" w:eastAsia="Times New Roman" w:hAnsi="Times New Roman" w:cs="Times New Roman"/>
          <w:b/>
          <w:sz w:val="30"/>
        </w:rPr>
        <w:t xml:space="preserve"> уведомлений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о соответствии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параметров строительства или реконструкции планируемого объекта индивидуального жилищного строительства или садового дома</w:t>
      </w:r>
      <w:r w:rsidRPr="004A2B7A">
        <w:rPr>
          <w:rFonts w:ascii="Times New Roman" w:eastAsia="Times New Roman" w:hAnsi="Times New Roman" w:cs="Times New Roman"/>
          <w:sz w:val="30"/>
        </w:rPr>
        <w:t>;</w:t>
      </w:r>
    </w:p>
    <w:p w:rsidR="00B321F4" w:rsidRPr="004A2B7A" w:rsidRDefault="00B321F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- </w:t>
      </w:r>
      <w:r w:rsidR="008447AF" w:rsidRPr="004A2B7A">
        <w:rPr>
          <w:rFonts w:ascii="Times New Roman" w:eastAsia="Times New Roman" w:hAnsi="Times New Roman" w:cs="Times New Roman"/>
          <w:b/>
          <w:sz w:val="30"/>
        </w:rPr>
        <w:t>22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уведомлени</w:t>
      </w:r>
      <w:r w:rsidR="008447AF" w:rsidRPr="004A2B7A">
        <w:rPr>
          <w:rFonts w:ascii="Times New Roman" w:eastAsia="Times New Roman" w:hAnsi="Times New Roman" w:cs="Times New Roman"/>
          <w:b/>
          <w:sz w:val="30"/>
        </w:rPr>
        <w:t>я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о несоответствии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параметров строительства или реконструкции планируемого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92383" w:rsidRPr="004A2B7A" w:rsidRDefault="00B321F4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-</w:t>
      </w:r>
      <w:r w:rsidR="00F45248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8447AF" w:rsidRPr="004A2B7A">
        <w:rPr>
          <w:rFonts w:ascii="Times New Roman" w:eastAsia="Times New Roman" w:hAnsi="Times New Roman" w:cs="Times New Roman"/>
          <w:b/>
          <w:sz w:val="30"/>
        </w:rPr>
        <w:t>9</w:t>
      </w:r>
      <w:r w:rsidR="00F45248" w:rsidRPr="004A2B7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уведомления о соответствии</w:t>
      </w:r>
      <w:r w:rsidR="00F45248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построенных или реконструированных объекта индивидуального жилищного </w:t>
      </w:r>
      <w:r w:rsidR="00DD5A39" w:rsidRPr="004A2B7A">
        <w:rPr>
          <w:rFonts w:ascii="Times New Roman" w:eastAsia="Times New Roman" w:hAnsi="Times New Roman" w:cs="Times New Roman"/>
          <w:sz w:val="30"/>
        </w:rPr>
        <w:lastRenderedPageBreak/>
        <w:t>строительства или садового дома требованиям законодательства о градостроительной деятельности.</w:t>
      </w:r>
    </w:p>
    <w:p w:rsidR="00F45248" w:rsidRPr="004A2B7A" w:rsidRDefault="00F4524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6A3A02" w:rsidRPr="004A2B7A" w:rsidRDefault="000257FA" w:rsidP="006A3A0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7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60</w:t>
      </w:r>
      <w:r w:rsidRPr="004A2B7A">
        <w:rPr>
          <w:rFonts w:ascii="Times New Roman" w:hAnsi="Times New Roman" w:cs="Times New Roman"/>
          <w:b/>
          <w:sz w:val="28"/>
          <w:szCs w:val="28"/>
        </w:rPr>
        <w:t>)</w:t>
      </w:r>
    </w:p>
    <w:p w:rsidR="00705882" w:rsidRPr="004A2B7A" w:rsidRDefault="00705882" w:rsidP="006A3A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17F59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Подготовлено и выдано </w:t>
      </w:r>
      <w:r w:rsidR="00E4039D" w:rsidRPr="004A2B7A">
        <w:rPr>
          <w:rFonts w:ascii="Times New Roman" w:eastAsia="Times New Roman" w:hAnsi="Times New Roman" w:cs="Times New Roman"/>
          <w:sz w:val="30"/>
        </w:rPr>
        <w:t>2</w:t>
      </w:r>
      <w:r w:rsidRPr="004A2B7A">
        <w:rPr>
          <w:rFonts w:ascii="Times New Roman" w:eastAsia="Times New Roman" w:hAnsi="Times New Roman" w:cs="Times New Roman"/>
          <w:sz w:val="30"/>
        </w:rPr>
        <w:t xml:space="preserve"> акт</w:t>
      </w:r>
      <w:r w:rsidR="00E4039D" w:rsidRPr="004A2B7A">
        <w:rPr>
          <w:rFonts w:ascii="Times New Roman" w:eastAsia="Times New Roman" w:hAnsi="Times New Roman" w:cs="Times New Roman"/>
          <w:sz w:val="30"/>
        </w:rPr>
        <w:t>а</w:t>
      </w:r>
      <w:r w:rsidRPr="004A2B7A">
        <w:rPr>
          <w:rFonts w:ascii="Times New Roman" w:eastAsia="Times New Roman" w:hAnsi="Times New Roman" w:cs="Times New Roman"/>
          <w:sz w:val="30"/>
        </w:rPr>
        <w:t xml:space="preserve"> освидетельствования проведения основных работ по строительству объекта индивидуального жилищного строительства, осуществляемому гражданами с привлечением средств материнского (семейного) капитала.</w:t>
      </w:r>
    </w:p>
    <w:p w:rsidR="00B17F59" w:rsidRPr="004A2B7A" w:rsidRDefault="00B17F5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Согласована перепланировка </w:t>
      </w:r>
      <w:r w:rsidR="00CF106B" w:rsidRPr="004A2B7A">
        <w:rPr>
          <w:rFonts w:ascii="Times New Roman" w:eastAsia="Times New Roman" w:hAnsi="Times New Roman" w:cs="Times New Roman"/>
          <w:sz w:val="30"/>
        </w:rPr>
        <w:t>3</w:t>
      </w:r>
      <w:r w:rsidR="00E4039D" w:rsidRPr="004A2B7A">
        <w:rPr>
          <w:rFonts w:ascii="Times New Roman" w:eastAsia="Times New Roman" w:hAnsi="Times New Roman" w:cs="Times New Roman"/>
          <w:sz w:val="30"/>
        </w:rPr>
        <w:t>6</w:t>
      </w:r>
      <w:r w:rsidRPr="004A2B7A">
        <w:rPr>
          <w:rFonts w:ascii="Times New Roman" w:eastAsia="Times New Roman" w:hAnsi="Times New Roman" w:cs="Times New Roman"/>
          <w:sz w:val="30"/>
        </w:rPr>
        <w:t xml:space="preserve"> помещений и осуществлена при</w:t>
      </w:r>
      <w:r w:rsidR="00CF106B" w:rsidRPr="004A2B7A">
        <w:rPr>
          <w:rFonts w:ascii="Times New Roman" w:eastAsia="Times New Roman" w:hAnsi="Times New Roman" w:cs="Times New Roman"/>
          <w:sz w:val="30"/>
        </w:rPr>
        <w:t>ё</w:t>
      </w:r>
      <w:r w:rsidRPr="004A2B7A">
        <w:rPr>
          <w:rFonts w:ascii="Times New Roman" w:eastAsia="Times New Roman" w:hAnsi="Times New Roman" w:cs="Times New Roman"/>
          <w:sz w:val="30"/>
        </w:rPr>
        <w:t>мка в эксплуатацию после переустройства и (или) перепланировки 3</w:t>
      </w:r>
      <w:r w:rsidR="00CF106B" w:rsidRPr="004A2B7A">
        <w:rPr>
          <w:rFonts w:ascii="Times New Roman" w:eastAsia="Times New Roman" w:hAnsi="Times New Roman" w:cs="Times New Roman"/>
          <w:sz w:val="30"/>
        </w:rPr>
        <w:t>0</w:t>
      </w:r>
      <w:r w:rsidRPr="004A2B7A">
        <w:rPr>
          <w:rFonts w:ascii="Times New Roman" w:eastAsia="Times New Roman" w:hAnsi="Times New Roman" w:cs="Times New Roman"/>
          <w:sz w:val="30"/>
        </w:rPr>
        <w:t xml:space="preserve"> помещений в многоквартирных домах города Тихвин.</w:t>
      </w:r>
    </w:p>
    <w:p w:rsidR="00992383" w:rsidRPr="004A2B7A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Присвоено </w:t>
      </w:r>
      <w:r w:rsidR="005E0BA8" w:rsidRPr="004A2B7A">
        <w:rPr>
          <w:rFonts w:ascii="Times New Roman" w:eastAsia="Times New Roman" w:hAnsi="Times New Roman" w:cs="Times New Roman"/>
          <w:sz w:val="30"/>
        </w:rPr>
        <w:t>2 263</w:t>
      </w:r>
      <w:r w:rsidRPr="004A2B7A">
        <w:rPr>
          <w:rFonts w:ascii="Times New Roman" w:eastAsia="Times New Roman" w:hAnsi="Times New Roman" w:cs="Times New Roman"/>
          <w:sz w:val="30"/>
        </w:rPr>
        <w:t xml:space="preserve"> адрес</w:t>
      </w:r>
      <w:r w:rsidR="005E0BA8" w:rsidRPr="004A2B7A">
        <w:rPr>
          <w:rFonts w:ascii="Times New Roman" w:eastAsia="Times New Roman" w:hAnsi="Times New Roman" w:cs="Times New Roman"/>
          <w:sz w:val="30"/>
        </w:rPr>
        <w:t>а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объектам адресации, расположенным в Тихвинском городском поселении, из них: </w:t>
      </w:r>
      <w:r w:rsidR="005E0BA8" w:rsidRPr="004A2B7A">
        <w:rPr>
          <w:rFonts w:ascii="Times New Roman" w:eastAsia="Times New Roman" w:hAnsi="Times New Roman" w:cs="Times New Roman"/>
          <w:sz w:val="30"/>
        </w:rPr>
        <w:t>482</w:t>
      </w:r>
      <w:r w:rsidRPr="004A2B7A">
        <w:rPr>
          <w:rFonts w:ascii="Times New Roman" w:eastAsia="Times New Roman" w:hAnsi="Times New Roman" w:cs="Times New Roman"/>
          <w:sz w:val="30"/>
        </w:rPr>
        <w:t xml:space="preserve"> адрес</w:t>
      </w:r>
      <w:r w:rsidR="005E0BA8" w:rsidRPr="004A2B7A">
        <w:rPr>
          <w:rFonts w:ascii="Times New Roman" w:eastAsia="Times New Roman" w:hAnsi="Times New Roman" w:cs="Times New Roman"/>
          <w:sz w:val="30"/>
        </w:rPr>
        <w:t>а</w:t>
      </w:r>
      <w:r w:rsidRPr="004A2B7A">
        <w:rPr>
          <w:rFonts w:ascii="Times New Roman" w:eastAsia="Times New Roman" w:hAnsi="Times New Roman" w:cs="Times New Roman"/>
          <w:sz w:val="30"/>
        </w:rPr>
        <w:t xml:space="preserve"> – земельным участкам, </w:t>
      </w:r>
      <w:r w:rsidR="005E0BA8" w:rsidRPr="004A2B7A">
        <w:rPr>
          <w:rFonts w:ascii="Times New Roman" w:eastAsia="Times New Roman" w:hAnsi="Times New Roman" w:cs="Times New Roman"/>
          <w:sz w:val="30"/>
        </w:rPr>
        <w:t>226</w:t>
      </w:r>
      <w:r w:rsidRPr="004A2B7A">
        <w:rPr>
          <w:rFonts w:ascii="Times New Roman" w:eastAsia="Times New Roman" w:hAnsi="Times New Roman" w:cs="Times New Roman"/>
          <w:sz w:val="30"/>
        </w:rPr>
        <w:t xml:space="preserve"> адресов – жилым домам, </w:t>
      </w:r>
      <w:r w:rsidR="005E0BA8" w:rsidRPr="004A2B7A">
        <w:rPr>
          <w:rFonts w:ascii="Times New Roman" w:eastAsia="Times New Roman" w:hAnsi="Times New Roman" w:cs="Times New Roman"/>
          <w:sz w:val="30"/>
        </w:rPr>
        <w:t>791</w:t>
      </w:r>
      <w:r w:rsidRPr="004A2B7A">
        <w:rPr>
          <w:rFonts w:ascii="Times New Roman" w:eastAsia="Times New Roman" w:hAnsi="Times New Roman" w:cs="Times New Roman"/>
          <w:sz w:val="30"/>
        </w:rPr>
        <w:t xml:space="preserve"> адрес – зданиям нежилого назначения, в том числе гаражам, садовым домам, иным объектам,</w:t>
      </w:r>
      <w:r w:rsidR="006D6698" w:rsidRPr="004A2B7A">
        <w:rPr>
          <w:rFonts w:ascii="Times New Roman" w:eastAsia="Times New Roman" w:hAnsi="Times New Roman" w:cs="Times New Roman"/>
          <w:sz w:val="30"/>
        </w:rPr>
        <w:t xml:space="preserve">                          </w:t>
      </w:r>
      <w:r w:rsidR="005E0BA8" w:rsidRPr="004A2B7A">
        <w:rPr>
          <w:rFonts w:ascii="Times New Roman" w:eastAsia="Times New Roman" w:hAnsi="Times New Roman" w:cs="Times New Roman"/>
          <w:sz w:val="30"/>
        </w:rPr>
        <w:t>6</w:t>
      </w:r>
      <w:r w:rsidRPr="004A2B7A">
        <w:rPr>
          <w:rFonts w:ascii="Times New Roman" w:eastAsia="Times New Roman" w:hAnsi="Times New Roman" w:cs="Times New Roman"/>
          <w:sz w:val="30"/>
        </w:rPr>
        <w:t xml:space="preserve"> адресов – помещениям, </w:t>
      </w:r>
      <w:r w:rsidR="005E0BA8" w:rsidRPr="004A2B7A">
        <w:rPr>
          <w:rFonts w:ascii="Times New Roman" w:eastAsia="Times New Roman" w:hAnsi="Times New Roman" w:cs="Times New Roman"/>
          <w:sz w:val="30"/>
        </w:rPr>
        <w:t>758</w:t>
      </w:r>
      <w:r w:rsidRPr="004A2B7A">
        <w:rPr>
          <w:rFonts w:ascii="Times New Roman" w:eastAsia="Times New Roman" w:hAnsi="Times New Roman" w:cs="Times New Roman"/>
          <w:sz w:val="30"/>
        </w:rPr>
        <w:t xml:space="preserve"> адрес</w:t>
      </w:r>
      <w:r w:rsidR="002A2EC1" w:rsidRPr="004A2B7A">
        <w:rPr>
          <w:rFonts w:ascii="Times New Roman" w:eastAsia="Times New Roman" w:hAnsi="Times New Roman" w:cs="Times New Roman"/>
          <w:sz w:val="30"/>
        </w:rPr>
        <w:t>ов</w:t>
      </w:r>
      <w:r w:rsidRPr="004A2B7A">
        <w:rPr>
          <w:rFonts w:ascii="Times New Roman" w:eastAsia="Times New Roman" w:hAnsi="Times New Roman" w:cs="Times New Roman"/>
          <w:sz w:val="30"/>
        </w:rPr>
        <w:t xml:space="preserve"> – квартирам.</w:t>
      </w:r>
    </w:p>
    <w:p w:rsidR="00992383" w:rsidRPr="004A2B7A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Выдано </w:t>
      </w:r>
      <w:r w:rsidR="00437AF8" w:rsidRPr="004A2B7A">
        <w:rPr>
          <w:rFonts w:ascii="Times New Roman" w:eastAsia="Times New Roman" w:hAnsi="Times New Roman" w:cs="Times New Roman"/>
          <w:sz w:val="30"/>
        </w:rPr>
        <w:t>34</w:t>
      </w:r>
      <w:r w:rsidRPr="004A2B7A">
        <w:rPr>
          <w:rFonts w:ascii="Times New Roman" w:eastAsia="Times New Roman" w:hAnsi="Times New Roman" w:cs="Times New Roman"/>
          <w:sz w:val="30"/>
        </w:rPr>
        <w:t xml:space="preserve"> разрешени</w:t>
      </w:r>
      <w:r w:rsidR="00437AF8" w:rsidRPr="004A2B7A">
        <w:rPr>
          <w:rFonts w:ascii="Times New Roman" w:eastAsia="Times New Roman" w:hAnsi="Times New Roman" w:cs="Times New Roman"/>
          <w:sz w:val="30"/>
        </w:rPr>
        <w:t>я</w:t>
      </w:r>
      <w:r w:rsidRPr="004A2B7A">
        <w:rPr>
          <w:rFonts w:ascii="Times New Roman" w:eastAsia="Times New Roman" w:hAnsi="Times New Roman" w:cs="Times New Roman"/>
          <w:sz w:val="30"/>
        </w:rPr>
        <w:t xml:space="preserve"> на установку и эксплуатацию рекламных конструкций. От договоров, заключ</w:t>
      </w:r>
      <w:r w:rsidR="007F089D" w:rsidRPr="004A2B7A">
        <w:rPr>
          <w:rFonts w:ascii="Times New Roman" w:eastAsia="Times New Roman" w:hAnsi="Times New Roman" w:cs="Times New Roman"/>
          <w:sz w:val="30"/>
        </w:rPr>
        <w:t>ё</w:t>
      </w:r>
      <w:r w:rsidRPr="004A2B7A">
        <w:rPr>
          <w:rFonts w:ascii="Times New Roman" w:eastAsia="Times New Roman" w:hAnsi="Times New Roman" w:cs="Times New Roman"/>
          <w:sz w:val="30"/>
        </w:rPr>
        <w:t xml:space="preserve">нных на установку и размещение рекламных конструкций, в бюджет Тихвинского района поступило </w:t>
      </w:r>
      <w:r w:rsidR="00437AF8" w:rsidRPr="004A2B7A">
        <w:rPr>
          <w:rFonts w:ascii="Times New Roman" w:eastAsia="Times New Roman" w:hAnsi="Times New Roman" w:cs="Times New Roman"/>
          <w:b/>
          <w:sz w:val="30"/>
        </w:rPr>
        <w:t>1</w:t>
      </w:r>
      <w:r w:rsidR="007F089D"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="00437AF8" w:rsidRPr="004A2B7A">
        <w:rPr>
          <w:rFonts w:ascii="Times New Roman" w:eastAsia="Times New Roman" w:hAnsi="Times New Roman" w:cs="Times New Roman"/>
          <w:b/>
          <w:sz w:val="30"/>
        </w:rPr>
        <w:t>9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</w:p>
    <w:p w:rsidR="003B3E09" w:rsidRPr="004A2B7A" w:rsidRDefault="003B3E0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b/>
          <w:sz w:val="30"/>
        </w:rPr>
        <w:t xml:space="preserve">                  </w:t>
      </w:r>
      <w:r w:rsidR="003D7A10" w:rsidRPr="00972851">
        <w:rPr>
          <w:rFonts w:ascii="Times New Roman" w:eastAsia="Times New Roman" w:hAnsi="Times New Roman" w:cs="Times New Roman"/>
          <w:b/>
          <w:sz w:val="30"/>
        </w:rPr>
        <w:t>5</w:t>
      </w:r>
      <w:r w:rsidRPr="004A2B7A">
        <w:rPr>
          <w:rFonts w:ascii="Times New Roman" w:eastAsia="Times New Roman" w:hAnsi="Times New Roman" w:cs="Times New Roman"/>
          <w:b/>
          <w:sz w:val="30"/>
        </w:rPr>
        <w:t>.2. Земельные ресурсы и муниципальное имущество</w:t>
      </w:r>
    </w:p>
    <w:p w:rsidR="00F13084" w:rsidRPr="004A2B7A" w:rsidRDefault="00F1308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383" w:rsidRPr="00412F7D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Провед</w:t>
      </w:r>
      <w:r w:rsidR="00325735" w:rsidRPr="004A2B7A">
        <w:rPr>
          <w:rFonts w:ascii="Times New Roman" w:eastAsia="Times New Roman" w:hAnsi="Times New Roman" w:cs="Times New Roman"/>
          <w:sz w:val="30"/>
        </w:rPr>
        <w:t>е</w:t>
      </w:r>
      <w:r w:rsidRPr="004A2B7A">
        <w:rPr>
          <w:rFonts w:ascii="Times New Roman" w:eastAsia="Times New Roman" w:hAnsi="Times New Roman" w:cs="Times New Roman"/>
          <w:sz w:val="30"/>
        </w:rPr>
        <w:t>н</w:t>
      </w:r>
      <w:r w:rsidR="00325735" w:rsidRPr="004A2B7A">
        <w:rPr>
          <w:rFonts w:ascii="Times New Roman" w:eastAsia="Times New Roman" w:hAnsi="Times New Roman" w:cs="Times New Roman"/>
          <w:sz w:val="30"/>
        </w:rPr>
        <w:t>о</w:t>
      </w:r>
      <w:r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325735" w:rsidRPr="004A2B7A">
        <w:rPr>
          <w:rFonts w:ascii="Times New Roman" w:eastAsia="Times New Roman" w:hAnsi="Times New Roman" w:cs="Times New Roman"/>
          <w:sz w:val="30"/>
        </w:rPr>
        <w:t>44</w:t>
      </w:r>
      <w:r w:rsidRPr="004A2B7A">
        <w:rPr>
          <w:rFonts w:ascii="Times New Roman" w:eastAsia="Times New Roman" w:hAnsi="Times New Roman" w:cs="Times New Roman"/>
          <w:sz w:val="30"/>
        </w:rPr>
        <w:t xml:space="preserve"> аукцион</w:t>
      </w:r>
      <w:r w:rsidR="00325735" w:rsidRPr="004A2B7A">
        <w:rPr>
          <w:rFonts w:ascii="Times New Roman" w:eastAsia="Times New Roman" w:hAnsi="Times New Roman" w:cs="Times New Roman"/>
          <w:sz w:val="30"/>
        </w:rPr>
        <w:t>а</w:t>
      </w:r>
      <w:r w:rsidRPr="004A2B7A">
        <w:rPr>
          <w:rFonts w:ascii="Times New Roman" w:eastAsia="Times New Roman" w:hAnsi="Times New Roman" w:cs="Times New Roman"/>
          <w:sz w:val="30"/>
        </w:rPr>
        <w:t xml:space="preserve"> по предоставлению земельных участков в собственность, аренду. Бюджет пополнился на </w:t>
      </w:r>
      <w:r w:rsidR="00325735" w:rsidRPr="004A2B7A">
        <w:rPr>
          <w:rFonts w:ascii="Times New Roman" w:eastAsia="Times New Roman" w:hAnsi="Times New Roman" w:cs="Times New Roman"/>
          <w:b/>
          <w:sz w:val="30"/>
        </w:rPr>
        <w:t>3</w:t>
      </w:r>
      <w:r w:rsidR="00851531"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="00325735" w:rsidRPr="004A2B7A">
        <w:rPr>
          <w:rFonts w:ascii="Times New Roman" w:eastAsia="Times New Roman" w:hAnsi="Times New Roman" w:cs="Times New Roman"/>
          <w:b/>
          <w:sz w:val="30"/>
        </w:rPr>
        <w:t>2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  <w:r w:rsidRPr="00412F7D">
        <w:rPr>
          <w:rFonts w:ascii="Times New Roman" w:eastAsia="Times New Roman" w:hAnsi="Times New Roman" w:cs="Times New Roman"/>
          <w:sz w:val="30"/>
        </w:rPr>
        <w:t xml:space="preserve"> </w:t>
      </w:r>
    </w:p>
    <w:p w:rsidR="00992383" w:rsidRPr="00412F7D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12F7D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382E2B">
        <w:rPr>
          <w:rFonts w:ascii="Times New Roman" w:eastAsia="Times New Roman" w:hAnsi="Times New Roman" w:cs="Times New Roman"/>
          <w:sz w:val="30"/>
        </w:rPr>
        <w:t xml:space="preserve">От сдачи в аренду муниципального имущества собрано </w:t>
      </w:r>
      <w:r w:rsidR="009347DC" w:rsidRPr="00382E2B">
        <w:rPr>
          <w:rFonts w:ascii="Times New Roman" w:eastAsia="Times New Roman" w:hAnsi="Times New Roman" w:cs="Times New Roman"/>
          <w:b/>
          <w:sz w:val="30"/>
        </w:rPr>
        <w:t>8,</w:t>
      </w:r>
      <w:r w:rsidR="000A1CA5" w:rsidRPr="00382E2B">
        <w:rPr>
          <w:rFonts w:ascii="Times New Roman" w:eastAsia="Times New Roman" w:hAnsi="Times New Roman" w:cs="Times New Roman"/>
          <w:b/>
          <w:sz w:val="30"/>
        </w:rPr>
        <w:t>5</w:t>
      </w:r>
      <w:r w:rsidRPr="00382E2B">
        <w:rPr>
          <w:rFonts w:ascii="Times New Roman" w:eastAsia="Times New Roman" w:hAnsi="Times New Roman" w:cs="Times New Roman"/>
          <w:sz w:val="30"/>
        </w:rPr>
        <w:t xml:space="preserve"> </w:t>
      </w:r>
      <w:r w:rsidRPr="00382E2B">
        <w:rPr>
          <w:rFonts w:ascii="Times New Roman" w:eastAsia="Times New Roman" w:hAnsi="Times New Roman" w:cs="Times New Roman"/>
          <w:b/>
          <w:sz w:val="30"/>
        </w:rPr>
        <w:t>млн. руб.,</w:t>
      </w:r>
      <w:r w:rsidRPr="00382E2B">
        <w:rPr>
          <w:rFonts w:ascii="Times New Roman" w:eastAsia="Times New Roman" w:hAnsi="Times New Roman" w:cs="Times New Roman"/>
          <w:sz w:val="30"/>
        </w:rPr>
        <w:t xml:space="preserve"> в том числе от имущества, составляющего казну Тихвинского муниципального района – </w:t>
      </w:r>
      <w:r w:rsidR="000A1CA5" w:rsidRPr="00382E2B">
        <w:rPr>
          <w:rFonts w:ascii="Times New Roman" w:eastAsia="Times New Roman" w:hAnsi="Times New Roman" w:cs="Times New Roman"/>
          <w:b/>
          <w:sz w:val="30"/>
        </w:rPr>
        <w:t>2</w:t>
      </w:r>
      <w:r w:rsidRPr="00382E2B">
        <w:rPr>
          <w:rFonts w:ascii="Times New Roman" w:eastAsia="Times New Roman" w:hAnsi="Times New Roman" w:cs="Times New Roman"/>
          <w:b/>
          <w:sz w:val="30"/>
        </w:rPr>
        <w:t>,</w:t>
      </w:r>
      <w:r w:rsidR="000A1CA5" w:rsidRPr="00382E2B">
        <w:rPr>
          <w:rFonts w:ascii="Times New Roman" w:eastAsia="Times New Roman" w:hAnsi="Times New Roman" w:cs="Times New Roman"/>
          <w:b/>
          <w:sz w:val="30"/>
        </w:rPr>
        <w:t>5</w:t>
      </w:r>
      <w:r w:rsidRPr="00382E2B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  <w:r w:rsidRPr="00382E2B">
        <w:rPr>
          <w:rFonts w:ascii="Times New Roman" w:eastAsia="Times New Roman" w:hAnsi="Times New Roman" w:cs="Times New Roman"/>
          <w:sz w:val="30"/>
        </w:rPr>
        <w:t xml:space="preserve">, казну Тихвинского городского поселения – </w:t>
      </w:r>
      <w:r w:rsidR="000A1CA5" w:rsidRPr="00382E2B">
        <w:rPr>
          <w:rFonts w:ascii="Times New Roman" w:eastAsia="Times New Roman" w:hAnsi="Times New Roman" w:cs="Times New Roman"/>
          <w:b/>
          <w:sz w:val="30"/>
        </w:rPr>
        <w:t>4</w:t>
      </w:r>
      <w:r w:rsidRPr="00382E2B">
        <w:rPr>
          <w:rFonts w:ascii="Times New Roman" w:eastAsia="Times New Roman" w:hAnsi="Times New Roman" w:cs="Times New Roman"/>
          <w:b/>
          <w:sz w:val="30"/>
        </w:rPr>
        <w:t>,</w:t>
      </w:r>
      <w:r w:rsidR="000A1CA5" w:rsidRPr="00382E2B">
        <w:rPr>
          <w:rFonts w:ascii="Times New Roman" w:eastAsia="Times New Roman" w:hAnsi="Times New Roman" w:cs="Times New Roman"/>
          <w:b/>
          <w:sz w:val="30"/>
        </w:rPr>
        <w:t>1</w:t>
      </w:r>
      <w:r w:rsidRPr="00382E2B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  <w:r w:rsidRPr="00412F7D"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992383" w:rsidRPr="00412F7D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Проведена работа по постановке на государственный кадастровый уч</w:t>
      </w:r>
      <w:r w:rsidR="006678E4" w:rsidRPr="004A2B7A">
        <w:rPr>
          <w:rFonts w:ascii="Times New Roman" w:eastAsia="Times New Roman" w:hAnsi="Times New Roman" w:cs="Times New Roman"/>
          <w:sz w:val="30"/>
        </w:rPr>
        <w:t>ё</w:t>
      </w:r>
      <w:r w:rsidRPr="004A2B7A">
        <w:rPr>
          <w:rFonts w:ascii="Times New Roman" w:eastAsia="Times New Roman" w:hAnsi="Times New Roman" w:cs="Times New Roman"/>
          <w:sz w:val="30"/>
        </w:rPr>
        <w:t xml:space="preserve">т </w:t>
      </w:r>
      <w:r w:rsidR="00745F6B" w:rsidRPr="004A2B7A">
        <w:rPr>
          <w:rFonts w:ascii="Times New Roman" w:eastAsia="Times New Roman" w:hAnsi="Times New Roman" w:cs="Times New Roman"/>
          <w:sz w:val="30"/>
        </w:rPr>
        <w:t>546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объектов, находящихся в муниципальной собственности, из них </w:t>
      </w:r>
      <w:r w:rsidR="00745F6B" w:rsidRPr="004A2B7A">
        <w:rPr>
          <w:rFonts w:ascii="Times New Roman" w:eastAsia="Times New Roman" w:hAnsi="Times New Roman" w:cs="Times New Roman"/>
          <w:sz w:val="30"/>
        </w:rPr>
        <w:t>20</w:t>
      </w:r>
      <w:r w:rsidRPr="004A2B7A">
        <w:rPr>
          <w:rFonts w:ascii="Times New Roman" w:eastAsia="Times New Roman" w:hAnsi="Times New Roman" w:cs="Times New Roman"/>
          <w:sz w:val="30"/>
        </w:rPr>
        <w:t xml:space="preserve"> земельны</w:t>
      </w:r>
      <w:r w:rsidR="00745F6B" w:rsidRPr="004A2B7A">
        <w:rPr>
          <w:rFonts w:ascii="Times New Roman" w:eastAsia="Times New Roman" w:hAnsi="Times New Roman" w:cs="Times New Roman"/>
          <w:sz w:val="30"/>
        </w:rPr>
        <w:t>х</w:t>
      </w:r>
      <w:r w:rsidRPr="004A2B7A">
        <w:rPr>
          <w:rFonts w:ascii="Times New Roman" w:eastAsia="Times New Roman" w:hAnsi="Times New Roman" w:cs="Times New Roman"/>
          <w:sz w:val="30"/>
        </w:rPr>
        <w:t xml:space="preserve"> участк</w:t>
      </w:r>
      <w:r w:rsidR="00745F6B" w:rsidRPr="004A2B7A">
        <w:rPr>
          <w:rFonts w:ascii="Times New Roman" w:eastAsia="Times New Roman" w:hAnsi="Times New Roman" w:cs="Times New Roman"/>
          <w:sz w:val="30"/>
        </w:rPr>
        <w:t>ов</w:t>
      </w:r>
      <w:r w:rsidRPr="004A2B7A">
        <w:rPr>
          <w:rFonts w:ascii="Times New Roman" w:eastAsia="Times New Roman" w:hAnsi="Times New Roman" w:cs="Times New Roman"/>
          <w:sz w:val="30"/>
        </w:rPr>
        <w:t xml:space="preserve">, в том числе </w:t>
      </w:r>
      <w:r w:rsidR="00745F6B" w:rsidRPr="004A2B7A">
        <w:rPr>
          <w:rFonts w:ascii="Times New Roman" w:eastAsia="Times New Roman" w:hAnsi="Times New Roman" w:cs="Times New Roman"/>
          <w:sz w:val="30"/>
        </w:rPr>
        <w:t>12</w:t>
      </w:r>
      <w:r w:rsidRPr="004A2B7A">
        <w:rPr>
          <w:rFonts w:ascii="Times New Roman" w:eastAsia="Times New Roman" w:hAnsi="Times New Roman" w:cs="Times New Roman"/>
          <w:sz w:val="30"/>
        </w:rPr>
        <w:t xml:space="preserve"> земельны</w:t>
      </w:r>
      <w:r w:rsidR="001C6B27" w:rsidRPr="004A2B7A">
        <w:rPr>
          <w:rFonts w:ascii="Times New Roman" w:eastAsia="Times New Roman" w:hAnsi="Times New Roman" w:cs="Times New Roman"/>
          <w:sz w:val="30"/>
        </w:rPr>
        <w:t>х</w:t>
      </w:r>
      <w:r w:rsidRPr="004A2B7A">
        <w:rPr>
          <w:rFonts w:ascii="Times New Roman" w:eastAsia="Times New Roman" w:hAnsi="Times New Roman" w:cs="Times New Roman"/>
          <w:sz w:val="30"/>
        </w:rPr>
        <w:t xml:space="preserve"> участк</w:t>
      </w:r>
      <w:r w:rsidR="001C6B27" w:rsidRPr="004A2B7A">
        <w:rPr>
          <w:rFonts w:ascii="Times New Roman" w:eastAsia="Times New Roman" w:hAnsi="Times New Roman" w:cs="Times New Roman"/>
          <w:sz w:val="30"/>
        </w:rPr>
        <w:t>ов</w:t>
      </w:r>
      <w:r w:rsidRPr="004A2B7A">
        <w:rPr>
          <w:rFonts w:ascii="Times New Roman" w:eastAsia="Times New Roman" w:hAnsi="Times New Roman" w:cs="Times New Roman"/>
          <w:sz w:val="30"/>
        </w:rPr>
        <w:t xml:space="preserve"> под дорогами, и </w:t>
      </w:r>
      <w:r w:rsidR="00745F6B" w:rsidRPr="004A2B7A">
        <w:rPr>
          <w:rFonts w:ascii="Times New Roman" w:eastAsia="Times New Roman" w:hAnsi="Times New Roman" w:cs="Times New Roman"/>
          <w:sz w:val="30"/>
        </w:rPr>
        <w:t>526 (из них 503 жилых помещения)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объект</w:t>
      </w:r>
      <w:r w:rsidR="006678E4" w:rsidRPr="004A2B7A">
        <w:rPr>
          <w:rFonts w:ascii="Times New Roman" w:eastAsia="Times New Roman" w:hAnsi="Times New Roman" w:cs="Times New Roman"/>
          <w:sz w:val="30"/>
        </w:rPr>
        <w:t>ов</w:t>
      </w:r>
      <w:r w:rsidRPr="004A2B7A">
        <w:rPr>
          <w:rFonts w:ascii="Times New Roman" w:eastAsia="Times New Roman" w:hAnsi="Times New Roman" w:cs="Times New Roman"/>
          <w:sz w:val="30"/>
        </w:rPr>
        <w:t xml:space="preserve"> недвижимости, в том числе 1 </w:t>
      </w:r>
      <w:r w:rsidR="00745F6B" w:rsidRPr="004A2B7A">
        <w:rPr>
          <w:rFonts w:ascii="Times New Roman" w:eastAsia="Times New Roman" w:hAnsi="Times New Roman" w:cs="Times New Roman"/>
          <w:sz w:val="30"/>
        </w:rPr>
        <w:t xml:space="preserve">(водонапорная башня) </w:t>
      </w:r>
      <w:r w:rsidRPr="004A2B7A">
        <w:rPr>
          <w:rFonts w:ascii="Times New Roman" w:eastAsia="Times New Roman" w:hAnsi="Times New Roman" w:cs="Times New Roman"/>
          <w:sz w:val="30"/>
        </w:rPr>
        <w:t>бесхозяйны</w:t>
      </w:r>
      <w:r w:rsidR="006678E4" w:rsidRPr="004A2B7A">
        <w:rPr>
          <w:rFonts w:ascii="Times New Roman" w:eastAsia="Times New Roman" w:hAnsi="Times New Roman" w:cs="Times New Roman"/>
          <w:sz w:val="30"/>
        </w:rPr>
        <w:t>й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объект.</w:t>
      </w: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lastRenderedPageBreak/>
        <w:t>В 202</w:t>
      </w:r>
      <w:r w:rsidR="00981D61" w:rsidRPr="004A2B7A">
        <w:rPr>
          <w:rFonts w:ascii="Times New Roman" w:eastAsia="Times New Roman" w:hAnsi="Times New Roman" w:cs="Times New Roman"/>
          <w:sz w:val="30"/>
        </w:rPr>
        <w:t>4</w:t>
      </w:r>
      <w:r w:rsidRPr="004A2B7A">
        <w:rPr>
          <w:rFonts w:ascii="Times New Roman" w:eastAsia="Times New Roman" w:hAnsi="Times New Roman" w:cs="Times New Roman"/>
          <w:sz w:val="30"/>
        </w:rPr>
        <w:t xml:space="preserve"> году в </w:t>
      </w:r>
      <w:proofErr w:type="spellStart"/>
      <w:r w:rsidRPr="004A2B7A">
        <w:rPr>
          <w:rFonts w:ascii="Times New Roman" w:eastAsia="Times New Roman" w:hAnsi="Times New Roman" w:cs="Times New Roman"/>
          <w:sz w:val="30"/>
        </w:rPr>
        <w:t>Росреестр</w:t>
      </w:r>
      <w:proofErr w:type="spellEnd"/>
      <w:r w:rsidRPr="004A2B7A">
        <w:rPr>
          <w:rFonts w:ascii="Times New Roman" w:eastAsia="Times New Roman" w:hAnsi="Times New Roman" w:cs="Times New Roman"/>
          <w:sz w:val="30"/>
        </w:rPr>
        <w:t xml:space="preserve"> представлены к уч</w:t>
      </w:r>
      <w:r w:rsidR="00C40891" w:rsidRPr="004A2B7A">
        <w:rPr>
          <w:rFonts w:ascii="Times New Roman" w:eastAsia="Times New Roman" w:hAnsi="Times New Roman" w:cs="Times New Roman"/>
          <w:sz w:val="30"/>
        </w:rPr>
        <w:t>ё</w:t>
      </w:r>
      <w:r w:rsidRPr="004A2B7A">
        <w:rPr>
          <w:rFonts w:ascii="Times New Roman" w:eastAsia="Times New Roman" w:hAnsi="Times New Roman" w:cs="Times New Roman"/>
          <w:sz w:val="30"/>
        </w:rPr>
        <w:t xml:space="preserve">ту в качестве бесхозяйного недвижимого имущества </w:t>
      </w:r>
      <w:r w:rsidR="00981D61" w:rsidRPr="004A2B7A">
        <w:rPr>
          <w:rFonts w:ascii="Times New Roman" w:eastAsia="Times New Roman" w:hAnsi="Times New Roman" w:cs="Times New Roman"/>
          <w:sz w:val="30"/>
        </w:rPr>
        <w:t>2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объект</w:t>
      </w:r>
      <w:r w:rsidR="00C40891" w:rsidRPr="004A2B7A">
        <w:rPr>
          <w:rFonts w:ascii="Times New Roman" w:eastAsia="Times New Roman" w:hAnsi="Times New Roman" w:cs="Times New Roman"/>
          <w:sz w:val="30"/>
        </w:rPr>
        <w:t>а</w:t>
      </w:r>
      <w:r w:rsidRPr="004A2B7A">
        <w:rPr>
          <w:rFonts w:ascii="Times New Roman" w:eastAsia="Times New Roman" w:hAnsi="Times New Roman" w:cs="Times New Roman"/>
          <w:sz w:val="30"/>
        </w:rPr>
        <w:t xml:space="preserve"> для обеспечения последующего их принятия в муниципальную собственность.</w:t>
      </w:r>
    </w:p>
    <w:p w:rsidR="00DF47F8" w:rsidRPr="004A2B7A" w:rsidRDefault="00DF47F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C4089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На основании проведё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нных торгов по отчуждению муниципального имущества в соответствии с Федеральным законом от 21 декабря 2001 года № 178-ФЗ «О приватизации государственного и муниципального имущества» заключены </w:t>
      </w:r>
      <w:r w:rsidR="00A23634" w:rsidRPr="004A2B7A">
        <w:rPr>
          <w:rFonts w:ascii="Times New Roman" w:eastAsia="Times New Roman" w:hAnsi="Times New Roman" w:cs="Times New Roman"/>
          <w:sz w:val="30"/>
        </w:rPr>
        <w:t>6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договор</w:t>
      </w:r>
      <w:r w:rsidR="00A23634" w:rsidRPr="004A2B7A">
        <w:rPr>
          <w:rFonts w:ascii="Times New Roman" w:eastAsia="Times New Roman" w:hAnsi="Times New Roman" w:cs="Times New Roman"/>
          <w:sz w:val="30"/>
        </w:rPr>
        <w:t>ов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купли-продажи объектов недвижимости; доход от реализации муниципального имущества составил 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2</w:t>
      </w:r>
      <w:r w:rsidR="00A23634" w:rsidRPr="004A2B7A">
        <w:rPr>
          <w:rFonts w:ascii="Times New Roman" w:eastAsia="Times New Roman" w:hAnsi="Times New Roman" w:cs="Times New Roman"/>
          <w:b/>
          <w:sz w:val="30"/>
        </w:rPr>
        <w:t>2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="00A23634" w:rsidRPr="004A2B7A">
        <w:rPr>
          <w:rFonts w:ascii="Times New Roman" w:eastAsia="Times New Roman" w:hAnsi="Times New Roman" w:cs="Times New Roman"/>
          <w:b/>
          <w:sz w:val="30"/>
        </w:rPr>
        <w:t>8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млн. руб</w:t>
      </w:r>
      <w:r w:rsidR="004E1C61" w:rsidRPr="004A2B7A">
        <w:rPr>
          <w:rFonts w:ascii="Times New Roman" w:eastAsia="Times New Roman" w:hAnsi="Times New Roman" w:cs="Times New Roman"/>
          <w:b/>
          <w:sz w:val="30"/>
        </w:rPr>
        <w:t>.</w:t>
      </w:r>
      <w:r w:rsidR="00DD5A39" w:rsidRPr="004A2B7A">
        <w:rPr>
          <w:rFonts w:ascii="Times New Roman" w:eastAsia="Times New Roman" w:hAnsi="Times New Roman" w:cs="Times New Roman"/>
          <w:sz w:val="30"/>
        </w:rPr>
        <w:t>, в том числе по Тихвинскому муниципальному району (продан</w:t>
      </w:r>
      <w:r w:rsidR="00A23634" w:rsidRPr="004A2B7A">
        <w:rPr>
          <w:rFonts w:ascii="Times New Roman" w:eastAsia="Times New Roman" w:hAnsi="Times New Roman" w:cs="Times New Roman"/>
          <w:sz w:val="30"/>
        </w:rPr>
        <w:t>о</w:t>
      </w:r>
      <w:r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A23634" w:rsidRPr="004A2B7A">
        <w:rPr>
          <w:rFonts w:ascii="Times New Roman" w:eastAsia="Times New Roman" w:hAnsi="Times New Roman" w:cs="Times New Roman"/>
          <w:sz w:val="30"/>
        </w:rPr>
        <w:t>2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объект</w:t>
      </w:r>
      <w:r w:rsidR="00A23634" w:rsidRPr="004A2B7A">
        <w:rPr>
          <w:rFonts w:ascii="Times New Roman" w:eastAsia="Times New Roman" w:hAnsi="Times New Roman" w:cs="Times New Roman"/>
          <w:sz w:val="30"/>
        </w:rPr>
        <w:t>а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) – </w:t>
      </w:r>
      <w:r w:rsidR="00A23634" w:rsidRPr="004A2B7A">
        <w:rPr>
          <w:rFonts w:ascii="Times New Roman" w:eastAsia="Times New Roman" w:hAnsi="Times New Roman" w:cs="Times New Roman"/>
          <w:b/>
          <w:sz w:val="30"/>
        </w:rPr>
        <w:t>9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Pr="004A2B7A">
        <w:rPr>
          <w:rFonts w:ascii="Times New Roman" w:eastAsia="Times New Roman" w:hAnsi="Times New Roman" w:cs="Times New Roman"/>
          <w:b/>
          <w:sz w:val="30"/>
        </w:rPr>
        <w:t>3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, по Тихвинскому городскому поселению (продано </w:t>
      </w:r>
      <w:r w:rsidR="00A23634" w:rsidRPr="004A2B7A">
        <w:rPr>
          <w:rFonts w:ascii="Times New Roman" w:eastAsia="Times New Roman" w:hAnsi="Times New Roman" w:cs="Times New Roman"/>
          <w:sz w:val="30"/>
        </w:rPr>
        <w:t>4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объекта) – </w:t>
      </w:r>
      <w:r w:rsidR="00A23634" w:rsidRPr="004A2B7A">
        <w:rPr>
          <w:rFonts w:ascii="Times New Roman" w:eastAsia="Times New Roman" w:hAnsi="Times New Roman" w:cs="Times New Roman"/>
          <w:b/>
          <w:sz w:val="30"/>
        </w:rPr>
        <w:t>13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="00A23634" w:rsidRPr="004A2B7A">
        <w:rPr>
          <w:rFonts w:ascii="Times New Roman" w:eastAsia="Times New Roman" w:hAnsi="Times New Roman" w:cs="Times New Roman"/>
          <w:b/>
          <w:sz w:val="30"/>
        </w:rPr>
        <w:t>5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млн руб</w:t>
      </w:r>
      <w:r w:rsidR="00DD5A39" w:rsidRPr="004A2B7A">
        <w:rPr>
          <w:rFonts w:ascii="Times New Roman" w:eastAsia="Times New Roman" w:hAnsi="Times New Roman" w:cs="Times New Roman"/>
          <w:sz w:val="30"/>
        </w:rPr>
        <w:t>.</w:t>
      </w:r>
    </w:p>
    <w:p w:rsidR="00992383" w:rsidRPr="004A2B7A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Кроме того, нотариально оформлен </w:t>
      </w:r>
      <w:r w:rsidR="008C1107" w:rsidRPr="004A2B7A">
        <w:rPr>
          <w:rFonts w:ascii="Times New Roman" w:eastAsia="Times New Roman" w:hAnsi="Times New Roman" w:cs="Times New Roman"/>
          <w:sz w:val="30"/>
        </w:rPr>
        <w:t>1</w:t>
      </w:r>
      <w:r w:rsidRPr="004A2B7A">
        <w:rPr>
          <w:rFonts w:ascii="Times New Roman" w:eastAsia="Times New Roman" w:hAnsi="Times New Roman" w:cs="Times New Roman"/>
          <w:sz w:val="30"/>
        </w:rPr>
        <w:t xml:space="preserve"> договор купли-продажи на доли в жил</w:t>
      </w:r>
      <w:r w:rsidR="008C1107" w:rsidRPr="004A2B7A">
        <w:rPr>
          <w:rFonts w:ascii="Times New Roman" w:eastAsia="Times New Roman" w:hAnsi="Times New Roman" w:cs="Times New Roman"/>
          <w:sz w:val="30"/>
        </w:rPr>
        <w:t>ом</w:t>
      </w:r>
      <w:r w:rsidRPr="004A2B7A">
        <w:rPr>
          <w:rFonts w:ascii="Times New Roman" w:eastAsia="Times New Roman" w:hAnsi="Times New Roman" w:cs="Times New Roman"/>
          <w:sz w:val="30"/>
        </w:rPr>
        <w:t xml:space="preserve"> дом</w:t>
      </w:r>
      <w:r w:rsidR="008C1107" w:rsidRPr="004A2B7A">
        <w:rPr>
          <w:rFonts w:ascii="Times New Roman" w:eastAsia="Times New Roman" w:hAnsi="Times New Roman" w:cs="Times New Roman"/>
          <w:sz w:val="30"/>
        </w:rPr>
        <w:t>е</w:t>
      </w:r>
      <w:r w:rsidRPr="004A2B7A">
        <w:rPr>
          <w:rFonts w:ascii="Times New Roman" w:eastAsia="Times New Roman" w:hAnsi="Times New Roman" w:cs="Times New Roman"/>
          <w:sz w:val="30"/>
        </w:rPr>
        <w:t xml:space="preserve">, сумма дохода </w:t>
      </w:r>
      <w:r w:rsidR="004E1C61" w:rsidRPr="004A2B7A">
        <w:rPr>
          <w:rFonts w:ascii="Times New Roman" w:eastAsia="Times New Roman" w:hAnsi="Times New Roman" w:cs="Times New Roman"/>
          <w:sz w:val="30"/>
        </w:rPr>
        <w:t xml:space="preserve">в местный бюджет </w:t>
      </w:r>
      <w:r w:rsidRPr="004A2B7A">
        <w:rPr>
          <w:rFonts w:ascii="Times New Roman" w:eastAsia="Times New Roman" w:hAnsi="Times New Roman" w:cs="Times New Roman"/>
          <w:sz w:val="30"/>
        </w:rPr>
        <w:t xml:space="preserve">составила </w:t>
      </w:r>
      <w:r w:rsidR="002C37CA" w:rsidRPr="004A2B7A">
        <w:rPr>
          <w:rFonts w:ascii="Times New Roman" w:eastAsia="Times New Roman" w:hAnsi="Times New Roman" w:cs="Times New Roman"/>
          <w:b/>
          <w:sz w:val="30"/>
        </w:rPr>
        <w:t>511</w:t>
      </w:r>
      <w:r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="002C37CA" w:rsidRPr="004A2B7A">
        <w:rPr>
          <w:rFonts w:ascii="Times New Roman" w:eastAsia="Times New Roman" w:hAnsi="Times New Roman" w:cs="Times New Roman"/>
          <w:b/>
          <w:sz w:val="30"/>
        </w:rPr>
        <w:t>5</w:t>
      </w:r>
      <w:r w:rsidR="004E1C61" w:rsidRPr="004A2B7A">
        <w:rPr>
          <w:rFonts w:ascii="Times New Roman" w:eastAsia="Times New Roman" w:hAnsi="Times New Roman" w:cs="Times New Roman"/>
          <w:b/>
          <w:sz w:val="30"/>
        </w:rPr>
        <w:t xml:space="preserve"> тыс. руб</w:t>
      </w:r>
      <w:r w:rsidRPr="004A2B7A">
        <w:rPr>
          <w:rFonts w:ascii="Times New Roman" w:eastAsia="Times New Roman" w:hAnsi="Times New Roman" w:cs="Times New Roman"/>
          <w:b/>
          <w:sz w:val="30"/>
        </w:rPr>
        <w:t>.</w:t>
      </w:r>
    </w:p>
    <w:p w:rsidR="00992383" w:rsidRPr="004A2B7A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Системно организована работа по выдаче земельных сертификатов многодетным семьям – выдано </w:t>
      </w:r>
      <w:r w:rsidR="00840099" w:rsidRPr="004A2B7A">
        <w:rPr>
          <w:rFonts w:ascii="Times New Roman" w:eastAsia="Times New Roman" w:hAnsi="Times New Roman" w:cs="Times New Roman"/>
          <w:sz w:val="30"/>
        </w:rPr>
        <w:t>57</w:t>
      </w:r>
      <w:r w:rsidRPr="004A2B7A">
        <w:rPr>
          <w:rFonts w:ascii="Times New Roman" w:eastAsia="Times New Roman" w:hAnsi="Times New Roman" w:cs="Times New Roman"/>
          <w:sz w:val="30"/>
        </w:rPr>
        <w:t xml:space="preserve"> сертификат</w:t>
      </w:r>
      <w:r w:rsidR="00840099" w:rsidRPr="004A2B7A">
        <w:rPr>
          <w:rFonts w:ascii="Times New Roman" w:eastAsia="Times New Roman" w:hAnsi="Times New Roman" w:cs="Times New Roman"/>
          <w:sz w:val="30"/>
        </w:rPr>
        <w:t>ов</w:t>
      </w:r>
      <w:r w:rsidRPr="004A2B7A">
        <w:rPr>
          <w:rFonts w:ascii="Times New Roman" w:eastAsia="Times New Roman" w:hAnsi="Times New Roman" w:cs="Times New Roman"/>
          <w:sz w:val="30"/>
        </w:rPr>
        <w:t>, с момента постановки семьи на уч</w:t>
      </w:r>
      <w:r w:rsidR="00840099" w:rsidRPr="004A2B7A">
        <w:rPr>
          <w:rFonts w:ascii="Times New Roman" w:eastAsia="Times New Roman" w:hAnsi="Times New Roman" w:cs="Times New Roman"/>
          <w:sz w:val="30"/>
        </w:rPr>
        <w:t>ё</w:t>
      </w:r>
      <w:r w:rsidRPr="004A2B7A">
        <w:rPr>
          <w:rFonts w:ascii="Times New Roman" w:eastAsia="Times New Roman" w:hAnsi="Times New Roman" w:cs="Times New Roman"/>
          <w:sz w:val="30"/>
        </w:rPr>
        <w:t>т до выдачи сертификата проходит, как правило, не более двух месяцев</w:t>
      </w:r>
      <w:r w:rsidR="00EE1808" w:rsidRPr="004A2B7A">
        <w:rPr>
          <w:rFonts w:ascii="Times New Roman" w:eastAsia="Times New Roman" w:hAnsi="Times New Roman" w:cs="Times New Roman"/>
          <w:sz w:val="30"/>
        </w:rPr>
        <w:t>,</w:t>
      </w:r>
      <w:r w:rsidR="00EE1808" w:rsidRPr="004A2B7A">
        <w:t xml:space="preserve"> </w:t>
      </w:r>
      <w:r w:rsidR="00840099" w:rsidRPr="004A2B7A">
        <w:rPr>
          <w:rFonts w:ascii="Times New Roman" w:hAnsi="Times New Roman" w:cs="Times New Roman"/>
          <w:sz w:val="30"/>
          <w:szCs w:val="30"/>
        </w:rPr>
        <w:t>12</w:t>
      </w:r>
      <w:r w:rsidR="00EE1808" w:rsidRPr="004A2B7A">
        <w:rPr>
          <w:rFonts w:ascii="Times New Roman" w:eastAsia="Times New Roman" w:hAnsi="Times New Roman" w:cs="Times New Roman"/>
          <w:sz w:val="30"/>
        </w:rPr>
        <w:t xml:space="preserve"> семьям выделены земельные участки</w:t>
      </w:r>
      <w:r w:rsidRPr="004A2B7A">
        <w:rPr>
          <w:rFonts w:ascii="Times New Roman" w:eastAsia="Times New Roman" w:hAnsi="Times New Roman" w:cs="Times New Roman"/>
          <w:sz w:val="30"/>
        </w:rPr>
        <w:t>.</w:t>
      </w:r>
    </w:p>
    <w:p w:rsidR="006B5E0C" w:rsidRPr="004A2B7A" w:rsidRDefault="006B5E0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2B7A">
        <w:rPr>
          <w:rFonts w:ascii="Times New Roman" w:hAnsi="Times New Roman" w:cs="Times New Roman"/>
          <w:bCs/>
          <w:sz w:val="30"/>
          <w:szCs w:val="30"/>
        </w:rPr>
        <w:t xml:space="preserve">Выдано </w:t>
      </w:r>
      <w:r w:rsidR="002217E1" w:rsidRPr="004A2B7A">
        <w:rPr>
          <w:rFonts w:ascii="Times New Roman" w:hAnsi="Times New Roman" w:cs="Times New Roman"/>
          <w:bCs/>
          <w:sz w:val="30"/>
          <w:szCs w:val="30"/>
        </w:rPr>
        <w:t>77</w:t>
      </w:r>
      <w:r w:rsidRPr="004A2B7A">
        <w:rPr>
          <w:rFonts w:ascii="Times New Roman" w:hAnsi="Times New Roman" w:cs="Times New Roman"/>
          <w:bCs/>
          <w:sz w:val="30"/>
          <w:szCs w:val="30"/>
        </w:rPr>
        <w:t xml:space="preserve"> земельных сертификатов участникам СВО, проходящим службу по контракту. Ветеранам боевых действий предоставлено </w:t>
      </w:r>
      <w:r w:rsidR="002217E1" w:rsidRPr="004A2B7A">
        <w:rPr>
          <w:rFonts w:ascii="Times New Roman" w:hAnsi="Times New Roman" w:cs="Times New Roman"/>
          <w:bCs/>
          <w:sz w:val="30"/>
          <w:szCs w:val="30"/>
        </w:rPr>
        <w:t>21</w:t>
      </w:r>
      <w:r w:rsidRPr="004A2B7A">
        <w:rPr>
          <w:rFonts w:ascii="Times New Roman" w:hAnsi="Times New Roman" w:cs="Times New Roman"/>
          <w:bCs/>
          <w:sz w:val="30"/>
          <w:szCs w:val="30"/>
        </w:rPr>
        <w:t xml:space="preserve"> участ</w:t>
      </w:r>
      <w:r w:rsidR="002217E1" w:rsidRPr="004A2B7A">
        <w:rPr>
          <w:rFonts w:ascii="Times New Roman" w:hAnsi="Times New Roman" w:cs="Times New Roman"/>
          <w:bCs/>
          <w:sz w:val="30"/>
          <w:szCs w:val="30"/>
        </w:rPr>
        <w:t>о</w:t>
      </w:r>
      <w:r w:rsidRPr="004A2B7A">
        <w:rPr>
          <w:rFonts w:ascii="Times New Roman" w:hAnsi="Times New Roman" w:cs="Times New Roman"/>
          <w:bCs/>
          <w:sz w:val="30"/>
          <w:szCs w:val="30"/>
        </w:rPr>
        <w:t>к.</w:t>
      </w: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Граждане активно продолжают «перераспределяться»</w:t>
      </w:r>
      <w:r w:rsidR="00FB6714" w:rsidRPr="004A2B7A">
        <w:rPr>
          <w:rFonts w:ascii="Times New Roman" w:eastAsia="Times New Roman" w:hAnsi="Times New Roman" w:cs="Times New Roman"/>
          <w:sz w:val="30"/>
        </w:rPr>
        <w:t>,</w:t>
      </w:r>
      <w:r w:rsidRPr="004A2B7A">
        <w:rPr>
          <w:rFonts w:ascii="Times New Roman" w:eastAsia="Times New Roman" w:hAnsi="Times New Roman" w:cs="Times New Roman"/>
          <w:sz w:val="30"/>
        </w:rPr>
        <w:t xml:space="preserve"> то есть увеличивать площадь своих земельных участков в параметрах, определ</w:t>
      </w:r>
      <w:r w:rsidR="00D314C5" w:rsidRPr="004A2B7A">
        <w:rPr>
          <w:rFonts w:ascii="Times New Roman" w:eastAsia="Times New Roman" w:hAnsi="Times New Roman" w:cs="Times New Roman"/>
          <w:sz w:val="30"/>
        </w:rPr>
        <w:t>ё</w:t>
      </w:r>
      <w:r w:rsidRPr="004A2B7A">
        <w:rPr>
          <w:rFonts w:ascii="Times New Roman" w:eastAsia="Times New Roman" w:hAnsi="Times New Roman" w:cs="Times New Roman"/>
          <w:sz w:val="30"/>
        </w:rPr>
        <w:t xml:space="preserve">нных законодательством, за плату. Доходы в </w:t>
      </w:r>
      <w:r w:rsidR="004E1C61" w:rsidRPr="004A2B7A">
        <w:rPr>
          <w:rFonts w:ascii="Times New Roman" w:eastAsia="Times New Roman" w:hAnsi="Times New Roman" w:cs="Times New Roman"/>
          <w:sz w:val="30"/>
        </w:rPr>
        <w:t xml:space="preserve">местный </w:t>
      </w:r>
      <w:r w:rsidRPr="004A2B7A">
        <w:rPr>
          <w:rFonts w:ascii="Times New Roman" w:eastAsia="Times New Roman" w:hAnsi="Times New Roman" w:cs="Times New Roman"/>
          <w:sz w:val="30"/>
        </w:rPr>
        <w:t xml:space="preserve">бюджет от «перераспределения» земель составили </w:t>
      </w:r>
      <w:r w:rsidR="000712FD" w:rsidRPr="004A2B7A">
        <w:rPr>
          <w:rFonts w:ascii="Times New Roman" w:eastAsia="Times New Roman" w:hAnsi="Times New Roman" w:cs="Times New Roman"/>
          <w:b/>
          <w:sz w:val="30"/>
        </w:rPr>
        <w:t>4</w:t>
      </w:r>
      <w:r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="000712FD" w:rsidRPr="004A2B7A">
        <w:rPr>
          <w:rFonts w:ascii="Times New Roman" w:eastAsia="Times New Roman" w:hAnsi="Times New Roman" w:cs="Times New Roman"/>
          <w:b/>
          <w:sz w:val="30"/>
        </w:rPr>
        <w:t>06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млн рублей.</w:t>
      </w:r>
    </w:p>
    <w:p w:rsidR="00992383" w:rsidRPr="004A2B7A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Заключен</w:t>
      </w:r>
      <w:r w:rsidR="00CA145C" w:rsidRPr="004A2B7A">
        <w:rPr>
          <w:rFonts w:ascii="Times New Roman" w:eastAsia="Times New Roman" w:hAnsi="Times New Roman" w:cs="Times New Roman"/>
          <w:sz w:val="30"/>
        </w:rPr>
        <w:t>о</w:t>
      </w:r>
      <w:r w:rsidRPr="004A2B7A">
        <w:rPr>
          <w:rFonts w:ascii="Times New Roman" w:eastAsia="Times New Roman" w:hAnsi="Times New Roman" w:cs="Times New Roman"/>
          <w:sz w:val="30"/>
        </w:rPr>
        <w:t xml:space="preserve"> 1</w:t>
      </w:r>
      <w:r w:rsidR="0040071F" w:rsidRPr="004A2B7A">
        <w:rPr>
          <w:rFonts w:ascii="Times New Roman" w:eastAsia="Times New Roman" w:hAnsi="Times New Roman" w:cs="Times New Roman"/>
          <w:sz w:val="30"/>
        </w:rPr>
        <w:t>33</w:t>
      </w:r>
      <w:r w:rsidRPr="004A2B7A">
        <w:rPr>
          <w:rFonts w:ascii="Times New Roman" w:eastAsia="Times New Roman" w:hAnsi="Times New Roman" w:cs="Times New Roman"/>
          <w:sz w:val="30"/>
        </w:rPr>
        <w:t xml:space="preserve"> договор</w:t>
      </w:r>
      <w:r w:rsidR="0040071F" w:rsidRPr="004A2B7A">
        <w:rPr>
          <w:rFonts w:ascii="Times New Roman" w:eastAsia="Times New Roman" w:hAnsi="Times New Roman" w:cs="Times New Roman"/>
          <w:sz w:val="30"/>
        </w:rPr>
        <w:t>а</w:t>
      </w:r>
      <w:r w:rsidRPr="004A2B7A">
        <w:rPr>
          <w:rFonts w:ascii="Times New Roman" w:eastAsia="Times New Roman" w:hAnsi="Times New Roman" w:cs="Times New Roman"/>
          <w:sz w:val="30"/>
        </w:rPr>
        <w:t xml:space="preserve"> передачи жилых помещений в собственность граждан, в том числе по Тихвинскому городскому поселению передано в собственность граждан </w:t>
      </w:r>
      <w:r w:rsidR="00C70148" w:rsidRPr="004A2B7A">
        <w:rPr>
          <w:rFonts w:ascii="Times New Roman" w:eastAsia="Times New Roman" w:hAnsi="Times New Roman" w:cs="Times New Roman"/>
          <w:sz w:val="30"/>
        </w:rPr>
        <w:t>1</w:t>
      </w:r>
      <w:r w:rsidR="0040071F" w:rsidRPr="004A2B7A">
        <w:rPr>
          <w:rFonts w:ascii="Times New Roman" w:eastAsia="Times New Roman" w:hAnsi="Times New Roman" w:cs="Times New Roman"/>
          <w:sz w:val="30"/>
        </w:rPr>
        <w:t>0</w:t>
      </w:r>
      <w:r w:rsidR="00C70148" w:rsidRPr="004A2B7A">
        <w:rPr>
          <w:rFonts w:ascii="Times New Roman" w:eastAsia="Times New Roman" w:hAnsi="Times New Roman" w:cs="Times New Roman"/>
          <w:sz w:val="30"/>
        </w:rPr>
        <w:t>2</w:t>
      </w:r>
      <w:r w:rsidRPr="004A2B7A">
        <w:rPr>
          <w:rFonts w:ascii="Times New Roman" w:eastAsia="Times New Roman" w:hAnsi="Times New Roman" w:cs="Times New Roman"/>
          <w:sz w:val="30"/>
        </w:rPr>
        <w:t xml:space="preserve"> квартир</w:t>
      </w:r>
      <w:r w:rsidR="0040071F" w:rsidRPr="004A2B7A">
        <w:rPr>
          <w:rFonts w:ascii="Times New Roman" w:eastAsia="Times New Roman" w:hAnsi="Times New Roman" w:cs="Times New Roman"/>
          <w:sz w:val="30"/>
        </w:rPr>
        <w:t>ы</w:t>
      </w:r>
      <w:r w:rsidR="00C70148" w:rsidRPr="004A2B7A">
        <w:rPr>
          <w:rFonts w:ascii="Times New Roman" w:eastAsia="Times New Roman" w:hAnsi="Times New Roman" w:cs="Times New Roman"/>
          <w:sz w:val="30"/>
        </w:rPr>
        <w:t xml:space="preserve">, </w:t>
      </w:r>
      <w:r w:rsidR="0040071F" w:rsidRPr="004A2B7A">
        <w:rPr>
          <w:rFonts w:ascii="Times New Roman" w:eastAsia="Times New Roman" w:hAnsi="Times New Roman" w:cs="Times New Roman"/>
          <w:sz w:val="30"/>
        </w:rPr>
        <w:t>12</w:t>
      </w:r>
      <w:r w:rsidRPr="004A2B7A">
        <w:rPr>
          <w:rFonts w:ascii="Times New Roman" w:eastAsia="Times New Roman" w:hAnsi="Times New Roman" w:cs="Times New Roman"/>
          <w:sz w:val="30"/>
        </w:rPr>
        <w:t xml:space="preserve"> комнат в коммунальных квартирах, по сельским поселениям переданы </w:t>
      </w:r>
      <w:r w:rsidR="00C70148" w:rsidRPr="004A2B7A">
        <w:rPr>
          <w:rFonts w:ascii="Times New Roman" w:eastAsia="Times New Roman" w:hAnsi="Times New Roman" w:cs="Times New Roman"/>
          <w:sz w:val="30"/>
        </w:rPr>
        <w:t>1</w:t>
      </w:r>
      <w:r w:rsidR="0040071F" w:rsidRPr="004A2B7A">
        <w:rPr>
          <w:rFonts w:ascii="Times New Roman" w:eastAsia="Times New Roman" w:hAnsi="Times New Roman" w:cs="Times New Roman"/>
          <w:sz w:val="30"/>
        </w:rPr>
        <w:t>8</w:t>
      </w:r>
      <w:r w:rsidRPr="004A2B7A">
        <w:rPr>
          <w:rFonts w:ascii="Times New Roman" w:eastAsia="Times New Roman" w:hAnsi="Times New Roman" w:cs="Times New Roman"/>
          <w:sz w:val="30"/>
        </w:rPr>
        <w:t xml:space="preserve"> квартир</w:t>
      </w:r>
      <w:r w:rsidR="0040071F" w:rsidRPr="004A2B7A">
        <w:rPr>
          <w:rFonts w:ascii="Times New Roman" w:eastAsia="Times New Roman" w:hAnsi="Times New Roman" w:cs="Times New Roman"/>
          <w:sz w:val="30"/>
        </w:rPr>
        <w:t xml:space="preserve"> и 1 домовладение</w:t>
      </w:r>
      <w:r w:rsidRPr="004A2B7A">
        <w:rPr>
          <w:rFonts w:ascii="Times New Roman" w:eastAsia="Times New Roman" w:hAnsi="Times New Roman" w:cs="Times New Roman"/>
          <w:sz w:val="30"/>
        </w:rPr>
        <w:t>.</w:t>
      </w:r>
    </w:p>
    <w:p w:rsidR="00A9286E" w:rsidRPr="004A2B7A" w:rsidRDefault="00A7750E" w:rsidP="00496942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2B7A">
        <w:rPr>
          <w:rFonts w:ascii="Times New Roman" w:hAnsi="Times New Roman" w:cs="Times New Roman"/>
          <w:bCs/>
          <w:sz w:val="30"/>
          <w:szCs w:val="30"/>
        </w:rPr>
        <w:t>П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>роведен</w:t>
      </w:r>
      <w:r w:rsidRPr="004A2B7A">
        <w:rPr>
          <w:rFonts w:ascii="Times New Roman" w:hAnsi="Times New Roman" w:cs="Times New Roman"/>
          <w:bCs/>
          <w:sz w:val="30"/>
          <w:szCs w:val="30"/>
        </w:rPr>
        <w:t>ы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комплексны</w:t>
      </w:r>
      <w:r w:rsidRPr="004A2B7A">
        <w:rPr>
          <w:rFonts w:ascii="Times New Roman" w:hAnsi="Times New Roman" w:cs="Times New Roman"/>
          <w:bCs/>
          <w:sz w:val="30"/>
          <w:szCs w:val="30"/>
        </w:rPr>
        <w:t>е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кадастровы</w:t>
      </w:r>
      <w:r w:rsidRPr="004A2B7A">
        <w:rPr>
          <w:rFonts w:ascii="Times New Roman" w:hAnsi="Times New Roman" w:cs="Times New Roman"/>
          <w:bCs/>
          <w:sz w:val="30"/>
          <w:szCs w:val="30"/>
        </w:rPr>
        <w:t>е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работ</w:t>
      </w:r>
      <w:r w:rsidRPr="004A2B7A">
        <w:rPr>
          <w:rFonts w:ascii="Times New Roman" w:hAnsi="Times New Roman" w:cs="Times New Roman"/>
          <w:bCs/>
          <w:sz w:val="30"/>
          <w:szCs w:val="30"/>
        </w:rPr>
        <w:t>ы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на землях населённых пунктов</w:t>
      </w:r>
      <w:r w:rsidR="00A9286E" w:rsidRPr="004A2B7A">
        <w:rPr>
          <w:rFonts w:ascii="Times New Roman" w:hAnsi="Times New Roman" w:cs="Times New Roman"/>
          <w:bCs/>
          <w:sz w:val="30"/>
          <w:szCs w:val="30"/>
        </w:rPr>
        <w:t>:</w:t>
      </w:r>
    </w:p>
    <w:p w:rsidR="00A9286E" w:rsidRPr="004A2B7A" w:rsidRDefault="00A9286E" w:rsidP="00496942">
      <w:pPr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2B7A">
        <w:rPr>
          <w:rFonts w:ascii="Times New Roman" w:hAnsi="Times New Roman" w:cs="Times New Roman"/>
          <w:bCs/>
          <w:sz w:val="30"/>
          <w:szCs w:val="30"/>
        </w:rPr>
        <w:t>-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2B7A">
        <w:rPr>
          <w:rFonts w:ascii="Times New Roman" w:hAnsi="Times New Roman" w:cs="Times New Roman"/>
          <w:bCs/>
          <w:sz w:val="30"/>
          <w:szCs w:val="30"/>
        </w:rPr>
        <w:t>з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а счёт местного бюджета в 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1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кадастров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ом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квартал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е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СНТ «</w:t>
      </w:r>
      <w:proofErr w:type="spellStart"/>
      <w:r w:rsidR="00A7750E" w:rsidRPr="004A2B7A">
        <w:rPr>
          <w:rFonts w:ascii="Times New Roman" w:hAnsi="Times New Roman" w:cs="Times New Roman"/>
          <w:bCs/>
          <w:sz w:val="30"/>
          <w:szCs w:val="30"/>
        </w:rPr>
        <w:t>Богуслань</w:t>
      </w:r>
      <w:proofErr w:type="spellEnd"/>
      <w:r w:rsidR="00A7750E" w:rsidRPr="004A2B7A">
        <w:rPr>
          <w:rFonts w:ascii="Times New Roman" w:hAnsi="Times New Roman" w:cs="Times New Roman"/>
          <w:bCs/>
          <w:sz w:val="30"/>
          <w:szCs w:val="30"/>
        </w:rPr>
        <w:t>»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уточнили местоположение границ и площади 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2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>2 земельных участков и 2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1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объект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а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– жилых домов, исправили реестровые ошибки в местоположении границ 1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1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земельных участков и 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1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объект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а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капитального строительства, всего отработано 5</w:t>
      </w:r>
      <w:r w:rsidR="00A7750E" w:rsidRPr="004A2B7A">
        <w:rPr>
          <w:rFonts w:ascii="Times New Roman" w:hAnsi="Times New Roman" w:cs="Times New Roman"/>
          <w:bCs/>
          <w:sz w:val="30"/>
          <w:szCs w:val="30"/>
        </w:rPr>
        <w:t>5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объектов.</w:t>
      </w:r>
      <w:r w:rsidRPr="004A2B7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496942" w:rsidRPr="004A2B7A" w:rsidRDefault="00A9286E" w:rsidP="00496942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B7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- за счёт областного бюджета в 10 кадастровых кварталах СНТ «Весна»; д. Новый Погорелец; п. </w:t>
      </w:r>
      <w:proofErr w:type="spellStart"/>
      <w:r w:rsidRPr="004A2B7A">
        <w:rPr>
          <w:rFonts w:ascii="Times New Roman" w:hAnsi="Times New Roman" w:cs="Times New Roman"/>
          <w:bCs/>
          <w:sz w:val="30"/>
          <w:szCs w:val="30"/>
        </w:rPr>
        <w:t>Берёзовик</w:t>
      </w:r>
      <w:proofErr w:type="spellEnd"/>
      <w:r w:rsidRPr="004A2B7A">
        <w:rPr>
          <w:rFonts w:ascii="Times New Roman" w:hAnsi="Times New Roman" w:cs="Times New Roman"/>
          <w:bCs/>
          <w:sz w:val="30"/>
          <w:szCs w:val="30"/>
        </w:rPr>
        <w:t xml:space="preserve">; д. </w:t>
      </w:r>
      <w:proofErr w:type="spellStart"/>
      <w:r w:rsidRPr="004A2B7A">
        <w:rPr>
          <w:rFonts w:ascii="Times New Roman" w:hAnsi="Times New Roman" w:cs="Times New Roman"/>
          <w:bCs/>
          <w:sz w:val="30"/>
          <w:szCs w:val="30"/>
        </w:rPr>
        <w:t>Харагеничи</w:t>
      </w:r>
      <w:proofErr w:type="spellEnd"/>
      <w:r w:rsidRPr="004A2B7A">
        <w:rPr>
          <w:rFonts w:ascii="Times New Roman" w:hAnsi="Times New Roman" w:cs="Times New Roman"/>
          <w:bCs/>
          <w:sz w:val="30"/>
          <w:szCs w:val="30"/>
        </w:rPr>
        <w:t>; д. Бор; г. Тихвин, ул. Совхозная уточнили местоположение границ и площади 450 земельных участков и 321 объект – жилых домов, исправили реестровые ошибки в местоположении границ 30 земельных участков и 7 объектов капитального строительства, всего отработано 808 объектов.</w:t>
      </w:r>
      <w:r w:rsidR="00496942" w:rsidRPr="004A2B7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992383" w:rsidRPr="004A2B7A" w:rsidRDefault="00496942" w:rsidP="0049694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Большой объём работы проведён совместно с администрациями сельских поселений в отношении ранее учтённых объектов, не имеющих прав:  проработано </w:t>
      </w:r>
      <w:r w:rsidR="004D3F51"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>3 149</w:t>
      </w:r>
      <w:r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объектов, выявлена масса дублирующих записей, отсутствующие объекты сняты с учёта, в отношении </w:t>
      </w:r>
      <w:r w:rsidR="004D3F51"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>183</w:t>
      </w:r>
      <w:r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объектов правообладатели найдены, права на них зарегистрированы; в отношении </w:t>
      </w:r>
      <w:r w:rsidR="004D3F51"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>30</w:t>
      </w:r>
      <w:r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правообладател</w:t>
      </w:r>
      <w:r w:rsidR="004D3F51"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>ей</w:t>
      </w:r>
      <w:r w:rsidRPr="004A2B7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выявлены в порядке, установленном законом – с соблюдением процедуры, сведения о правообладателе внесены в единый государственный реестр недвижимости, что позволит начислять налоги. Администрация продолжает работу в этом направлении, так как с 1 января 2023 года предметом налогообло</w:t>
      </w:r>
      <w:r w:rsidRPr="004A2B7A">
        <w:rPr>
          <w:rFonts w:ascii="Times New Roman" w:hAnsi="Times New Roman" w:cs="Times New Roman"/>
          <w:bCs/>
          <w:color w:val="000000"/>
          <w:sz w:val="28"/>
          <w:szCs w:val="28"/>
        </w:rPr>
        <w:t>жения являются только те объекты, сведения о которых внесены в ЕГРН.</w:t>
      </w:r>
    </w:p>
    <w:p w:rsidR="004E1C61" w:rsidRPr="00412F7D" w:rsidRDefault="0096397D" w:rsidP="0049694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hAnsi="Times New Roman" w:cs="Times New Roman"/>
          <w:bCs/>
          <w:sz w:val="30"/>
          <w:szCs w:val="30"/>
        </w:rPr>
        <w:t xml:space="preserve">В 2025 году планируется провести комплексные кадастровые работы в отношении 13 кварталов, в том числе в деревне Стретилово, д. Паголда, д. </w:t>
      </w:r>
      <w:proofErr w:type="spellStart"/>
      <w:r w:rsidRPr="004A2B7A">
        <w:rPr>
          <w:rFonts w:ascii="Times New Roman" w:hAnsi="Times New Roman" w:cs="Times New Roman"/>
          <w:bCs/>
          <w:sz w:val="30"/>
          <w:szCs w:val="30"/>
        </w:rPr>
        <w:t>Корбеничи</w:t>
      </w:r>
      <w:proofErr w:type="spellEnd"/>
      <w:r w:rsidRPr="004A2B7A">
        <w:rPr>
          <w:rFonts w:ascii="Times New Roman" w:hAnsi="Times New Roman" w:cs="Times New Roman"/>
          <w:bCs/>
          <w:sz w:val="30"/>
          <w:szCs w:val="30"/>
        </w:rPr>
        <w:t xml:space="preserve">, д. Горка, д. Ганьково, д. </w:t>
      </w:r>
      <w:proofErr w:type="spellStart"/>
      <w:r w:rsidRPr="004A2B7A">
        <w:rPr>
          <w:rFonts w:ascii="Times New Roman" w:hAnsi="Times New Roman" w:cs="Times New Roman"/>
          <w:bCs/>
          <w:sz w:val="30"/>
          <w:szCs w:val="30"/>
        </w:rPr>
        <w:t>Кострино</w:t>
      </w:r>
      <w:proofErr w:type="spellEnd"/>
      <w:r w:rsidRPr="004A2B7A">
        <w:rPr>
          <w:rFonts w:ascii="Times New Roman" w:hAnsi="Times New Roman" w:cs="Times New Roman"/>
          <w:bCs/>
          <w:sz w:val="30"/>
          <w:szCs w:val="30"/>
        </w:rPr>
        <w:t xml:space="preserve">, д. </w:t>
      </w:r>
      <w:proofErr w:type="spellStart"/>
      <w:r w:rsidRPr="004A2B7A">
        <w:rPr>
          <w:rFonts w:ascii="Times New Roman" w:hAnsi="Times New Roman" w:cs="Times New Roman"/>
          <w:bCs/>
          <w:sz w:val="30"/>
          <w:szCs w:val="30"/>
        </w:rPr>
        <w:t>Плесо</w:t>
      </w:r>
      <w:proofErr w:type="spellEnd"/>
      <w:r w:rsidRPr="004A2B7A">
        <w:rPr>
          <w:rFonts w:ascii="Times New Roman" w:hAnsi="Times New Roman" w:cs="Times New Roman"/>
          <w:bCs/>
          <w:sz w:val="30"/>
          <w:szCs w:val="30"/>
        </w:rPr>
        <w:t xml:space="preserve">, д. </w:t>
      </w:r>
      <w:proofErr w:type="spellStart"/>
      <w:r w:rsidRPr="004A2B7A">
        <w:rPr>
          <w:rFonts w:ascii="Times New Roman" w:hAnsi="Times New Roman" w:cs="Times New Roman"/>
          <w:bCs/>
          <w:sz w:val="30"/>
          <w:szCs w:val="30"/>
        </w:rPr>
        <w:t>Воложба</w:t>
      </w:r>
      <w:proofErr w:type="spellEnd"/>
      <w:r w:rsidRPr="004A2B7A">
        <w:rPr>
          <w:rFonts w:ascii="Times New Roman" w:hAnsi="Times New Roman" w:cs="Times New Roman"/>
          <w:bCs/>
          <w:sz w:val="30"/>
          <w:szCs w:val="30"/>
        </w:rPr>
        <w:t>, уточнить границы 836 единиц земельных участков и объектов недвижимости.</w:t>
      </w:r>
    </w:p>
    <w:p w:rsidR="00DF47F8" w:rsidRPr="00412F7D" w:rsidRDefault="00DF47F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583813" w:rsidRPr="00412F7D" w:rsidRDefault="00583813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3813" w:rsidRPr="00412F7D" w:rsidRDefault="00583813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3813" w:rsidRDefault="00583813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54" w:rsidRDefault="002F1054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3A" w:rsidRDefault="00B6283A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3A" w:rsidRDefault="00B6283A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3A" w:rsidRDefault="00B6283A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3A" w:rsidRDefault="00B6283A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3A" w:rsidRDefault="00B6283A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3A" w:rsidRDefault="00B6283A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3A" w:rsidRDefault="00B6283A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283A" w:rsidRDefault="00B6283A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17" w:rsidRDefault="00041517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17" w:rsidRDefault="00041517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17" w:rsidRDefault="00041517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17" w:rsidRDefault="00041517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17" w:rsidRDefault="00041517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17" w:rsidRDefault="00041517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17" w:rsidRDefault="00041517" w:rsidP="00583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7949"/>
      </w:tblGrid>
      <w:tr w:rsidR="00992383" w:rsidRPr="00412F7D" w:rsidTr="00212C3D">
        <w:tc>
          <w:tcPr>
            <w:tcW w:w="1307" w:type="dxa"/>
            <w:tcBorders>
              <w:top w:val="single" w:sz="24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383" w:rsidRPr="00412F7D" w:rsidRDefault="00DD5A39">
            <w:pPr>
              <w:spacing w:after="0" w:line="240" w:lineRule="auto"/>
              <w:ind w:right="283" w:firstLine="426"/>
            </w:pPr>
            <w:r w:rsidRPr="00412F7D">
              <w:rPr>
                <w:rFonts w:ascii="Times New Roman" w:eastAsia="Times New Roman" w:hAnsi="Times New Roman" w:cs="Times New Roman"/>
                <w:b/>
                <w:sz w:val="28"/>
              </w:rPr>
              <w:t>VI.</w:t>
            </w:r>
          </w:p>
        </w:tc>
        <w:tc>
          <w:tcPr>
            <w:tcW w:w="7949" w:type="dxa"/>
            <w:tcBorders>
              <w:top w:val="single" w:sz="24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383" w:rsidRPr="00412F7D" w:rsidRDefault="00DD5A39">
            <w:pPr>
              <w:spacing w:after="0" w:line="240" w:lineRule="auto"/>
              <w:ind w:right="283" w:firstLine="426"/>
              <w:jc w:val="center"/>
            </w:pPr>
            <w:r w:rsidRPr="00412F7D">
              <w:rPr>
                <w:rFonts w:ascii="Times New Roman" w:eastAsia="Times New Roman" w:hAnsi="Times New Roman" w:cs="Times New Roman"/>
                <w:b/>
                <w:sz w:val="28"/>
              </w:rPr>
              <w:t>РАБОТА С НАСЕЛЕНИЕМ, ПРЕДОСТАВЛЕНИЕ ГОСУДАРСТВЕННЫХ И МУНИЦИПАЛЬНЫХ УСЛУГ</w:t>
            </w:r>
          </w:p>
        </w:tc>
      </w:tr>
    </w:tbl>
    <w:p w:rsidR="00992383" w:rsidRPr="004A2B7A" w:rsidRDefault="00D9251E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4A2B7A">
        <w:rPr>
          <w:rFonts w:ascii="Times New Roman" w:hAnsi="Times New Roman" w:cs="Times New Roman"/>
          <w:b/>
          <w:sz w:val="28"/>
          <w:szCs w:val="28"/>
        </w:rPr>
        <w:t>(СЛАЙД 6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2B7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6.1.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Большое внимание администрация района уделяет поддержке работы инициативных комиссий и общественных советов насел</w:t>
      </w:r>
      <w:r w:rsidR="00405A67" w:rsidRPr="004A2B7A">
        <w:rPr>
          <w:rFonts w:ascii="Times New Roman" w:eastAsia="Times New Roman" w:hAnsi="Times New Roman" w:cs="Times New Roman"/>
          <w:b/>
          <w:sz w:val="30"/>
        </w:rPr>
        <w:t>ё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>нных пунктов Тихвинского района (ранее</w:t>
      </w:r>
      <w:r w:rsidR="00BF1367" w:rsidRPr="004A2B7A">
        <w:rPr>
          <w:rFonts w:ascii="Times New Roman" w:eastAsia="Times New Roman" w:hAnsi="Times New Roman" w:cs="Times New Roman"/>
          <w:b/>
          <w:sz w:val="30"/>
        </w:rPr>
        <w:t>-</w:t>
      </w:r>
      <w:r w:rsidR="00DD5A39" w:rsidRPr="004A2B7A">
        <w:rPr>
          <w:rFonts w:ascii="Times New Roman" w:eastAsia="Times New Roman" w:hAnsi="Times New Roman" w:cs="Times New Roman"/>
          <w:b/>
          <w:sz w:val="30"/>
        </w:rPr>
        <w:t xml:space="preserve"> «старосты»).</w:t>
      </w:r>
    </w:p>
    <w:p w:rsidR="00915D32" w:rsidRPr="004A2B7A" w:rsidRDefault="00E414A9" w:rsidP="0004151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9251E">
        <w:rPr>
          <w:rFonts w:ascii="Times New Roman" w:hAnsi="Times New Roman" w:cs="Times New Roman"/>
          <w:b/>
          <w:sz w:val="28"/>
          <w:szCs w:val="28"/>
        </w:rPr>
        <w:t>62)</w:t>
      </w: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На мероприятия, позволяющи</w:t>
      </w:r>
      <w:r w:rsidR="00BF1367" w:rsidRPr="004A2B7A">
        <w:rPr>
          <w:rFonts w:ascii="Times New Roman" w:eastAsia="Times New Roman" w:hAnsi="Times New Roman" w:cs="Times New Roman"/>
          <w:sz w:val="30"/>
        </w:rPr>
        <w:t>е</w:t>
      </w:r>
      <w:r w:rsidRPr="004A2B7A">
        <w:rPr>
          <w:rFonts w:ascii="Times New Roman" w:eastAsia="Times New Roman" w:hAnsi="Times New Roman" w:cs="Times New Roman"/>
          <w:sz w:val="30"/>
        </w:rPr>
        <w:t xml:space="preserve"> улучшить условия жизни граждан </w:t>
      </w:r>
      <w:r w:rsidRPr="004A2B7A">
        <w:rPr>
          <w:rFonts w:ascii="Times New Roman" w:eastAsia="Times New Roman" w:hAnsi="Times New Roman" w:cs="Times New Roman"/>
          <w:sz w:val="30"/>
          <w:u w:val="single"/>
        </w:rPr>
        <w:t>на территориях сельских населенных пунктов</w:t>
      </w:r>
      <w:r w:rsidRPr="004A2B7A">
        <w:rPr>
          <w:rFonts w:ascii="Times New Roman" w:eastAsia="Times New Roman" w:hAnsi="Times New Roman" w:cs="Times New Roman"/>
          <w:sz w:val="30"/>
        </w:rPr>
        <w:t xml:space="preserve"> Тихвинского района, реализуемые в соответствии с областными законами №3-оз и №147-оз из средств государственной программы Ленинградской области «Устойчивое общественное развитие в Ленинградской области» было выделено более </w:t>
      </w:r>
      <w:r w:rsidRPr="004A2B7A">
        <w:rPr>
          <w:rFonts w:ascii="Times New Roman" w:eastAsia="Times New Roman" w:hAnsi="Times New Roman" w:cs="Times New Roman"/>
          <w:b/>
          <w:sz w:val="30"/>
        </w:rPr>
        <w:t>2</w:t>
      </w:r>
      <w:r w:rsidR="00865C0F" w:rsidRPr="004A2B7A">
        <w:rPr>
          <w:rFonts w:ascii="Times New Roman" w:eastAsia="Times New Roman" w:hAnsi="Times New Roman" w:cs="Times New Roman"/>
          <w:b/>
          <w:sz w:val="30"/>
        </w:rPr>
        <w:t>3</w:t>
      </w:r>
      <w:r w:rsidR="00772E87"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="00865C0F" w:rsidRPr="004A2B7A">
        <w:rPr>
          <w:rFonts w:ascii="Times New Roman" w:eastAsia="Times New Roman" w:hAnsi="Times New Roman" w:cs="Times New Roman"/>
          <w:b/>
          <w:sz w:val="30"/>
        </w:rPr>
        <w:t>7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  <w:r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C248D6" w:rsidRPr="004A2B7A">
        <w:rPr>
          <w:rFonts w:ascii="Times New Roman" w:eastAsia="Times New Roman" w:hAnsi="Times New Roman" w:cs="Times New Roman"/>
          <w:sz w:val="30"/>
        </w:rPr>
        <w:t>(24</w:t>
      </w:r>
      <w:r w:rsidR="00865C0F" w:rsidRPr="004A2B7A">
        <w:rPr>
          <w:rFonts w:ascii="Times New Roman" w:eastAsia="Times New Roman" w:hAnsi="Times New Roman" w:cs="Times New Roman"/>
          <w:sz w:val="30"/>
        </w:rPr>
        <w:t>,2</w:t>
      </w:r>
      <w:r w:rsidR="00C248D6" w:rsidRPr="004A2B7A">
        <w:rPr>
          <w:rFonts w:ascii="Times New Roman" w:eastAsia="Times New Roman" w:hAnsi="Times New Roman" w:cs="Times New Roman"/>
          <w:sz w:val="30"/>
        </w:rPr>
        <w:t xml:space="preserve"> млн руб. – 202</w:t>
      </w:r>
      <w:r w:rsidR="00865C0F" w:rsidRPr="004A2B7A">
        <w:rPr>
          <w:rFonts w:ascii="Times New Roman" w:eastAsia="Times New Roman" w:hAnsi="Times New Roman" w:cs="Times New Roman"/>
          <w:sz w:val="30"/>
        </w:rPr>
        <w:t>3</w:t>
      </w:r>
      <w:r w:rsidR="00C248D6" w:rsidRPr="004A2B7A">
        <w:rPr>
          <w:rFonts w:ascii="Times New Roman" w:eastAsia="Times New Roman" w:hAnsi="Times New Roman" w:cs="Times New Roman"/>
          <w:sz w:val="30"/>
        </w:rPr>
        <w:t xml:space="preserve"> год)</w:t>
      </w:r>
      <w:r w:rsidRPr="004A2B7A">
        <w:rPr>
          <w:rFonts w:ascii="Times New Roman" w:eastAsia="Times New Roman" w:hAnsi="Times New Roman" w:cs="Times New Roman"/>
          <w:sz w:val="30"/>
        </w:rPr>
        <w:t xml:space="preserve">, </w:t>
      </w:r>
      <w:r w:rsidR="00772E87" w:rsidRPr="004A2B7A">
        <w:rPr>
          <w:rFonts w:ascii="Times New Roman" w:eastAsia="Times New Roman" w:hAnsi="Times New Roman" w:cs="Times New Roman"/>
          <w:b/>
          <w:sz w:val="30"/>
        </w:rPr>
        <w:t>3,6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  <w:r w:rsidRPr="004A2B7A">
        <w:rPr>
          <w:rFonts w:ascii="Times New Roman" w:eastAsia="Times New Roman" w:hAnsi="Times New Roman" w:cs="Times New Roman"/>
          <w:sz w:val="30"/>
        </w:rPr>
        <w:t xml:space="preserve"> из бюджетов сельских поселений, а также</w:t>
      </w:r>
      <w:r w:rsidR="00C248D6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865C0F" w:rsidRPr="004A2B7A">
        <w:rPr>
          <w:rFonts w:ascii="Times New Roman" w:eastAsia="Times New Roman" w:hAnsi="Times New Roman" w:cs="Times New Roman"/>
          <w:b/>
          <w:sz w:val="30"/>
        </w:rPr>
        <w:t>39</w:t>
      </w:r>
      <w:r w:rsidR="00772E87" w:rsidRPr="004A2B7A">
        <w:rPr>
          <w:rFonts w:ascii="Times New Roman" w:eastAsia="Times New Roman" w:hAnsi="Times New Roman" w:cs="Times New Roman"/>
          <w:b/>
          <w:sz w:val="30"/>
        </w:rPr>
        <w:t>,</w:t>
      </w:r>
      <w:r w:rsidR="00865C0F" w:rsidRPr="004A2B7A">
        <w:rPr>
          <w:rFonts w:ascii="Times New Roman" w:eastAsia="Times New Roman" w:hAnsi="Times New Roman" w:cs="Times New Roman"/>
          <w:b/>
          <w:sz w:val="30"/>
        </w:rPr>
        <w:t>0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тыс. руб.</w:t>
      </w:r>
      <w:r w:rsidRPr="004A2B7A">
        <w:rPr>
          <w:rFonts w:ascii="Times New Roman" w:eastAsia="Times New Roman" w:hAnsi="Times New Roman" w:cs="Times New Roman"/>
          <w:sz w:val="30"/>
        </w:rPr>
        <w:t xml:space="preserve"> из внебюджетных источников.</w:t>
      </w: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В рамках реализации муниципальной программы</w:t>
      </w:r>
      <w:r w:rsidRPr="004A2B7A">
        <w:rPr>
          <w:rFonts w:ascii="Times New Roman" w:eastAsia="Times New Roman" w:hAnsi="Times New Roman" w:cs="Times New Roman"/>
          <w:i/>
          <w:sz w:val="30"/>
        </w:rPr>
        <w:t xml:space="preserve"> </w:t>
      </w:r>
      <w:r w:rsidRPr="004A2B7A">
        <w:rPr>
          <w:rFonts w:ascii="Times New Roman" w:eastAsia="Times New Roman" w:hAnsi="Times New Roman" w:cs="Times New Roman"/>
          <w:sz w:val="30"/>
        </w:rPr>
        <w:t>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Pr="004A2B7A">
        <w:rPr>
          <w:rFonts w:ascii="Times New Roman" w:eastAsia="Times New Roman" w:hAnsi="Times New Roman" w:cs="Times New Roman"/>
          <w:i/>
          <w:sz w:val="30"/>
        </w:rPr>
        <w:t xml:space="preserve"> </w:t>
      </w:r>
      <w:r w:rsidR="00DD2D78" w:rsidRPr="004A2B7A">
        <w:rPr>
          <w:rFonts w:ascii="Times New Roman" w:eastAsia="Times New Roman" w:hAnsi="Times New Roman" w:cs="Times New Roman"/>
          <w:sz w:val="30"/>
        </w:rPr>
        <w:t>использовано</w:t>
      </w:r>
      <w:r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Pr="004A2B7A">
        <w:rPr>
          <w:rFonts w:ascii="Times New Roman" w:eastAsia="Times New Roman" w:hAnsi="Times New Roman" w:cs="Times New Roman"/>
          <w:b/>
          <w:sz w:val="30"/>
        </w:rPr>
        <w:t>4,</w:t>
      </w:r>
      <w:r w:rsidR="00FC2387" w:rsidRPr="004A2B7A">
        <w:rPr>
          <w:rFonts w:ascii="Times New Roman" w:eastAsia="Times New Roman" w:hAnsi="Times New Roman" w:cs="Times New Roman"/>
          <w:b/>
          <w:sz w:val="30"/>
        </w:rPr>
        <w:t>9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млн руб.</w:t>
      </w:r>
      <w:r w:rsidRPr="004A2B7A">
        <w:rPr>
          <w:rFonts w:ascii="Times New Roman" w:eastAsia="Times New Roman" w:hAnsi="Times New Roman" w:cs="Times New Roman"/>
          <w:sz w:val="30"/>
        </w:rPr>
        <w:t xml:space="preserve"> из областного и </w:t>
      </w:r>
      <w:r w:rsidR="00B867B6" w:rsidRPr="004A2B7A">
        <w:rPr>
          <w:rFonts w:ascii="Times New Roman" w:eastAsia="Times New Roman" w:hAnsi="Times New Roman" w:cs="Times New Roman"/>
          <w:b/>
          <w:sz w:val="30"/>
        </w:rPr>
        <w:t>4</w:t>
      </w:r>
      <w:r w:rsidR="00FC2387" w:rsidRPr="004A2B7A">
        <w:rPr>
          <w:rFonts w:ascii="Times New Roman" w:eastAsia="Times New Roman" w:hAnsi="Times New Roman" w:cs="Times New Roman"/>
          <w:b/>
          <w:sz w:val="30"/>
        </w:rPr>
        <w:t>2</w:t>
      </w:r>
      <w:r w:rsidRPr="004A2B7A">
        <w:rPr>
          <w:rFonts w:ascii="Times New Roman" w:eastAsia="Times New Roman" w:hAnsi="Times New Roman" w:cs="Times New Roman"/>
          <w:b/>
          <w:sz w:val="30"/>
        </w:rPr>
        <w:t>9 тыс. руб.</w:t>
      </w:r>
      <w:r w:rsidRPr="004A2B7A">
        <w:rPr>
          <w:rFonts w:ascii="Times New Roman" w:eastAsia="Times New Roman" w:hAnsi="Times New Roman" w:cs="Times New Roman"/>
          <w:sz w:val="30"/>
        </w:rPr>
        <w:t xml:space="preserve"> из местного бюджетов.</w:t>
      </w:r>
    </w:p>
    <w:p w:rsidR="00992383" w:rsidRPr="004A2B7A" w:rsidRDefault="00DD2D78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В</w:t>
      </w:r>
      <w:r w:rsidR="00DD5A39" w:rsidRPr="004A2B7A">
        <w:rPr>
          <w:rFonts w:ascii="Times New Roman" w:eastAsia="Times New Roman" w:hAnsi="Times New Roman" w:cs="Times New Roman"/>
          <w:sz w:val="30"/>
        </w:rPr>
        <w:t>ыполненны</w:t>
      </w:r>
      <w:r w:rsidRPr="004A2B7A">
        <w:rPr>
          <w:rFonts w:ascii="Times New Roman" w:eastAsia="Times New Roman" w:hAnsi="Times New Roman" w:cs="Times New Roman"/>
          <w:sz w:val="30"/>
        </w:rPr>
        <w:t>е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работ</w:t>
      </w:r>
      <w:r w:rsidRPr="004A2B7A">
        <w:rPr>
          <w:rFonts w:ascii="Times New Roman" w:eastAsia="Times New Roman" w:hAnsi="Times New Roman" w:cs="Times New Roman"/>
          <w:sz w:val="30"/>
        </w:rPr>
        <w:t>ы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 за сч</w:t>
      </w:r>
      <w:r w:rsidR="00B867B6" w:rsidRPr="004A2B7A">
        <w:rPr>
          <w:rFonts w:ascii="Times New Roman" w:eastAsia="Times New Roman" w:hAnsi="Times New Roman" w:cs="Times New Roman"/>
          <w:sz w:val="30"/>
        </w:rPr>
        <w:t>ё</w:t>
      </w:r>
      <w:r w:rsidR="00DD5A39" w:rsidRPr="004A2B7A">
        <w:rPr>
          <w:rFonts w:ascii="Times New Roman" w:eastAsia="Times New Roman" w:hAnsi="Times New Roman" w:cs="Times New Roman"/>
          <w:sz w:val="30"/>
        </w:rPr>
        <w:t xml:space="preserve">т средств в </w:t>
      </w:r>
      <w:r w:rsidR="00DD5A39" w:rsidRPr="004A2B7A">
        <w:rPr>
          <w:rFonts w:ascii="Times New Roman" w:eastAsia="Times New Roman" w:hAnsi="Times New Roman" w:cs="Times New Roman"/>
          <w:sz w:val="30"/>
          <w:u w:val="single"/>
        </w:rPr>
        <w:t>Тихвинском городском поселении</w:t>
      </w:r>
      <w:r w:rsidR="00DD5A39" w:rsidRPr="004A2B7A">
        <w:rPr>
          <w:rFonts w:ascii="Times New Roman" w:eastAsia="Times New Roman" w:hAnsi="Times New Roman" w:cs="Times New Roman"/>
          <w:sz w:val="30"/>
        </w:rPr>
        <w:t>:</w:t>
      </w:r>
    </w:p>
    <w:p w:rsidR="00B867B6" w:rsidRPr="004A2B7A" w:rsidRDefault="00DD5A39" w:rsidP="002A1B88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B867B6" w:rsidRPr="004A2B7A">
        <w:rPr>
          <w:rFonts w:ascii="Times New Roman" w:eastAsia="Times New Roman" w:hAnsi="Times New Roman" w:cs="Times New Roman"/>
          <w:sz w:val="30"/>
          <w:szCs w:val="30"/>
        </w:rPr>
        <w:t>ремонт асфальтобетонного покрытия участка дороги улицы</w:t>
      </w:r>
      <w:r w:rsidR="002A1B88" w:rsidRPr="004A2B7A">
        <w:rPr>
          <w:rFonts w:ascii="Times New Roman" w:eastAsia="Times New Roman" w:hAnsi="Times New Roman" w:cs="Times New Roman"/>
          <w:sz w:val="30"/>
          <w:szCs w:val="30"/>
        </w:rPr>
        <w:t xml:space="preserve"> Пролетарской Диктатуры</w:t>
      </w:r>
      <w:r w:rsidR="00B867B6" w:rsidRPr="004A2B7A">
        <w:rPr>
          <w:rFonts w:ascii="Times New Roman" w:eastAsia="Times New Roman" w:hAnsi="Times New Roman" w:cs="Times New Roman"/>
          <w:sz w:val="30"/>
          <w:szCs w:val="30"/>
        </w:rPr>
        <w:t xml:space="preserve"> старой части города Тихвина;</w:t>
      </w:r>
    </w:p>
    <w:p w:rsidR="00992383" w:rsidRPr="004A2B7A" w:rsidRDefault="00B867B6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30"/>
          <w:u w:val="single"/>
        </w:rPr>
      </w:pP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5C42C7" w:rsidRPr="004A2B7A">
        <w:rPr>
          <w:rFonts w:ascii="Times New Roman" w:eastAsia="Times New Roman" w:hAnsi="Times New Roman" w:cs="Times New Roman"/>
          <w:sz w:val="30"/>
          <w:szCs w:val="30"/>
        </w:rPr>
        <w:t>ремонт спортивной площадки с установкой дополнительных тренажёров в пос. Красава</w:t>
      </w:r>
      <w:r w:rsidR="00DD5A39" w:rsidRPr="004A2B7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  <w:u w:val="single"/>
        </w:rPr>
        <w:t>В сельских поселениях Тихвинского района</w:t>
      </w:r>
      <w:r w:rsidRPr="004A2B7A">
        <w:rPr>
          <w:rFonts w:ascii="Times New Roman" w:eastAsia="Times New Roman" w:hAnsi="Times New Roman" w:cs="Times New Roman"/>
          <w:sz w:val="30"/>
        </w:rPr>
        <w:t xml:space="preserve"> к наиболее значимым мероприятиям можно отнести:</w:t>
      </w:r>
    </w:p>
    <w:p w:rsidR="00992383" w:rsidRPr="004A2B7A" w:rsidRDefault="00DD5A39" w:rsidP="00C6058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ремонт участков дорог в д. </w:t>
      </w:r>
      <w:proofErr w:type="spellStart"/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>Кострино</w:t>
      </w:r>
      <w:proofErr w:type="spellEnd"/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>Мелегежского</w:t>
      </w:r>
      <w:proofErr w:type="spellEnd"/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</w:t>
      </w:r>
      <w:r w:rsidR="003071AB" w:rsidRPr="004A2B7A">
        <w:rPr>
          <w:rFonts w:ascii="Times New Roman" w:eastAsia="Times New Roman" w:hAnsi="Times New Roman" w:cs="Times New Roman"/>
          <w:sz w:val="30"/>
          <w:szCs w:val="30"/>
        </w:rPr>
        <w:t xml:space="preserve">, д. </w:t>
      </w:r>
      <w:proofErr w:type="spellStart"/>
      <w:r w:rsidR="003071AB" w:rsidRPr="004A2B7A">
        <w:rPr>
          <w:rFonts w:ascii="Times New Roman" w:eastAsia="Times New Roman" w:hAnsi="Times New Roman" w:cs="Times New Roman"/>
          <w:sz w:val="30"/>
          <w:szCs w:val="30"/>
        </w:rPr>
        <w:t>Шомушка</w:t>
      </w:r>
      <w:proofErr w:type="spellEnd"/>
      <w:r w:rsidR="003071AB" w:rsidRPr="004A2B7A">
        <w:rPr>
          <w:rFonts w:ascii="Times New Roman" w:eastAsia="Times New Roman" w:hAnsi="Times New Roman" w:cs="Times New Roman"/>
          <w:sz w:val="30"/>
          <w:szCs w:val="30"/>
        </w:rPr>
        <w:t xml:space="preserve"> Борского сельского поселения, деревень </w:t>
      </w:r>
      <w:proofErr w:type="spellStart"/>
      <w:r w:rsidR="003071AB" w:rsidRPr="004A2B7A">
        <w:rPr>
          <w:rFonts w:ascii="Times New Roman" w:eastAsia="Times New Roman" w:hAnsi="Times New Roman" w:cs="Times New Roman"/>
          <w:sz w:val="30"/>
          <w:szCs w:val="30"/>
        </w:rPr>
        <w:t>Абрамово</w:t>
      </w:r>
      <w:proofErr w:type="spellEnd"/>
      <w:r w:rsidR="003071AB" w:rsidRPr="004A2B7A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="003071AB" w:rsidRPr="004A2B7A">
        <w:rPr>
          <w:rFonts w:ascii="Times New Roman" w:eastAsia="Times New Roman" w:hAnsi="Times New Roman" w:cs="Times New Roman"/>
          <w:sz w:val="30"/>
          <w:szCs w:val="30"/>
        </w:rPr>
        <w:t>Заборовье</w:t>
      </w:r>
      <w:proofErr w:type="spellEnd"/>
      <w:r w:rsidR="003071AB" w:rsidRPr="004A2B7A">
        <w:rPr>
          <w:rFonts w:ascii="Times New Roman" w:eastAsia="Times New Roman" w:hAnsi="Times New Roman" w:cs="Times New Roman"/>
          <w:sz w:val="30"/>
          <w:szCs w:val="30"/>
        </w:rPr>
        <w:t xml:space="preserve"> Ганьковского сельского поселения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>;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92383" w:rsidRPr="004A2B7A" w:rsidRDefault="005F0964" w:rsidP="00C6058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>благоустро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йство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част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и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территории общественного кладбища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ремонт общественн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колодц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а в п. Шугозеро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>, обустро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йство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пожарн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подъезд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а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 xml:space="preserve"> к озеру </w:t>
      </w:r>
      <w:r w:rsidR="00635CBC" w:rsidRPr="004A2B7A">
        <w:rPr>
          <w:rFonts w:ascii="Times New Roman" w:eastAsia="Times New Roman" w:hAnsi="Times New Roman" w:cs="Times New Roman"/>
          <w:sz w:val="30"/>
          <w:szCs w:val="30"/>
        </w:rPr>
        <w:t xml:space="preserve">в п. </w:t>
      </w:r>
      <w:r w:rsidR="00474E81" w:rsidRPr="004A2B7A">
        <w:rPr>
          <w:rFonts w:ascii="Times New Roman" w:eastAsia="Times New Roman" w:hAnsi="Times New Roman" w:cs="Times New Roman"/>
          <w:sz w:val="30"/>
          <w:szCs w:val="30"/>
        </w:rPr>
        <w:t>Шугозеро (Большое).</w:t>
      </w:r>
      <w:r w:rsidR="00DD5A39" w:rsidRPr="004A2B7A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C60585" w:rsidRPr="004A2B7A" w:rsidRDefault="00C60585" w:rsidP="00C6058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- благоустройство дороги в деревнях </w:t>
      </w:r>
      <w:proofErr w:type="spellStart"/>
      <w:r w:rsidR="004B6E3F" w:rsidRPr="004A2B7A">
        <w:rPr>
          <w:rFonts w:ascii="Times New Roman" w:eastAsia="Times New Roman" w:hAnsi="Times New Roman" w:cs="Times New Roman"/>
          <w:sz w:val="30"/>
          <w:szCs w:val="30"/>
        </w:rPr>
        <w:t>Ульяница</w:t>
      </w:r>
      <w:proofErr w:type="spellEnd"/>
      <w:r w:rsidR="004B6E3F" w:rsidRPr="004A2B7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4B6E3F" w:rsidRPr="004A2B7A">
        <w:rPr>
          <w:rFonts w:ascii="Times New Roman" w:eastAsia="Times New Roman" w:hAnsi="Times New Roman" w:cs="Times New Roman"/>
          <w:sz w:val="30"/>
          <w:szCs w:val="30"/>
        </w:rPr>
        <w:t>Макарьино</w:t>
      </w:r>
      <w:proofErr w:type="spellEnd"/>
      <w:r w:rsidR="004B6E3F" w:rsidRPr="004A2B7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4B6E3F" w:rsidRPr="004A2B7A">
        <w:rPr>
          <w:rFonts w:ascii="Times New Roman" w:eastAsia="Times New Roman" w:hAnsi="Times New Roman" w:cs="Times New Roman"/>
          <w:sz w:val="30"/>
          <w:szCs w:val="30"/>
        </w:rPr>
        <w:t>Андронниково</w:t>
      </w:r>
      <w:proofErr w:type="spellEnd"/>
      <w:r w:rsidR="004B6E3F" w:rsidRPr="004A2B7A">
        <w:rPr>
          <w:rFonts w:ascii="Times New Roman" w:eastAsia="Times New Roman" w:hAnsi="Times New Roman" w:cs="Times New Roman"/>
          <w:sz w:val="30"/>
          <w:szCs w:val="30"/>
        </w:rPr>
        <w:t xml:space="preserve">, Мошково, Заречье, </w:t>
      </w:r>
      <w:proofErr w:type="spellStart"/>
      <w:r w:rsidR="004B6E3F" w:rsidRPr="004A2B7A">
        <w:rPr>
          <w:rFonts w:ascii="Times New Roman" w:eastAsia="Times New Roman" w:hAnsi="Times New Roman" w:cs="Times New Roman"/>
          <w:sz w:val="30"/>
          <w:szCs w:val="30"/>
        </w:rPr>
        <w:t>Григино</w:t>
      </w:r>
      <w:proofErr w:type="spellEnd"/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Шугозерского сельского поселения;</w:t>
      </w:r>
    </w:p>
    <w:p w:rsidR="00C60585" w:rsidRPr="004A2B7A" w:rsidRDefault="00C60585" w:rsidP="00C6058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A71140" w:rsidRPr="004A2B7A">
        <w:rPr>
          <w:rFonts w:ascii="Times New Roman" w:eastAsia="Times New Roman" w:hAnsi="Times New Roman" w:cs="Times New Roman"/>
          <w:sz w:val="30"/>
          <w:szCs w:val="30"/>
        </w:rPr>
        <w:t xml:space="preserve">строительство 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>пожарн</w:t>
      </w:r>
      <w:r w:rsidR="00A71140" w:rsidRPr="004A2B7A">
        <w:rPr>
          <w:rFonts w:ascii="Times New Roman" w:eastAsia="Times New Roman" w:hAnsi="Times New Roman" w:cs="Times New Roman"/>
          <w:sz w:val="30"/>
          <w:szCs w:val="30"/>
        </w:rPr>
        <w:t>ого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водоём</w:t>
      </w:r>
      <w:r w:rsidR="00A71140" w:rsidRPr="004A2B7A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в д. Заречье и ремонт пожарн</w:t>
      </w:r>
      <w:r w:rsidR="00B86518" w:rsidRPr="004A2B7A">
        <w:rPr>
          <w:rFonts w:ascii="Times New Roman" w:eastAsia="Times New Roman" w:hAnsi="Times New Roman" w:cs="Times New Roman"/>
          <w:sz w:val="30"/>
          <w:szCs w:val="30"/>
        </w:rPr>
        <w:t>ого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водоём</w:t>
      </w:r>
      <w:r w:rsidR="00B86518" w:rsidRPr="004A2B7A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в д. </w:t>
      </w:r>
      <w:r w:rsidR="00B86518" w:rsidRPr="004A2B7A">
        <w:rPr>
          <w:rFonts w:ascii="Times New Roman" w:eastAsia="Times New Roman" w:hAnsi="Times New Roman" w:cs="Times New Roman"/>
          <w:sz w:val="30"/>
          <w:szCs w:val="30"/>
        </w:rPr>
        <w:t>Тимошино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Шугозерского сельского поселения; </w:t>
      </w:r>
    </w:p>
    <w:p w:rsidR="00C60585" w:rsidRPr="004A2B7A" w:rsidRDefault="00C60585" w:rsidP="00C6058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- обустройство пожарных </w:t>
      </w:r>
      <w:r w:rsidR="00F32C08" w:rsidRPr="004A2B7A">
        <w:rPr>
          <w:rFonts w:ascii="Times New Roman" w:eastAsia="Times New Roman" w:hAnsi="Times New Roman" w:cs="Times New Roman"/>
          <w:sz w:val="30"/>
          <w:szCs w:val="30"/>
        </w:rPr>
        <w:t>резервуаров закрытого типа</w:t>
      </w:r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C08" w:rsidRPr="004A2B7A">
        <w:rPr>
          <w:rFonts w:ascii="Times New Roman" w:eastAsia="Times New Roman" w:hAnsi="Times New Roman" w:cs="Times New Roman"/>
          <w:sz w:val="30"/>
          <w:szCs w:val="30"/>
        </w:rPr>
        <w:t xml:space="preserve">в д. </w:t>
      </w:r>
      <w:proofErr w:type="spellStart"/>
      <w:r w:rsidR="00F32C08" w:rsidRPr="004A2B7A">
        <w:rPr>
          <w:rFonts w:ascii="Times New Roman" w:eastAsia="Times New Roman" w:hAnsi="Times New Roman" w:cs="Times New Roman"/>
          <w:sz w:val="30"/>
          <w:szCs w:val="30"/>
        </w:rPr>
        <w:t>Снопово</w:t>
      </w:r>
      <w:proofErr w:type="spellEnd"/>
      <w:r w:rsidR="00F32C08" w:rsidRPr="004A2B7A">
        <w:rPr>
          <w:rFonts w:ascii="Times New Roman" w:eastAsia="Times New Roman" w:hAnsi="Times New Roman" w:cs="Times New Roman"/>
          <w:sz w:val="30"/>
          <w:szCs w:val="30"/>
        </w:rPr>
        <w:t xml:space="preserve"> и д. </w:t>
      </w:r>
      <w:proofErr w:type="spellStart"/>
      <w:r w:rsidR="00F32C08" w:rsidRPr="004A2B7A">
        <w:rPr>
          <w:rFonts w:ascii="Times New Roman" w:eastAsia="Times New Roman" w:hAnsi="Times New Roman" w:cs="Times New Roman"/>
          <w:sz w:val="30"/>
          <w:szCs w:val="30"/>
        </w:rPr>
        <w:t>Харитоновщина</w:t>
      </w:r>
      <w:proofErr w:type="spellEnd"/>
      <w:r w:rsidR="00F32C08" w:rsidRPr="004A2B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32C08" w:rsidRPr="004A2B7A">
        <w:rPr>
          <w:rFonts w:ascii="Times New Roman" w:eastAsia="Times New Roman" w:hAnsi="Times New Roman" w:cs="Times New Roman"/>
          <w:sz w:val="30"/>
          <w:szCs w:val="30"/>
        </w:rPr>
        <w:t>Коськовского</w:t>
      </w:r>
      <w:proofErr w:type="spellEnd"/>
      <w:r w:rsidRPr="004A2B7A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</w:t>
      </w:r>
      <w:r w:rsidR="009127AB" w:rsidRPr="004A2B7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4A2B7A">
        <w:rPr>
          <w:rFonts w:ascii="Times New Roman" w:eastAsia="Times New Roman" w:hAnsi="Times New Roman" w:cs="Times New Roman"/>
          <w:b/>
          <w:sz w:val="30"/>
        </w:rPr>
        <w:lastRenderedPageBreak/>
        <w:t>6.2. Совершенствование механизма предоставления государственных и муниципальных услуг.</w:t>
      </w:r>
    </w:p>
    <w:p w:rsidR="00992383" w:rsidRPr="004A2B7A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11188" w:rsidRPr="004A2B7A" w:rsidRDefault="002371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7A">
        <w:rPr>
          <w:rFonts w:ascii="Times New Roman" w:hAnsi="Times New Roman" w:cs="Times New Roman"/>
          <w:b/>
          <w:sz w:val="28"/>
          <w:szCs w:val="28"/>
        </w:rPr>
        <w:t>(СЛАЙД 6</w:t>
      </w:r>
      <w:r w:rsidR="00D9251E">
        <w:rPr>
          <w:rFonts w:ascii="Times New Roman" w:hAnsi="Times New Roman" w:cs="Times New Roman"/>
          <w:b/>
          <w:sz w:val="28"/>
          <w:szCs w:val="28"/>
        </w:rPr>
        <w:t>3</w:t>
      </w:r>
      <w:r w:rsidRPr="004A2B7A">
        <w:rPr>
          <w:rFonts w:ascii="Times New Roman" w:hAnsi="Times New Roman" w:cs="Times New Roman"/>
          <w:b/>
          <w:sz w:val="28"/>
          <w:szCs w:val="28"/>
        </w:rPr>
        <w:t>)</w:t>
      </w:r>
    </w:p>
    <w:p w:rsidR="00915D32" w:rsidRPr="004A2B7A" w:rsidRDefault="00915D32" w:rsidP="00915D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Администрация района сегодня предоставляет жителям </w:t>
      </w:r>
      <w:r w:rsidR="00B921B9" w:rsidRPr="004A2B7A">
        <w:rPr>
          <w:rFonts w:ascii="Times New Roman" w:eastAsia="Times New Roman" w:hAnsi="Times New Roman" w:cs="Times New Roman"/>
          <w:sz w:val="30"/>
        </w:rPr>
        <w:t>8</w:t>
      </w:r>
      <w:r w:rsidR="00BF3ECE" w:rsidRPr="004A2B7A">
        <w:rPr>
          <w:rFonts w:ascii="Times New Roman" w:eastAsia="Times New Roman" w:hAnsi="Times New Roman" w:cs="Times New Roman"/>
          <w:sz w:val="30"/>
        </w:rPr>
        <w:t>1</w:t>
      </w:r>
      <w:r w:rsidRPr="004A2B7A">
        <w:rPr>
          <w:rFonts w:ascii="Times New Roman" w:eastAsia="Times New Roman" w:hAnsi="Times New Roman" w:cs="Times New Roman"/>
          <w:sz w:val="30"/>
        </w:rPr>
        <w:t xml:space="preserve"> вид муниципальных услуг. За 202</w:t>
      </w:r>
      <w:r w:rsidR="00BF3ECE" w:rsidRPr="004A2B7A">
        <w:rPr>
          <w:rFonts w:ascii="Times New Roman" w:eastAsia="Times New Roman" w:hAnsi="Times New Roman" w:cs="Times New Roman"/>
          <w:sz w:val="30"/>
        </w:rPr>
        <w:t>4</w:t>
      </w:r>
      <w:r w:rsidRPr="004A2B7A">
        <w:rPr>
          <w:rFonts w:ascii="Times New Roman" w:eastAsia="Times New Roman" w:hAnsi="Times New Roman" w:cs="Times New Roman"/>
          <w:sz w:val="30"/>
        </w:rPr>
        <w:t xml:space="preserve"> год специалистами администрации предоставлено </w:t>
      </w:r>
      <w:r w:rsidR="00B921B9" w:rsidRPr="004A2B7A">
        <w:rPr>
          <w:rFonts w:ascii="Times New Roman" w:eastAsia="Times New Roman" w:hAnsi="Times New Roman" w:cs="Times New Roman"/>
          <w:sz w:val="30"/>
        </w:rPr>
        <w:t xml:space="preserve">свыше </w:t>
      </w:r>
      <w:r w:rsidR="00BF3ECE" w:rsidRPr="004A2B7A">
        <w:rPr>
          <w:rFonts w:ascii="Times New Roman" w:eastAsia="Times New Roman" w:hAnsi="Times New Roman" w:cs="Times New Roman"/>
          <w:sz w:val="30"/>
        </w:rPr>
        <w:t>8</w:t>
      </w:r>
      <w:r w:rsidR="00B921B9" w:rsidRPr="004A2B7A">
        <w:rPr>
          <w:rFonts w:ascii="Times New Roman" w:eastAsia="Times New Roman" w:hAnsi="Times New Roman" w:cs="Times New Roman"/>
          <w:sz w:val="30"/>
        </w:rPr>
        <w:t xml:space="preserve"> тысяч</w:t>
      </w:r>
      <w:r w:rsidRPr="004A2B7A">
        <w:rPr>
          <w:rFonts w:ascii="Times New Roman" w:eastAsia="Times New Roman" w:hAnsi="Times New Roman" w:cs="Times New Roman"/>
          <w:sz w:val="30"/>
        </w:rPr>
        <w:t xml:space="preserve"> услуг через различные интернет порталы и МФЦ.</w:t>
      </w: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МФЦ Тихвинского района сегодня позволяет жителям района обратиться за получением более </w:t>
      </w:r>
      <w:r w:rsidR="00B921B9" w:rsidRPr="004A2B7A">
        <w:rPr>
          <w:rFonts w:ascii="Times New Roman" w:eastAsia="Times New Roman" w:hAnsi="Times New Roman" w:cs="Times New Roman"/>
          <w:sz w:val="30"/>
        </w:rPr>
        <w:t>60</w:t>
      </w:r>
      <w:r w:rsidRPr="004A2B7A">
        <w:rPr>
          <w:rFonts w:ascii="Times New Roman" w:eastAsia="Times New Roman" w:hAnsi="Times New Roman" w:cs="Times New Roman"/>
          <w:sz w:val="30"/>
        </w:rPr>
        <w:t>0 видов государственных, муниципальных и иных услуг, в т.ч. федеральных – более 1</w:t>
      </w:r>
      <w:r w:rsidR="00A81C46">
        <w:rPr>
          <w:rFonts w:ascii="Times New Roman" w:eastAsia="Times New Roman" w:hAnsi="Times New Roman" w:cs="Times New Roman"/>
          <w:sz w:val="30"/>
        </w:rPr>
        <w:t>1</w:t>
      </w:r>
      <w:r w:rsidRPr="004A2B7A">
        <w:rPr>
          <w:rFonts w:ascii="Times New Roman" w:eastAsia="Times New Roman" w:hAnsi="Times New Roman" w:cs="Times New Roman"/>
          <w:sz w:val="30"/>
        </w:rPr>
        <w:t>0, региональных – более 1</w:t>
      </w:r>
      <w:r w:rsidR="00B921B9" w:rsidRPr="004A2B7A">
        <w:rPr>
          <w:rFonts w:ascii="Times New Roman" w:eastAsia="Times New Roman" w:hAnsi="Times New Roman" w:cs="Times New Roman"/>
          <w:sz w:val="30"/>
        </w:rPr>
        <w:t>9</w:t>
      </w:r>
      <w:r w:rsidRPr="004A2B7A">
        <w:rPr>
          <w:rFonts w:ascii="Times New Roman" w:eastAsia="Times New Roman" w:hAnsi="Times New Roman" w:cs="Times New Roman"/>
          <w:sz w:val="30"/>
        </w:rPr>
        <w:t xml:space="preserve">0, муниципальных – более </w:t>
      </w:r>
      <w:r w:rsidR="00B921B9" w:rsidRPr="004A2B7A">
        <w:rPr>
          <w:rFonts w:ascii="Times New Roman" w:eastAsia="Times New Roman" w:hAnsi="Times New Roman" w:cs="Times New Roman"/>
          <w:sz w:val="30"/>
        </w:rPr>
        <w:t>7</w:t>
      </w:r>
      <w:r w:rsidRPr="004A2B7A">
        <w:rPr>
          <w:rFonts w:ascii="Times New Roman" w:eastAsia="Times New Roman" w:hAnsi="Times New Roman" w:cs="Times New Roman"/>
          <w:sz w:val="30"/>
        </w:rPr>
        <w:t>0, иных услуг – более 2</w:t>
      </w:r>
      <w:r w:rsidR="00B921B9" w:rsidRPr="004A2B7A">
        <w:rPr>
          <w:rFonts w:ascii="Times New Roman" w:eastAsia="Times New Roman" w:hAnsi="Times New Roman" w:cs="Times New Roman"/>
          <w:sz w:val="30"/>
        </w:rPr>
        <w:t>0</w:t>
      </w:r>
      <w:r w:rsidRPr="004A2B7A">
        <w:rPr>
          <w:rFonts w:ascii="Times New Roman" w:eastAsia="Times New Roman" w:hAnsi="Times New Roman" w:cs="Times New Roman"/>
          <w:sz w:val="30"/>
        </w:rPr>
        <w:t>0</w:t>
      </w:r>
      <w:r w:rsidR="003F4C93" w:rsidRPr="004A2B7A">
        <w:rPr>
          <w:rFonts w:ascii="Times New Roman" w:eastAsia="Times New Roman" w:hAnsi="Times New Roman" w:cs="Times New Roman"/>
          <w:sz w:val="30"/>
        </w:rPr>
        <w:t>, количество видов предоставляемых услуг аналогично прошлому году.</w:t>
      </w:r>
    </w:p>
    <w:p w:rsidR="00992383" w:rsidRPr="004A2B7A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В районе работает одно удал</w:t>
      </w:r>
      <w:r w:rsidR="00B921B9" w:rsidRPr="004A2B7A">
        <w:rPr>
          <w:rFonts w:ascii="Times New Roman" w:eastAsia="Times New Roman" w:hAnsi="Times New Roman" w:cs="Times New Roman"/>
          <w:sz w:val="30"/>
        </w:rPr>
        <w:t>ё</w:t>
      </w:r>
      <w:r w:rsidRPr="004A2B7A">
        <w:rPr>
          <w:rFonts w:ascii="Times New Roman" w:eastAsia="Times New Roman" w:hAnsi="Times New Roman" w:cs="Times New Roman"/>
          <w:sz w:val="30"/>
        </w:rPr>
        <w:t>нное рабочее место МФЦ для жителей сельской местности - в пос. Шугозеро.</w:t>
      </w:r>
    </w:p>
    <w:p w:rsidR="00992383" w:rsidRPr="004A2B7A" w:rsidRDefault="009923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3275DF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За 202</w:t>
      </w:r>
      <w:r w:rsidR="006002DA" w:rsidRPr="004A2B7A">
        <w:rPr>
          <w:rFonts w:ascii="Times New Roman" w:eastAsia="Times New Roman" w:hAnsi="Times New Roman" w:cs="Times New Roman"/>
          <w:sz w:val="30"/>
        </w:rPr>
        <w:t>4</w:t>
      </w:r>
      <w:r w:rsidRPr="004A2B7A">
        <w:rPr>
          <w:rFonts w:ascii="Times New Roman" w:eastAsia="Times New Roman" w:hAnsi="Times New Roman" w:cs="Times New Roman"/>
          <w:sz w:val="30"/>
        </w:rPr>
        <w:t xml:space="preserve"> год в МФЦ Тихвинского района за получением различного вида услуг заявители обратились более </w:t>
      </w:r>
      <w:r w:rsidR="00B921B9" w:rsidRPr="004A2B7A">
        <w:rPr>
          <w:rFonts w:ascii="Times New Roman" w:eastAsia="Times New Roman" w:hAnsi="Times New Roman" w:cs="Times New Roman"/>
          <w:sz w:val="30"/>
        </w:rPr>
        <w:t>2</w:t>
      </w:r>
      <w:r w:rsidR="006002DA" w:rsidRPr="004A2B7A">
        <w:rPr>
          <w:rFonts w:ascii="Times New Roman" w:eastAsia="Times New Roman" w:hAnsi="Times New Roman" w:cs="Times New Roman"/>
          <w:sz w:val="30"/>
        </w:rPr>
        <w:t>17</w:t>
      </w:r>
      <w:r w:rsidRPr="004A2B7A">
        <w:rPr>
          <w:rFonts w:ascii="Times New Roman" w:eastAsia="Times New Roman" w:hAnsi="Times New Roman" w:cs="Times New Roman"/>
          <w:sz w:val="30"/>
        </w:rPr>
        <w:t xml:space="preserve"> тысяч раз</w:t>
      </w:r>
      <w:r w:rsidR="00137CCA" w:rsidRPr="004A2B7A">
        <w:rPr>
          <w:rFonts w:ascii="Times New Roman" w:eastAsia="Times New Roman" w:hAnsi="Times New Roman" w:cs="Times New Roman"/>
          <w:sz w:val="30"/>
        </w:rPr>
        <w:t xml:space="preserve"> (</w:t>
      </w:r>
      <w:r w:rsidR="006002DA" w:rsidRPr="004A2B7A">
        <w:rPr>
          <w:rFonts w:ascii="Times New Roman" w:eastAsia="Times New Roman" w:hAnsi="Times New Roman" w:cs="Times New Roman"/>
          <w:sz w:val="30"/>
        </w:rPr>
        <w:t>200</w:t>
      </w:r>
      <w:r w:rsidR="00137CCA" w:rsidRPr="004A2B7A">
        <w:rPr>
          <w:rFonts w:ascii="Times New Roman" w:eastAsia="Times New Roman" w:hAnsi="Times New Roman" w:cs="Times New Roman"/>
          <w:sz w:val="30"/>
        </w:rPr>
        <w:t xml:space="preserve"> тысяч раз – 202</w:t>
      </w:r>
      <w:r w:rsidR="006002DA" w:rsidRPr="004A2B7A">
        <w:rPr>
          <w:rFonts w:ascii="Times New Roman" w:eastAsia="Times New Roman" w:hAnsi="Times New Roman" w:cs="Times New Roman"/>
          <w:sz w:val="30"/>
        </w:rPr>
        <w:t>3</w:t>
      </w:r>
      <w:r w:rsidR="00137CCA" w:rsidRPr="004A2B7A">
        <w:rPr>
          <w:rFonts w:ascii="Times New Roman" w:eastAsia="Times New Roman" w:hAnsi="Times New Roman" w:cs="Times New Roman"/>
          <w:sz w:val="30"/>
        </w:rPr>
        <w:t xml:space="preserve"> год)</w:t>
      </w:r>
      <w:r w:rsidRPr="004A2B7A">
        <w:rPr>
          <w:rFonts w:ascii="Times New Roman" w:eastAsia="Times New Roman" w:hAnsi="Times New Roman" w:cs="Times New Roman"/>
          <w:sz w:val="30"/>
        </w:rPr>
        <w:t>.</w:t>
      </w: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Наиболее востребованными у населения стали услуги Росреестра, </w:t>
      </w:r>
      <w:r w:rsidR="00015ECC" w:rsidRPr="004A2B7A">
        <w:rPr>
          <w:rFonts w:ascii="Times New Roman" w:eastAsia="Times New Roman" w:hAnsi="Times New Roman" w:cs="Times New Roman"/>
          <w:sz w:val="30"/>
        </w:rPr>
        <w:t>органов с</w:t>
      </w:r>
      <w:r w:rsidRPr="004A2B7A">
        <w:rPr>
          <w:rFonts w:ascii="Times New Roman" w:eastAsia="Times New Roman" w:hAnsi="Times New Roman" w:cs="Times New Roman"/>
          <w:sz w:val="30"/>
        </w:rPr>
        <w:t>оциальной защиты, Управления миграции, Регистрация на портале Госуслуг.</w:t>
      </w:r>
    </w:p>
    <w:p w:rsidR="00333D3F" w:rsidRPr="004A2B7A" w:rsidRDefault="00333D3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Для выполнения поставленных задач сотрудники структурных подразделений администрации активно использую</w:t>
      </w:r>
      <w:r w:rsidR="00924396" w:rsidRPr="004A2B7A">
        <w:rPr>
          <w:rFonts w:ascii="Times New Roman" w:eastAsia="Times New Roman" w:hAnsi="Times New Roman" w:cs="Times New Roman"/>
          <w:sz w:val="30"/>
        </w:rPr>
        <w:t>т</w:t>
      </w:r>
      <w:r w:rsidRPr="004A2B7A">
        <w:rPr>
          <w:rFonts w:ascii="Times New Roman" w:eastAsia="Times New Roman" w:hAnsi="Times New Roman" w:cs="Times New Roman"/>
          <w:sz w:val="30"/>
        </w:rPr>
        <w:t xml:space="preserve"> в своей работе порядка 90 информационных систем, порталов и платформ.</w:t>
      </w:r>
    </w:p>
    <w:p w:rsidR="002B6EB2" w:rsidRPr="004A2B7A" w:rsidRDefault="002B6EB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 </w:t>
      </w: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A3065C" w:rsidRPr="004A2B7A" w:rsidRDefault="00A3065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212C3D" w:rsidRPr="004A2B7A" w:rsidRDefault="00212C3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30"/>
        </w:rPr>
      </w:pPr>
      <w:r w:rsidRPr="004A2B7A">
        <w:rPr>
          <w:rFonts w:ascii="Times New Roman" w:eastAsia="Times New Roman" w:hAnsi="Times New Roman" w:cs="Times New Roman"/>
          <w:b/>
          <w:sz w:val="30"/>
        </w:rPr>
        <w:lastRenderedPageBreak/>
        <w:t>6.3. Взаимодействие с населением</w:t>
      </w:r>
    </w:p>
    <w:p w:rsidR="00B17F59" w:rsidRPr="004A2B7A" w:rsidRDefault="002371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7A">
        <w:rPr>
          <w:rFonts w:ascii="Times New Roman" w:hAnsi="Times New Roman" w:cs="Times New Roman"/>
          <w:b/>
          <w:sz w:val="28"/>
          <w:szCs w:val="28"/>
        </w:rPr>
        <w:t>(СЛАЙД 6</w:t>
      </w:r>
      <w:r w:rsidR="00D9251E">
        <w:rPr>
          <w:rFonts w:ascii="Times New Roman" w:hAnsi="Times New Roman" w:cs="Times New Roman"/>
          <w:b/>
          <w:sz w:val="28"/>
          <w:szCs w:val="28"/>
        </w:rPr>
        <w:t>4</w:t>
      </w:r>
      <w:r w:rsidRPr="004A2B7A">
        <w:rPr>
          <w:rFonts w:ascii="Times New Roman" w:hAnsi="Times New Roman" w:cs="Times New Roman"/>
          <w:b/>
          <w:sz w:val="28"/>
          <w:szCs w:val="28"/>
        </w:rPr>
        <w:t>)</w:t>
      </w:r>
    </w:p>
    <w:p w:rsidR="00915D32" w:rsidRPr="004A2B7A" w:rsidRDefault="00915D32" w:rsidP="00915D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</w:rPr>
      </w:pPr>
    </w:p>
    <w:p w:rsidR="00992383" w:rsidRPr="004A2B7A" w:rsidRDefault="00DD5A3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Особое внимание уделяется работе с обращениями граждан.</w:t>
      </w:r>
    </w:p>
    <w:p w:rsidR="005D45A2" w:rsidRPr="004A2B7A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В 202</w:t>
      </w:r>
      <w:r w:rsidR="00436B11" w:rsidRPr="004A2B7A">
        <w:rPr>
          <w:rFonts w:ascii="Times New Roman" w:eastAsia="Times New Roman" w:hAnsi="Times New Roman" w:cs="Times New Roman"/>
          <w:sz w:val="30"/>
        </w:rPr>
        <w:t>4</w:t>
      </w:r>
      <w:r w:rsidRPr="004A2B7A">
        <w:rPr>
          <w:rFonts w:ascii="Times New Roman" w:eastAsia="Times New Roman" w:hAnsi="Times New Roman" w:cs="Times New Roman"/>
          <w:sz w:val="30"/>
        </w:rPr>
        <w:t xml:space="preserve"> году администрацией Тихвинского муниципального района издано:</w:t>
      </w:r>
    </w:p>
    <w:p w:rsidR="005D45A2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>- 3</w:t>
      </w:r>
      <w:r w:rsidR="008A3DD8" w:rsidRPr="004A2B7A">
        <w:rPr>
          <w:rFonts w:ascii="Times New Roman" w:eastAsia="Times New Roman" w:hAnsi="Times New Roman" w:cs="Times New Roman"/>
          <w:sz w:val="30"/>
        </w:rPr>
        <w:t xml:space="preserve"> </w:t>
      </w:r>
      <w:r w:rsidR="00436B11" w:rsidRPr="004A2B7A">
        <w:rPr>
          <w:rFonts w:ascii="Times New Roman" w:eastAsia="Times New Roman" w:hAnsi="Times New Roman" w:cs="Times New Roman"/>
          <w:sz w:val="30"/>
        </w:rPr>
        <w:t>382</w:t>
      </w:r>
      <w:r w:rsidRPr="004A2B7A">
        <w:rPr>
          <w:rFonts w:ascii="Times New Roman" w:eastAsia="Times New Roman" w:hAnsi="Times New Roman" w:cs="Times New Roman"/>
          <w:sz w:val="30"/>
        </w:rPr>
        <w:t xml:space="preserve"> постановлени</w:t>
      </w:r>
      <w:r w:rsidR="00436B11" w:rsidRPr="004A2B7A">
        <w:rPr>
          <w:rFonts w:ascii="Times New Roman" w:eastAsia="Times New Roman" w:hAnsi="Times New Roman" w:cs="Times New Roman"/>
          <w:sz w:val="30"/>
        </w:rPr>
        <w:t>я</w:t>
      </w:r>
      <w:r w:rsidRPr="004A2B7A">
        <w:rPr>
          <w:rFonts w:ascii="Times New Roman" w:eastAsia="Times New Roman" w:hAnsi="Times New Roman" w:cs="Times New Roman"/>
          <w:sz w:val="30"/>
        </w:rPr>
        <w:t xml:space="preserve">, </w:t>
      </w:r>
      <w:r w:rsidR="00436B11" w:rsidRPr="004A2B7A">
        <w:rPr>
          <w:rFonts w:ascii="Times New Roman" w:eastAsia="Times New Roman" w:hAnsi="Times New Roman" w:cs="Times New Roman"/>
          <w:sz w:val="30"/>
        </w:rPr>
        <w:t>834</w:t>
      </w:r>
      <w:r w:rsidRPr="004A2B7A">
        <w:rPr>
          <w:rFonts w:ascii="Times New Roman" w:eastAsia="Times New Roman" w:hAnsi="Times New Roman" w:cs="Times New Roman"/>
          <w:sz w:val="30"/>
        </w:rPr>
        <w:t xml:space="preserve"> распоряжени</w:t>
      </w:r>
      <w:r w:rsidR="00436B11" w:rsidRPr="004A2B7A">
        <w:rPr>
          <w:rFonts w:ascii="Times New Roman" w:eastAsia="Times New Roman" w:hAnsi="Times New Roman" w:cs="Times New Roman"/>
          <w:sz w:val="30"/>
        </w:rPr>
        <w:t>я</w:t>
      </w:r>
      <w:r w:rsidR="00C20F29" w:rsidRPr="004A2B7A">
        <w:rPr>
          <w:rFonts w:ascii="Times New Roman" w:eastAsia="Times New Roman" w:hAnsi="Times New Roman" w:cs="Times New Roman"/>
          <w:sz w:val="30"/>
        </w:rPr>
        <w:t>;</w:t>
      </w:r>
    </w:p>
    <w:p w:rsidR="00C20F29" w:rsidRPr="00684626" w:rsidRDefault="00C20F29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684626">
        <w:rPr>
          <w:rFonts w:ascii="Times New Roman" w:eastAsia="Times New Roman" w:hAnsi="Times New Roman" w:cs="Times New Roman"/>
          <w:sz w:val="30"/>
        </w:rPr>
        <w:t>- входящей корреспонденции – 17 4</w:t>
      </w:r>
      <w:r w:rsidR="00684626" w:rsidRPr="00684626">
        <w:rPr>
          <w:rFonts w:ascii="Times New Roman" w:eastAsia="Times New Roman" w:hAnsi="Times New Roman" w:cs="Times New Roman"/>
          <w:sz w:val="30"/>
        </w:rPr>
        <w:t>96</w:t>
      </w:r>
      <w:r w:rsidRPr="00684626">
        <w:rPr>
          <w:rFonts w:ascii="Times New Roman" w:eastAsia="Times New Roman" w:hAnsi="Times New Roman" w:cs="Times New Roman"/>
          <w:sz w:val="30"/>
        </w:rPr>
        <w:t xml:space="preserve"> (1</w:t>
      </w:r>
      <w:r w:rsidR="00684626" w:rsidRPr="00684626">
        <w:rPr>
          <w:rFonts w:ascii="Times New Roman" w:eastAsia="Times New Roman" w:hAnsi="Times New Roman" w:cs="Times New Roman"/>
          <w:sz w:val="30"/>
        </w:rPr>
        <w:t>7</w:t>
      </w:r>
      <w:r w:rsidRPr="00684626">
        <w:rPr>
          <w:rFonts w:ascii="Times New Roman" w:eastAsia="Times New Roman" w:hAnsi="Times New Roman" w:cs="Times New Roman"/>
          <w:sz w:val="30"/>
        </w:rPr>
        <w:t> </w:t>
      </w:r>
      <w:r w:rsidR="00684626" w:rsidRPr="00684626">
        <w:rPr>
          <w:rFonts w:ascii="Times New Roman" w:eastAsia="Times New Roman" w:hAnsi="Times New Roman" w:cs="Times New Roman"/>
          <w:sz w:val="30"/>
        </w:rPr>
        <w:t>94</w:t>
      </w:r>
      <w:r w:rsidRPr="00684626">
        <w:rPr>
          <w:rFonts w:ascii="Times New Roman" w:eastAsia="Times New Roman" w:hAnsi="Times New Roman" w:cs="Times New Roman"/>
          <w:sz w:val="30"/>
        </w:rPr>
        <w:t>0 – 202</w:t>
      </w:r>
      <w:r w:rsidR="00684626" w:rsidRPr="00684626">
        <w:rPr>
          <w:rFonts w:ascii="Times New Roman" w:eastAsia="Times New Roman" w:hAnsi="Times New Roman" w:cs="Times New Roman"/>
          <w:sz w:val="30"/>
        </w:rPr>
        <w:t>3</w:t>
      </w:r>
      <w:r w:rsidRPr="00684626">
        <w:rPr>
          <w:rFonts w:ascii="Times New Roman" w:eastAsia="Times New Roman" w:hAnsi="Times New Roman" w:cs="Times New Roman"/>
          <w:sz w:val="30"/>
        </w:rPr>
        <w:t xml:space="preserve"> год);</w:t>
      </w:r>
    </w:p>
    <w:p w:rsidR="00C20F29" w:rsidRDefault="00C20F29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684626">
        <w:rPr>
          <w:rFonts w:ascii="Times New Roman" w:eastAsia="Times New Roman" w:hAnsi="Times New Roman" w:cs="Times New Roman"/>
          <w:sz w:val="30"/>
        </w:rPr>
        <w:t>- исходящей корреспонденции – 1</w:t>
      </w:r>
      <w:r w:rsidR="00684626" w:rsidRPr="00684626">
        <w:rPr>
          <w:rFonts w:ascii="Times New Roman" w:eastAsia="Times New Roman" w:hAnsi="Times New Roman" w:cs="Times New Roman"/>
          <w:sz w:val="30"/>
        </w:rPr>
        <w:t>2</w:t>
      </w:r>
      <w:r w:rsidRPr="00684626">
        <w:rPr>
          <w:rFonts w:ascii="Times New Roman" w:eastAsia="Times New Roman" w:hAnsi="Times New Roman" w:cs="Times New Roman"/>
          <w:sz w:val="30"/>
        </w:rPr>
        <w:t> </w:t>
      </w:r>
      <w:r w:rsidR="00684626" w:rsidRPr="00684626">
        <w:rPr>
          <w:rFonts w:ascii="Times New Roman" w:eastAsia="Times New Roman" w:hAnsi="Times New Roman" w:cs="Times New Roman"/>
          <w:sz w:val="30"/>
        </w:rPr>
        <w:t>353</w:t>
      </w:r>
      <w:r w:rsidRPr="00684626">
        <w:rPr>
          <w:rFonts w:ascii="Times New Roman" w:eastAsia="Times New Roman" w:hAnsi="Times New Roman" w:cs="Times New Roman"/>
          <w:sz w:val="30"/>
        </w:rPr>
        <w:t xml:space="preserve"> (1</w:t>
      </w:r>
      <w:r w:rsidR="00684626" w:rsidRPr="00684626">
        <w:rPr>
          <w:rFonts w:ascii="Times New Roman" w:eastAsia="Times New Roman" w:hAnsi="Times New Roman" w:cs="Times New Roman"/>
          <w:sz w:val="30"/>
        </w:rPr>
        <w:t>1</w:t>
      </w:r>
      <w:r w:rsidRPr="00684626">
        <w:rPr>
          <w:rFonts w:ascii="Times New Roman" w:eastAsia="Times New Roman" w:hAnsi="Times New Roman" w:cs="Times New Roman"/>
          <w:sz w:val="30"/>
        </w:rPr>
        <w:t> </w:t>
      </w:r>
      <w:r w:rsidR="00684626" w:rsidRPr="00684626">
        <w:rPr>
          <w:rFonts w:ascii="Times New Roman" w:eastAsia="Times New Roman" w:hAnsi="Times New Roman" w:cs="Times New Roman"/>
          <w:sz w:val="30"/>
        </w:rPr>
        <w:t>098</w:t>
      </w:r>
      <w:r w:rsidRPr="00684626">
        <w:rPr>
          <w:rFonts w:ascii="Times New Roman" w:eastAsia="Times New Roman" w:hAnsi="Times New Roman" w:cs="Times New Roman"/>
          <w:sz w:val="30"/>
        </w:rPr>
        <w:t xml:space="preserve"> – 202</w:t>
      </w:r>
      <w:r w:rsidR="00684626" w:rsidRPr="00684626">
        <w:rPr>
          <w:rFonts w:ascii="Times New Roman" w:eastAsia="Times New Roman" w:hAnsi="Times New Roman" w:cs="Times New Roman"/>
          <w:sz w:val="30"/>
        </w:rPr>
        <w:t>3</w:t>
      </w:r>
      <w:r w:rsidRPr="00684626">
        <w:rPr>
          <w:rFonts w:ascii="Times New Roman" w:eastAsia="Times New Roman" w:hAnsi="Times New Roman" w:cs="Times New Roman"/>
          <w:sz w:val="30"/>
        </w:rPr>
        <w:t xml:space="preserve"> год).</w:t>
      </w:r>
    </w:p>
    <w:p w:rsidR="005D45A2" w:rsidRPr="004A2B7A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b/>
          <w:sz w:val="30"/>
        </w:rPr>
        <w:t>За отч</w:t>
      </w:r>
      <w:r w:rsidR="008A3DD8" w:rsidRPr="004A2B7A">
        <w:rPr>
          <w:rFonts w:ascii="Times New Roman" w:eastAsia="Times New Roman" w:hAnsi="Times New Roman" w:cs="Times New Roman"/>
          <w:b/>
          <w:sz w:val="30"/>
        </w:rPr>
        <w:t>ё</w:t>
      </w:r>
      <w:r w:rsidRPr="004A2B7A">
        <w:rPr>
          <w:rFonts w:ascii="Times New Roman" w:eastAsia="Times New Roman" w:hAnsi="Times New Roman" w:cs="Times New Roman"/>
          <w:b/>
          <w:sz w:val="30"/>
        </w:rPr>
        <w:t>тный период 202</w:t>
      </w:r>
      <w:r w:rsidR="00436B11" w:rsidRPr="004A2B7A">
        <w:rPr>
          <w:rFonts w:ascii="Times New Roman" w:eastAsia="Times New Roman" w:hAnsi="Times New Roman" w:cs="Times New Roman"/>
          <w:b/>
          <w:sz w:val="30"/>
        </w:rPr>
        <w:t>4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года в администрации Тихвинского района зарегистрировано 3</w:t>
      </w:r>
      <w:r w:rsidR="00436B11" w:rsidRPr="004A2B7A">
        <w:rPr>
          <w:rFonts w:ascii="Times New Roman" w:eastAsia="Times New Roman" w:hAnsi="Times New Roman" w:cs="Times New Roman"/>
          <w:b/>
          <w:sz w:val="30"/>
        </w:rPr>
        <w:t>078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обращени</w:t>
      </w:r>
      <w:r w:rsidR="008A3DD8" w:rsidRPr="004A2B7A">
        <w:rPr>
          <w:rFonts w:ascii="Times New Roman" w:eastAsia="Times New Roman" w:hAnsi="Times New Roman" w:cs="Times New Roman"/>
          <w:b/>
          <w:sz w:val="30"/>
        </w:rPr>
        <w:t>й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граждан, </w:t>
      </w:r>
      <w:r w:rsidRPr="004A2B7A">
        <w:rPr>
          <w:rFonts w:ascii="Times New Roman" w:eastAsia="Times New Roman" w:hAnsi="Times New Roman" w:cs="Times New Roman"/>
          <w:sz w:val="30"/>
        </w:rPr>
        <w:t xml:space="preserve">на </w:t>
      </w:r>
      <w:r w:rsidR="00436B11" w:rsidRPr="004A2B7A">
        <w:rPr>
          <w:rFonts w:ascii="Times New Roman" w:eastAsia="Times New Roman" w:hAnsi="Times New Roman" w:cs="Times New Roman"/>
          <w:b/>
          <w:sz w:val="30"/>
        </w:rPr>
        <w:t>13</w:t>
      </w:r>
      <w:r w:rsidR="00C251CE" w:rsidRPr="004A2B7A">
        <w:rPr>
          <w:rFonts w:ascii="Times New Roman" w:eastAsia="Times New Roman" w:hAnsi="Times New Roman" w:cs="Times New Roman"/>
          <w:b/>
          <w:sz w:val="30"/>
        </w:rPr>
        <w:t> %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8A3DD8" w:rsidRPr="004A2B7A">
        <w:rPr>
          <w:rFonts w:ascii="Times New Roman" w:eastAsia="Times New Roman" w:hAnsi="Times New Roman" w:cs="Times New Roman"/>
          <w:sz w:val="30"/>
        </w:rPr>
        <w:t>мен</w:t>
      </w:r>
      <w:r w:rsidRPr="004A2B7A">
        <w:rPr>
          <w:rFonts w:ascii="Times New Roman" w:eastAsia="Times New Roman" w:hAnsi="Times New Roman" w:cs="Times New Roman"/>
          <w:sz w:val="30"/>
        </w:rPr>
        <w:t>ьше</w:t>
      </w:r>
      <w:r w:rsidR="00727C2D" w:rsidRPr="004A2B7A">
        <w:rPr>
          <w:rFonts w:ascii="Times New Roman" w:eastAsia="Times New Roman" w:hAnsi="Times New Roman" w:cs="Times New Roman"/>
          <w:sz w:val="30"/>
        </w:rPr>
        <w:t xml:space="preserve">, </w:t>
      </w:r>
      <w:r w:rsidRPr="004A2B7A">
        <w:rPr>
          <w:rFonts w:ascii="Times New Roman" w:eastAsia="Times New Roman" w:hAnsi="Times New Roman" w:cs="Times New Roman"/>
          <w:sz w:val="30"/>
        </w:rPr>
        <w:t>чем в 202</w:t>
      </w:r>
      <w:r w:rsidR="00436B11" w:rsidRPr="004A2B7A">
        <w:rPr>
          <w:rFonts w:ascii="Times New Roman" w:eastAsia="Times New Roman" w:hAnsi="Times New Roman" w:cs="Times New Roman"/>
          <w:sz w:val="30"/>
        </w:rPr>
        <w:t>3</w:t>
      </w:r>
      <w:r w:rsidR="00727C2D" w:rsidRPr="004A2B7A">
        <w:rPr>
          <w:rFonts w:ascii="Times New Roman" w:eastAsia="Times New Roman" w:hAnsi="Times New Roman" w:cs="Times New Roman"/>
          <w:sz w:val="30"/>
        </w:rPr>
        <w:t xml:space="preserve"> году</w:t>
      </w:r>
      <w:r w:rsidRPr="004A2B7A">
        <w:rPr>
          <w:rFonts w:ascii="Times New Roman" w:eastAsia="Times New Roman" w:hAnsi="Times New Roman" w:cs="Times New Roman"/>
          <w:sz w:val="30"/>
        </w:rPr>
        <w:t>, из них:</w:t>
      </w:r>
    </w:p>
    <w:p w:rsidR="005D45A2" w:rsidRPr="004A2B7A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- по </w:t>
      </w:r>
      <w:r w:rsidR="00436B11" w:rsidRPr="004A2B7A">
        <w:rPr>
          <w:rFonts w:ascii="Times New Roman" w:eastAsia="Times New Roman" w:hAnsi="Times New Roman" w:cs="Times New Roman"/>
          <w:sz w:val="30"/>
        </w:rPr>
        <w:t>1575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обращениям вынесены положительные решения и приняты меры;</w:t>
      </w:r>
    </w:p>
    <w:p w:rsidR="005D45A2" w:rsidRPr="004A2B7A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- </w:t>
      </w:r>
      <w:r w:rsidR="00AA6E8C" w:rsidRPr="004A2B7A">
        <w:rPr>
          <w:rFonts w:ascii="Times New Roman" w:eastAsia="Times New Roman" w:hAnsi="Times New Roman" w:cs="Times New Roman"/>
          <w:sz w:val="30"/>
        </w:rPr>
        <w:t>82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обращени</w:t>
      </w:r>
      <w:r w:rsidR="00AA6E8C" w:rsidRPr="004A2B7A">
        <w:rPr>
          <w:rFonts w:ascii="Times New Roman" w:eastAsia="Times New Roman" w:hAnsi="Times New Roman" w:cs="Times New Roman"/>
          <w:sz w:val="30"/>
        </w:rPr>
        <w:t>я</w:t>
      </w:r>
      <w:r w:rsidRPr="004A2B7A">
        <w:rPr>
          <w:rFonts w:ascii="Times New Roman" w:eastAsia="Times New Roman" w:hAnsi="Times New Roman" w:cs="Times New Roman"/>
          <w:sz w:val="30"/>
        </w:rPr>
        <w:t xml:space="preserve"> направлено на рассмотрение в иные органы власти и подведомственные организации по принадлежности поставленного в обращении вопроса;</w:t>
      </w:r>
    </w:p>
    <w:p w:rsidR="005D45A2" w:rsidRPr="004A2B7A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- по </w:t>
      </w:r>
      <w:r w:rsidR="00EA503C" w:rsidRPr="004A2B7A">
        <w:rPr>
          <w:rFonts w:ascii="Times New Roman" w:eastAsia="Times New Roman" w:hAnsi="Times New Roman" w:cs="Times New Roman"/>
          <w:sz w:val="30"/>
        </w:rPr>
        <w:t>1212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обращениям даны разъяснения и консультации;</w:t>
      </w:r>
    </w:p>
    <w:p w:rsidR="005D45A2" w:rsidRPr="004A2B7A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- по </w:t>
      </w:r>
      <w:r w:rsidR="00EA503C" w:rsidRPr="004A2B7A">
        <w:rPr>
          <w:rFonts w:ascii="Times New Roman" w:eastAsia="Times New Roman" w:hAnsi="Times New Roman" w:cs="Times New Roman"/>
          <w:sz w:val="30"/>
        </w:rPr>
        <w:t>111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обращениям приняты отрицательные решения.</w:t>
      </w:r>
    </w:p>
    <w:p w:rsidR="005D45A2" w:rsidRPr="00412F7D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b/>
          <w:sz w:val="30"/>
        </w:rPr>
        <w:t xml:space="preserve">- </w:t>
      </w:r>
      <w:r w:rsidRPr="004A2B7A">
        <w:rPr>
          <w:rFonts w:ascii="Times New Roman" w:eastAsia="Times New Roman" w:hAnsi="Times New Roman" w:cs="Times New Roman"/>
          <w:sz w:val="30"/>
        </w:rPr>
        <w:t xml:space="preserve">на рассмотрении </w:t>
      </w:r>
      <w:r w:rsidR="00EA503C" w:rsidRPr="004A2B7A">
        <w:rPr>
          <w:rFonts w:ascii="Times New Roman" w:eastAsia="Times New Roman" w:hAnsi="Times New Roman" w:cs="Times New Roman"/>
          <w:sz w:val="30"/>
        </w:rPr>
        <w:t>98</w:t>
      </w:r>
      <w:r w:rsidRPr="004A2B7A">
        <w:rPr>
          <w:rFonts w:ascii="Times New Roman" w:eastAsia="Times New Roman" w:hAnsi="Times New Roman" w:cs="Times New Roman"/>
          <w:sz w:val="30"/>
        </w:rPr>
        <w:t xml:space="preserve"> обращени</w:t>
      </w:r>
      <w:r w:rsidR="00EA503C" w:rsidRPr="004A2B7A">
        <w:rPr>
          <w:rFonts w:ascii="Times New Roman" w:eastAsia="Times New Roman" w:hAnsi="Times New Roman" w:cs="Times New Roman"/>
          <w:sz w:val="30"/>
        </w:rPr>
        <w:t>й</w:t>
      </w:r>
      <w:r w:rsidRPr="004A2B7A">
        <w:rPr>
          <w:rFonts w:ascii="Times New Roman" w:eastAsia="Times New Roman" w:hAnsi="Times New Roman" w:cs="Times New Roman"/>
          <w:sz w:val="30"/>
        </w:rPr>
        <w:t>.</w:t>
      </w:r>
    </w:p>
    <w:p w:rsidR="005D45A2" w:rsidRPr="00CF6226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 w:rsidRPr="00CF6226">
        <w:rPr>
          <w:rFonts w:ascii="Times New Roman" w:eastAsia="Times New Roman" w:hAnsi="Times New Roman" w:cs="Times New Roman"/>
          <w:b/>
          <w:sz w:val="30"/>
        </w:rPr>
        <w:t>По каналам поступления обращения граждан распределились следующим образом:</w:t>
      </w:r>
    </w:p>
    <w:p w:rsidR="005D45A2" w:rsidRPr="00CF6226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CF6226">
        <w:rPr>
          <w:rFonts w:ascii="Times New Roman" w:eastAsia="Times New Roman" w:hAnsi="Times New Roman" w:cs="Times New Roman"/>
          <w:sz w:val="30"/>
        </w:rPr>
        <w:t>- по электронной связи (электронная почта, электронная при</w:t>
      </w:r>
      <w:r w:rsidR="00D73D26" w:rsidRPr="00CF6226">
        <w:rPr>
          <w:rFonts w:ascii="Times New Roman" w:eastAsia="Times New Roman" w:hAnsi="Times New Roman" w:cs="Times New Roman"/>
          <w:sz w:val="30"/>
        </w:rPr>
        <w:t>ё</w:t>
      </w:r>
      <w:r w:rsidRPr="00CF6226">
        <w:rPr>
          <w:rFonts w:ascii="Times New Roman" w:eastAsia="Times New Roman" w:hAnsi="Times New Roman" w:cs="Times New Roman"/>
          <w:sz w:val="30"/>
        </w:rPr>
        <w:t xml:space="preserve">мная, государственные электронные системы) – </w:t>
      </w:r>
      <w:r w:rsidR="00CF6226" w:rsidRPr="00CF6226">
        <w:rPr>
          <w:rFonts w:ascii="Times New Roman" w:eastAsia="Times New Roman" w:hAnsi="Times New Roman" w:cs="Times New Roman"/>
          <w:b/>
          <w:sz w:val="30"/>
        </w:rPr>
        <w:t>1670</w:t>
      </w:r>
      <w:r w:rsidRPr="00CF6226">
        <w:rPr>
          <w:rFonts w:ascii="Times New Roman" w:eastAsia="Times New Roman" w:hAnsi="Times New Roman" w:cs="Times New Roman"/>
          <w:b/>
          <w:sz w:val="30"/>
        </w:rPr>
        <w:t>,</w:t>
      </w:r>
      <w:r w:rsidRPr="00CF6226">
        <w:rPr>
          <w:rFonts w:ascii="Times New Roman" w:eastAsia="Times New Roman" w:hAnsi="Times New Roman" w:cs="Times New Roman"/>
          <w:sz w:val="30"/>
        </w:rPr>
        <w:t xml:space="preserve"> на </w:t>
      </w:r>
      <w:r w:rsidR="00CF6226" w:rsidRPr="00CF6226">
        <w:rPr>
          <w:rFonts w:ascii="Times New Roman" w:eastAsia="Times New Roman" w:hAnsi="Times New Roman" w:cs="Times New Roman"/>
          <w:b/>
          <w:sz w:val="30"/>
        </w:rPr>
        <w:t>30%</w:t>
      </w:r>
      <w:r w:rsidRPr="00CF6226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CF6226" w:rsidRPr="00CF6226">
        <w:rPr>
          <w:rFonts w:ascii="Times New Roman" w:eastAsia="Times New Roman" w:hAnsi="Times New Roman" w:cs="Times New Roman"/>
          <w:sz w:val="30"/>
        </w:rPr>
        <w:t>мень</w:t>
      </w:r>
      <w:r w:rsidRPr="00CF6226">
        <w:rPr>
          <w:rFonts w:ascii="Times New Roman" w:eastAsia="Times New Roman" w:hAnsi="Times New Roman" w:cs="Times New Roman"/>
          <w:sz w:val="30"/>
        </w:rPr>
        <w:t>ше</w:t>
      </w:r>
      <w:r w:rsidR="006B0D78" w:rsidRPr="00CF6226">
        <w:rPr>
          <w:rFonts w:ascii="Times New Roman" w:eastAsia="Times New Roman" w:hAnsi="Times New Roman" w:cs="Times New Roman"/>
          <w:sz w:val="30"/>
        </w:rPr>
        <w:t>,</w:t>
      </w:r>
      <w:r w:rsidRPr="00CF6226">
        <w:rPr>
          <w:rFonts w:ascii="Times New Roman" w:eastAsia="Times New Roman" w:hAnsi="Times New Roman" w:cs="Times New Roman"/>
          <w:sz w:val="30"/>
        </w:rPr>
        <w:t xml:space="preserve"> чем в 202</w:t>
      </w:r>
      <w:r w:rsidR="00CF6226" w:rsidRPr="00CF6226">
        <w:rPr>
          <w:rFonts w:ascii="Times New Roman" w:eastAsia="Times New Roman" w:hAnsi="Times New Roman" w:cs="Times New Roman"/>
          <w:sz w:val="30"/>
        </w:rPr>
        <w:t>3</w:t>
      </w:r>
      <w:r w:rsidRPr="00CF6226">
        <w:rPr>
          <w:rFonts w:ascii="Times New Roman" w:eastAsia="Times New Roman" w:hAnsi="Times New Roman" w:cs="Times New Roman"/>
          <w:sz w:val="30"/>
        </w:rPr>
        <w:t xml:space="preserve"> году (</w:t>
      </w:r>
      <w:r w:rsidR="00D73D26" w:rsidRPr="00CF6226">
        <w:rPr>
          <w:rFonts w:ascii="Times New Roman" w:eastAsia="Times New Roman" w:hAnsi="Times New Roman" w:cs="Times New Roman"/>
          <w:sz w:val="30"/>
        </w:rPr>
        <w:t>23</w:t>
      </w:r>
      <w:r w:rsidR="00CF6226" w:rsidRPr="00CF6226">
        <w:rPr>
          <w:rFonts w:ascii="Times New Roman" w:eastAsia="Times New Roman" w:hAnsi="Times New Roman" w:cs="Times New Roman"/>
          <w:sz w:val="30"/>
        </w:rPr>
        <w:t>85</w:t>
      </w:r>
      <w:r w:rsidRPr="00CF6226">
        <w:rPr>
          <w:rFonts w:ascii="Times New Roman" w:eastAsia="Times New Roman" w:hAnsi="Times New Roman" w:cs="Times New Roman"/>
          <w:sz w:val="30"/>
        </w:rPr>
        <w:t>).</w:t>
      </w:r>
    </w:p>
    <w:p w:rsidR="005D45A2" w:rsidRPr="00412F7D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CF6226">
        <w:rPr>
          <w:rFonts w:ascii="Times New Roman" w:eastAsia="Times New Roman" w:hAnsi="Times New Roman" w:cs="Times New Roman"/>
          <w:sz w:val="30"/>
        </w:rPr>
        <w:t xml:space="preserve">- письменных обращений (личная доставка, почта) - </w:t>
      </w:r>
      <w:r w:rsidR="006B0D78" w:rsidRPr="00CF6226">
        <w:rPr>
          <w:rFonts w:ascii="Times New Roman" w:eastAsia="Times New Roman" w:hAnsi="Times New Roman" w:cs="Times New Roman"/>
          <w:b/>
          <w:sz w:val="30"/>
        </w:rPr>
        <w:t>1</w:t>
      </w:r>
      <w:r w:rsidR="00CF6226" w:rsidRPr="00CF6226">
        <w:rPr>
          <w:rFonts w:ascii="Times New Roman" w:eastAsia="Times New Roman" w:hAnsi="Times New Roman" w:cs="Times New Roman"/>
          <w:b/>
          <w:sz w:val="30"/>
        </w:rPr>
        <w:t>4</w:t>
      </w:r>
      <w:r w:rsidR="00727C2D" w:rsidRPr="00CF6226">
        <w:rPr>
          <w:rFonts w:ascii="Times New Roman" w:eastAsia="Times New Roman" w:hAnsi="Times New Roman" w:cs="Times New Roman"/>
          <w:b/>
          <w:sz w:val="30"/>
        </w:rPr>
        <w:t>08</w:t>
      </w:r>
      <w:r w:rsidRPr="00CF6226">
        <w:rPr>
          <w:rFonts w:ascii="Times New Roman" w:eastAsia="Times New Roman" w:hAnsi="Times New Roman" w:cs="Times New Roman"/>
          <w:b/>
          <w:sz w:val="30"/>
        </w:rPr>
        <w:t>,</w:t>
      </w:r>
      <w:r w:rsidRPr="00CF6226">
        <w:rPr>
          <w:rFonts w:ascii="Times New Roman" w:eastAsia="Times New Roman" w:hAnsi="Times New Roman" w:cs="Times New Roman"/>
          <w:sz w:val="30"/>
        </w:rPr>
        <w:t xml:space="preserve"> что на</w:t>
      </w:r>
      <w:r w:rsidR="00212C3D" w:rsidRPr="00CF6226">
        <w:rPr>
          <w:rFonts w:ascii="Times New Roman" w:eastAsia="Times New Roman" w:hAnsi="Times New Roman" w:cs="Times New Roman"/>
          <w:sz w:val="30"/>
        </w:rPr>
        <w:t xml:space="preserve"> </w:t>
      </w:r>
      <w:r w:rsidR="006B0D78" w:rsidRPr="00CF6226">
        <w:rPr>
          <w:rFonts w:ascii="Times New Roman" w:eastAsia="Times New Roman" w:hAnsi="Times New Roman" w:cs="Times New Roman"/>
          <w:b/>
          <w:sz w:val="30"/>
        </w:rPr>
        <w:t>2</w:t>
      </w:r>
      <w:r w:rsidR="00CF6226" w:rsidRPr="00CF6226">
        <w:rPr>
          <w:rFonts w:ascii="Times New Roman" w:eastAsia="Times New Roman" w:hAnsi="Times New Roman" w:cs="Times New Roman"/>
          <w:b/>
          <w:sz w:val="30"/>
        </w:rPr>
        <w:t>7</w:t>
      </w:r>
      <w:r w:rsidR="00212C3D" w:rsidRPr="00CF6226">
        <w:rPr>
          <w:rFonts w:ascii="Times New Roman" w:eastAsia="Times New Roman" w:hAnsi="Times New Roman" w:cs="Times New Roman"/>
          <w:b/>
          <w:sz w:val="30"/>
        </w:rPr>
        <w:t> </w:t>
      </w:r>
      <w:r w:rsidR="00C251CE" w:rsidRPr="00CF6226">
        <w:rPr>
          <w:rFonts w:ascii="Times New Roman" w:eastAsia="Times New Roman" w:hAnsi="Times New Roman" w:cs="Times New Roman"/>
          <w:b/>
          <w:sz w:val="30"/>
        </w:rPr>
        <w:t>%</w:t>
      </w:r>
      <w:r w:rsidR="00BE4C8C" w:rsidRPr="00CF6226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CF6226" w:rsidRPr="00CF6226">
        <w:rPr>
          <w:rFonts w:ascii="Times New Roman" w:eastAsia="Times New Roman" w:hAnsi="Times New Roman" w:cs="Times New Roman"/>
          <w:b/>
          <w:sz w:val="30"/>
        </w:rPr>
        <w:t>бол</w:t>
      </w:r>
      <w:r w:rsidR="00BE4C8C" w:rsidRPr="00CF6226">
        <w:rPr>
          <w:rFonts w:ascii="Times New Roman" w:eastAsia="Times New Roman" w:hAnsi="Times New Roman" w:cs="Times New Roman"/>
          <w:b/>
          <w:sz w:val="30"/>
        </w:rPr>
        <w:t>ьше</w:t>
      </w:r>
      <w:r w:rsidR="006B0D78" w:rsidRPr="00CF6226">
        <w:rPr>
          <w:rFonts w:ascii="Times New Roman" w:eastAsia="Times New Roman" w:hAnsi="Times New Roman" w:cs="Times New Roman"/>
          <w:sz w:val="30"/>
        </w:rPr>
        <w:t>,</w:t>
      </w:r>
      <w:r w:rsidRPr="00CF6226">
        <w:rPr>
          <w:rFonts w:ascii="Times New Roman" w:eastAsia="Times New Roman" w:hAnsi="Times New Roman" w:cs="Times New Roman"/>
          <w:sz w:val="30"/>
        </w:rPr>
        <w:t xml:space="preserve"> чем в 202</w:t>
      </w:r>
      <w:r w:rsidR="00CF6226" w:rsidRPr="00CF6226">
        <w:rPr>
          <w:rFonts w:ascii="Times New Roman" w:eastAsia="Times New Roman" w:hAnsi="Times New Roman" w:cs="Times New Roman"/>
          <w:sz w:val="30"/>
        </w:rPr>
        <w:t>3</w:t>
      </w:r>
      <w:r w:rsidRPr="00CF6226">
        <w:rPr>
          <w:rFonts w:ascii="Times New Roman" w:eastAsia="Times New Roman" w:hAnsi="Times New Roman" w:cs="Times New Roman"/>
          <w:sz w:val="30"/>
        </w:rPr>
        <w:t xml:space="preserve"> году (1</w:t>
      </w:r>
      <w:r w:rsidR="00CF6226" w:rsidRPr="00CF6226">
        <w:rPr>
          <w:rFonts w:ascii="Times New Roman" w:eastAsia="Times New Roman" w:hAnsi="Times New Roman" w:cs="Times New Roman"/>
          <w:sz w:val="30"/>
        </w:rPr>
        <w:t>108</w:t>
      </w:r>
      <w:r w:rsidRPr="00CF6226">
        <w:rPr>
          <w:rFonts w:ascii="Times New Roman" w:eastAsia="Times New Roman" w:hAnsi="Times New Roman" w:cs="Times New Roman"/>
          <w:sz w:val="30"/>
        </w:rPr>
        <w:t xml:space="preserve"> обращени</w:t>
      </w:r>
      <w:r w:rsidR="00D73D26" w:rsidRPr="00CF6226">
        <w:rPr>
          <w:rFonts w:ascii="Times New Roman" w:eastAsia="Times New Roman" w:hAnsi="Times New Roman" w:cs="Times New Roman"/>
          <w:sz w:val="30"/>
        </w:rPr>
        <w:t>й</w:t>
      </w:r>
      <w:r w:rsidRPr="00CF6226">
        <w:rPr>
          <w:rFonts w:ascii="Times New Roman" w:eastAsia="Times New Roman" w:hAnsi="Times New Roman" w:cs="Times New Roman"/>
          <w:sz w:val="30"/>
        </w:rPr>
        <w:t>);</w:t>
      </w:r>
    </w:p>
    <w:p w:rsidR="005D45A2" w:rsidRPr="00412F7D" w:rsidRDefault="005D45A2" w:rsidP="005D45A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4A2B7A">
        <w:rPr>
          <w:rFonts w:ascii="Times New Roman" w:eastAsia="Times New Roman" w:hAnsi="Times New Roman" w:cs="Times New Roman"/>
          <w:sz w:val="30"/>
        </w:rPr>
        <w:t xml:space="preserve">Поступило </w:t>
      </w:r>
      <w:r w:rsidR="007F7F4F" w:rsidRPr="004A2B7A">
        <w:rPr>
          <w:rFonts w:ascii="Times New Roman" w:eastAsia="Times New Roman" w:hAnsi="Times New Roman" w:cs="Times New Roman"/>
          <w:b/>
          <w:sz w:val="30"/>
        </w:rPr>
        <w:t>79</w:t>
      </w:r>
      <w:r w:rsidRPr="004A2B7A">
        <w:rPr>
          <w:rFonts w:ascii="Times New Roman" w:eastAsia="Times New Roman" w:hAnsi="Times New Roman" w:cs="Times New Roman"/>
          <w:b/>
          <w:sz w:val="30"/>
        </w:rPr>
        <w:t xml:space="preserve"> устных обращений</w:t>
      </w:r>
      <w:r w:rsidRPr="004A2B7A">
        <w:rPr>
          <w:rFonts w:ascii="Times New Roman" w:eastAsia="Times New Roman" w:hAnsi="Times New Roman" w:cs="Times New Roman"/>
          <w:sz w:val="30"/>
        </w:rPr>
        <w:t xml:space="preserve"> в ходе личного при</w:t>
      </w:r>
      <w:r w:rsidR="007C3339" w:rsidRPr="004A2B7A">
        <w:rPr>
          <w:rFonts w:ascii="Times New Roman" w:eastAsia="Times New Roman" w:hAnsi="Times New Roman" w:cs="Times New Roman"/>
          <w:sz w:val="30"/>
        </w:rPr>
        <w:t>ё</w:t>
      </w:r>
      <w:r w:rsidRPr="004A2B7A">
        <w:rPr>
          <w:rFonts w:ascii="Times New Roman" w:eastAsia="Times New Roman" w:hAnsi="Times New Roman" w:cs="Times New Roman"/>
          <w:sz w:val="30"/>
        </w:rPr>
        <w:t xml:space="preserve">ма, на встречах с населением, </w:t>
      </w:r>
      <w:r w:rsidR="007F7F4F" w:rsidRPr="004A2B7A">
        <w:rPr>
          <w:rFonts w:ascii="Times New Roman" w:eastAsia="Times New Roman" w:hAnsi="Times New Roman" w:cs="Times New Roman"/>
          <w:sz w:val="30"/>
        </w:rPr>
        <w:t xml:space="preserve">на </w:t>
      </w:r>
      <w:r w:rsidR="007F7F4F" w:rsidRPr="004A2B7A">
        <w:rPr>
          <w:rFonts w:ascii="Times New Roman" w:eastAsia="Times New Roman" w:hAnsi="Times New Roman" w:cs="Times New Roman"/>
          <w:b/>
          <w:sz w:val="30"/>
        </w:rPr>
        <w:t xml:space="preserve">23 </w:t>
      </w:r>
      <w:r w:rsidR="007F7F4F" w:rsidRPr="004A2B7A">
        <w:rPr>
          <w:rFonts w:ascii="Times New Roman" w:eastAsia="Times New Roman" w:hAnsi="Times New Roman" w:cs="Times New Roman"/>
          <w:sz w:val="30"/>
        </w:rPr>
        <w:t>обращения больше, чем в 2023 году</w:t>
      </w:r>
      <w:r w:rsidRPr="004A2B7A">
        <w:rPr>
          <w:rFonts w:ascii="Times New Roman" w:eastAsia="Times New Roman" w:hAnsi="Times New Roman" w:cs="Times New Roman"/>
          <w:sz w:val="30"/>
        </w:rPr>
        <w:t>.</w:t>
      </w: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334771" w:rsidRPr="00AD17AD" w:rsidRDefault="00A1037E" w:rsidP="003347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6</w:t>
      </w:r>
      <w:r w:rsidR="00334771" w:rsidRPr="00AD17AD">
        <w:rPr>
          <w:rFonts w:ascii="Times New Roman" w:eastAsia="Times New Roman" w:hAnsi="Times New Roman" w:cs="Times New Roman"/>
          <w:b/>
          <w:sz w:val="30"/>
        </w:rPr>
        <w:t>.</w:t>
      </w:r>
      <w:r>
        <w:rPr>
          <w:rFonts w:ascii="Times New Roman" w:eastAsia="Times New Roman" w:hAnsi="Times New Roman" w:cs="Times New Roman"/>
          <w:b/>
          <w:sz w:val="30"/>
        </w:rPr>
        <w:t>4</w:t>
      </w:r>
      <w:r w:rsidR="00334771" w:rsidRPr="00AD17AD">
        <w:rPr>
          <w:rFonts w:ascii="Times New Roman" w:eastAsia="Times New Roman" w:hAnsi="Times New Roman" w:cs="Times New Roman"/>
          <w:b/>
          <w:sz w:val="30"/>
        </w:rPr>
        <w:t>.</w:t>
      </w:r>
      <w:hyperlink r:id="rId9" w:history="1">
        <w:r w:rsidR="00334771" w:rsidRPr="00AD17AD">
          <w:rPr>
            <w:rStyle w:val="ad"/>
            <w:rFonts w:ascii="Times New Roman" w:eastAsia="Times New Roman" w:hAnsi="Times New Roman" w:cs="Times New Roman"/>
            <w:b/>
            <w:color w:val="auto"/>
            <w:sz w:val="30"/>
          </w:rPr>
          <w:t xml:space="preserve"> Социальн</w:t>
        </w:r>
        <w:r w:rsidR="00334771" w:rsidRPr="00AD17AD">
          <w:rPr>
            <w:rStyle w:val="ad"/>
            <w:rFonts w:ascii="Times New Roman" w:eastAsia="Times New Roman" w:hAnsi="Times New Roman" w:cs="Times New Roman"/>
            <w:b/>
            <w:vanish/>
            <w:color w:val="auto"/>
            <w:sz w:val="30"/>
          </w:rPr>
          <w:t>HYPERLINK "http://www.ombudsman47.ru/files/6673/podderzhka_mobilizovannomu_15_11_2022-pdf.pdf"</w:t>
        </w:r>
        <w:r w:rsidR="00334771" w:rsidRPr="00AD17AD">
          <w:rPr>
            <w:rStyle w:val="ad"/>
            <w:rFonts w:ascii="Times New Roman" w:eastAsia="Times New Roman" w:hAnsi="Times New Roman" w:cs="Times New Roman"/>
            <w:b/>
            <w:color w:val="auto"/>
            <w:sz w:val="30"/>
          </w:rPr>
          <w:t>ая</w:t>
        </w:r>
        <w:r w:rsidR="00334771" w:rsidRPr="00AD17AD">
          <w:rPr>
            <w:rStyle w:val="ad"/>
            <w:rFonts w:ascii="Times New Roman" w:eastAsia="Times New Roman" w:hAnsi="Times New Roman" w:cs="Times New Roman"/>
            <w:b/>
            <w:vanish/>
            <w:color w:val="auto"/>
            <w:sz w:val="30"/>
          </w:rPr>
          <w:t>HYPERLINK "http://www.ombudsman47.ru/files/6673/podderzhka_mobilizovannomu_15_11_2022-pdf.pdf"</w:t>
        </w:r>
        <w:r w:rsidR="00334771" w:rsidRPr="00AD17AD">
          <w:rPr>
            <w:rStyle w:val="ad"/>
            <w:rFonts w:ascii="Times New Roman" w:eastAsia="Times New Roman" w:hAnsi="Times New Roman" w:cs="Times New Roman"/>
            <w:b/>
            <w:color w:val="auto"/>
            <w:sz w:val="30"/>
          </w:rPr>
          <w:t xml:space="preserve"> поддержка граждан, проходящи</w:t>
        </w:r>
        <w:r w:rsidR="00334771" w:rsidRPr="00AD17AD">
          <w:rPr>
            <w:rStyle w:val="ad"/>
            <w:rFonts w:ascii="Times New Roman" w:eastAsia="Times New Roman" w:hAnsi="Times New Roman" w:cs="Times New Roman"/>
            <w:b/>
            <w:vanish/>
            <w:color w:val="auto"/>
            <w:sz w:val="30"/>
          </w:rPr>
          <w:t>HYPERLINK "http://www.ombudsman47.ru/files/6673/podderzhka_mobilizovannomu_15_11_2022-pdf.pdf"</w:t>
        </w:r>
        <w:r w:rsidR="00334771" w:rsidRPr="00AD17AD">
          <w:rPr>
            <w:rStyle w:val="ad"/>
            <w:rFonts w:ascii="Times New Roman" w:eastAsia="Times New Roman" w:hAnsi="Times New Roman" w:cs="Times New Roman"/>
            <w:b/>
            <w:color w:val="auto"/>
            <w:sz w:val="30"/>
          </w:rPr>
          <w:t>х</w:t>
        </w:r>
        <w:r w:rsidR="00334771" w:rsidRPr="00AD17AD">
          <w:rPr>
            <w:rStyle w:val="ad"/>
            <w:rFonts w:ascii="Times New Roman" w:eastAsia="Times New Roman" w:hAnsi="Times New Roman" w:cs="Times New Roman"/>
            <w:b/>
            <w:vanish/>
            <w:color w:val="auto"/>
            <w:sz w:val="30"/>
          </w:rPr>
          <w:t>HYPERLINK "http://www.ombudsman47.ru/files/6673/podderzhka_mobilizovannomu_15_11_2022-pdf.pdf"</w:t>
        </w:r>
        <w:r w:rsidR="00334771" w:rsidRPr="00AD17AD">
          <w:rPr>
            <w:rStyle w:val="ad"/>
            <w:rFonts w:ascii="Times New Roman" w:eastAsia="Times New Roman" w:hAnsi="Times New Roman" w:cs="Times New Roman"/>
            <w:b/>
            <w:color w:val="auto"/>
            <w:sz w:val="30"/>
          </w:rPr>
          <w:t xml:space="preserve"> военную службу в зоне СВО, и членов их семей.</w:t>
        </w:r>
      </w:hyperlink>
    </w:p>
    <w:p w:rsidR="00334771" w:rsidRPr="00AD17AD" w:rsidRDefault="00334771" w:rsidP="0033477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AD">
        <w:rPr>
          <w:rFonts w:ascii="Times New Roman" w:hAnsi="Times New Roman" w:cs="Times New Roman"/>
          <w:b/>
          <w:sz w:val="28"/>
          <w:szCs w:val="28"/>
        </w:rPr>
        <w:t>(СЛАЙД 6</w:t>
      </w:r>
      <w:r w:rsidR="00D9251E">
        <w:rPr>
          <w:rFonts w:ascii="Times New Roman" w:hAnsi="Times New Roman" w:cs="Times New Roman"/>
          <w:b/>
          <w:sz w:val="28"/>
          <w:szCs w:val="28"/>
        </w:rPr>
        <w:t>5</w:t>
      </w:r>
      <w:r w:rsidRPr="00AD17AD">
        <w:rPr>
          <w:rFonts w:ascii="Times New Roman" w:hAnsi="Times New Roman" w:cs="Times New Roman"/>
          <w:b/>
          <w:sz w:val="28"/>
          <w:szCs w:val="28"/>
        </w:rPr>
        <w:t>)</w:t>
      </w:r>
    </w:p>
    <w:p w:rsidR="00334771" w:rsidRPr="00AD17AD" w:rsidRDefault="00334771" w:rsidP="0033477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334771" w:rsidRPr="00AD17AD" w:rsidRDefault="009C1806" w:rsidP="0033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Начиная с </w:t>
      </w:r>
      <w:r w:rsidR="00334771" w:rsidRPr="00AD17AD">
        <w:rPr>
          <w:rFonts w:ascii="Times New Roman" w:hAnsi="Times New Roman" w:cs="Times New Roman"/>
          <w:sz w:val="30"/>
          <w:szCs w:val="30"/>
        </w:rPr>
        <w:t>март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334771" w:rsidRPr="00AD17AD">
        <w:rPr>
          <w:rFonts w:ascii="Times New Roman" w:hAnsi="Times New Roman" w:cs="Times New Roman"/>
          <w:sz w:val="30"/>
          <w:szCs w:val="30"/>
        </w:rPr>
        <w:t xml:space="preserve">2023 года в </w:t>
      </w:r>
      <w:r w:rsidR="00334771" w:rsidRPr="00AD17AD">
        <w:rPr>
          <w:rStyle w:val="ab"/>
          <w:rFonts w:ascii="Times New Roman" w:hAnsi="Times New Roman" w:cs="Times New Roman"/>
          <w:i w:val="0"/>
          <w:sz w:val="30"/>
          <w:szCs w:val="30"/>
        </w:rPr>
        <w:t xml:space="preserve">рамках выполнения Перечня поручений Губернатора Ленинградской области Дрозденко А.Ю. </w:t>
      </w:r>
      <w:r w:rsidR="00334771" w:rsidRPr="00AD17AD">
        <w:rPr>
          <w:rFonts w:ascii="Times New Roman" w:hAnsi="Times New Roman" w:cs="Times New Roman"/>
          <w:sz w:val="30"/>
          <w:szCs w:val="30"/>
        </w:rPr>
        <w:t xml:space="preserve">администрацией Тихвинского района за каждой семьёй </w:t>
      </w:r>
      <w:r w:rsidR="00334771" w:rsidRPr="00AD17AD">
        <w:rPr>
          <w:rFonts w:ascii="Times New Roman" w:hAnsi="Times New Roman" w:cs="Times New Roman"/>
          <w:color w:val="000000"/>
          <w:sz w:val="30"/>
          <w:szCs w:val="30"/>
        </w:rPr>
        <w:t>граждан, проходящих службу в зоне СВО</w:t>
      </w:r>
      <w:r w:rsidR="00334771" w:rsidRPr="00AD17AD">
        <w:rPr>
          <w:rFonts w:ascii="Times New Roman" w:hAnsi="Times New Roman" w:cs="Times New Roman"/>
          <w:sz w:val="30"/>
          <w:szCs w:val="30"/>
        </w:rPr>
        <w:t>, были закреплены социальные кураторы из числа сотрудников администраций городского и сельских поселений, а также подведомственных учреждений.</w:t>
      </w:r>
    </w:p>
    <w:p w:rsidR="00334771" w:rsidRPr="00AD17AD" w:rsidRDefault="00334771" w:rsidP="0033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С 1 сентября 2024 года в соответствии с постановлением Правительства Ленинградской области комплексное сопровождение участников специальной военной операции и членов их семей возложено на ЛОГКУ «Центр социальной защиты населения», но взаимодействие </w:t>
      </w:r>
      <w:r w:rsidRPr="00AD17AD">
        <w:rPr>
          <w:rFonts w:ascii="Times New Roman" w:hAnsi="Times New Roman" w:cs="Times New Roman"/>
          <w:sz w:val="30"/>
          <w:szCs w:val="30"/>
        </w:rPr>
        <w:t>сотрудников администраций и подведомственных учреждений с семьями участников СВО продолжается и по сей день. На основании обращений участников СВО и их семей осуществляется адресная поддержка с учётом пожеланий обратившихся.</w:t>
      </w:r>
    </w:p>
    <w:p w:rsidR="00334771" w:rsidRPr="00AD17AD" w:rsidRDefault="00334771" w:rsidP="0033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eastAsia="Times New Roman" w:hAnsi="Times New Roman" w:cs="Times New Roman"/>
          <w:color w:val="000000"/>
          <w:sz w:val="30"/>
        </w:rPr>
        <w:t xml:space="preserve">В Ленинградской области были определены </w:t>
      </w:r>
      <w:hyperlink r:id="rId10">
        <w:r w:rsidRPr="00AD17AD">
          <w:rPr>
            <w:rFonts w:ascii="Times New Roman" w:eastAsia="Times New Roman" w:hAnsi="Times New Roman" w:cs="Times New Roman"/>
            <w:color w:val="000000"/>
            <w:sz w:val="30"/>
            <w:u w:val="single"/>
          </w:rPr>
          <w:t>региональные меры социальной поддержки гражданам, проходящим военную службу в зоне СВО, и членам их семей.</w:t>
        </w:r>
      </w:hyperlink>
      <w:r w:rsidRPr="00AD17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Администрацией Тихвинского района перечень мер дополнен предоставлением бесплатных услуг дошкольными учреждениями, льготами по организации школьного питания, </w:t>
      </w:r>
      <w:r w:rsidRPr="00AD17AD">
        <w:rPr>
          <w:rFonts w:ascii="Times New Roman" w:hAnsi="Times New Roman" w:cs="Times New Roman"/>
          <w:sz w:val="30"/>
          <w:szCs w:val="30"/>
        </w:rPr>
        <w:t xml:space="preserve">первоочередным предоставлением места в организациях отдыха и оздоровления, а пребывание в дневных лагерях на базе образовательных учреждений предоставляется бесплатно. </w:t>
      </w:r>
    </w:p>
    <w:p w:rsidR="00334771" w:rsidRPr="00AD17AD" w:rsidRDefault="00334771" w:rsidP="00334771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>Кроме того, предусмотрено</w:t>
      </w:r>
      <w:r w:rsidRPr="00AD17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льготное посещение Физкультурно-оздоровительного центра, отсрочка арендной платы по договорам аренды муниципального имущества на период прохождения военной службы</w:t>
      </w:r>
      <w:r w:rsidRPr="00AD17AD">
        <w:rPr>
          <w:rFonts w:ascii="Times New Roman" w:hAnsi="Times New Roman" w:cs="Times New Roman"/>
          <w:sz w:val="30"/>
          <w:szCs w:val="30"/>
        </w:rPr>
        <w:t xml:space="preserve"> или оказания добровольного содействия в выполнении задач</w:t>
      </w:r>
      <w:r w:rsidRPr="00AD17A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34771" w:rsidRPr="00AD17AD" w:rsidRDefault="00334771" w:rsidP="0033477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17AD">
        <w:rPr>
          <w:rFonts w:ascii="Times New Roman" w:hAnsi="Times New Roman" w:cs="Times New Roman"/>
          <w:color w:val="000000"/>
          <w:sz w:val="30"/>
          <w:szCs w:val="30"/>
        </w:rPr>
        <w:t xml:space="preserve">Участникам СВО выдано </w:t>
      </w:r>
      <w:r w:rsidRPr="00AD17AD">
        <w:rPr>
          <w:rFonts w:ascii="Times New Roman" w:hAnsi="Times New Roman" w:cs="Times New Roman"/>
          <w:b/>
          <w:color w:val="000000"/>
          <w:sz w:val="30"/>
          <w:szCs w:val="30"/>
        </w:rPr>
        <w:t>77</w:t>
      </w:r>
      <w:r w:rsidRPr="00AD17AD">
        <w:rPr>
          <w:rFonts w:ascii="Times New Roman" w:hAnsi="Times New Roman" w:cs="Times New Roman"/>
          <w:color w:val="000000"/>
          <w:sz w:val="30"/>
          <w:szCs w:val="30"/>
        </w:rPr>
        <w:t xml:space="preserve"> земельных сертификатов. </w:t>
      </w:r>
      <w:r w:rsidRPr="00AD17AD">
        <w:rPr>
          <w:rFonts w:ascii="Times New Roman" w:hAnsi="Times New Roman" w:cs="Times New Roman"/>
          <w:bCs/>
          <w:sz w:val="30"/>
          <w:szCs w:val="30"/>
        </w:rPr>
        <w:t xml:space="preserve">Ветеранам боевых действий предоставлен </w:t>
      </w:r>
      <w:r w:rsidRPr="00AD17AD">
        <w:rPr>
          <w:rFonts w:ascii="Times New Roman" w:hAnsi="Times New Roman" w:cs="Times New Roman"/>
          <w:b/>
          <w:bCs/>
          <w:sz w:val="30"/>
          <w:szCs w:val="30"/>
        </w:rPr>
        <w:t>21</w:t>
      </w:r>
      <w:r w:rsidRPr="00AD17AD">
        <w:rPr>
          <w:rFonts w:ascii="Times New Roman" w:hAnsi="Times New Roman" w:cs="Times New Roman"/>
          <w:bCs/>
          <w:sz w:val="30"/>
          <w:szCs w:val="30"/>
        </w:rPr>
        <w:t xml:space="preserve"> участок.</w:t>
      </w:r>
    </w:p>
    <w:p w:rsidR="00334771" w:rsidRDefault="00334771" w:rsidP="003347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D17AD">
        <w:rPr>
          <w:rFonts w:ascii="Times New Roman" w:eastAsia="Times New Roman" w:hAnsi="Times New Roman" w:cs="Times New Roman"/>
          <w:color w:val="000000"/>
          <w:sz w:val="30"/>
        </w:rPr>
        <w:t xml:space="preserve">Также для </w:t>
      </w:r>
      <w:r w:rsidRPr="00AD17AD">
        <w:rPr>
          <w:rFonts w:ascii="Times New Roman" w:eastAsia="Times New Roman" w:hAnsi="Times New Roman" w:cs="Times New Roman"/>
          <w:sz w:val="30"/>
        </w:rPr>
        <w:t xml:space="preserve">390 </w:t>
      </w:r>
      <w:r w:rsidRPr="00AD17AD">
        <w:rPr>
          <w:rFonts w:ascii="Times New Roman" w:eastAsia="Times New Roman" w:hAnsi="Times New Roman" w:cs="Times New Roman"/>
          <w:color w:val="000000"/>
          <w:sz w:val="30"/>
        </w:rPr>
        <w:t xml:space="preserve">детей </w:t>
      </w:r>
      <w:r w:rsidRPr="00AD17AD">
        <w:rPr>
          <w:rFonts w:ascii="Times New Roman" w:eastAsia="Times New Roman" w:hAnsi="Times New Roman" w:cs="Times New Roman"/>
          <w:sz w:val="30"/>
        </w:rPr>
        <w:t xml:space="preserve">военнослужащих СВО были организованы </w:t>
      </w:r>
      <w:r w:rsidRPr="00AD17AD">
        <w:rPr>
          <w:rFonts w:ascii="Times New Roman" w:eastAsia="Times New Roman" w:hAnsi="Times New Roman" w:cs="Times New Roman"/>
          <w:color w:val="000000"/>
          <w:sz w:val="30"/>
        </w:rPr>
        <w:t>новогодние подарки, приглашения на Новогоднее представление во Дворце Культуры.</w:t>
      </w:r>
      <w:r w:rsidRPr="00AD17AD">
        <w:rPr>
          <w:rFonts w:ascii="Times New Roman" w:eastAsia="Times New Roman" w:hAnsi="Times New Roman" w:cs="Times New Roman"/>
          <w:sz w:val="30"/>
        </w:rPr>
        <w:t xml:space="preserve"> </w:t>
      </w:r>
      <w:r w:rsidRPr="00AD17AD">
        <w:rPr>
          <w:rFonts w:ascii="Times New Roman" w:eastAsia="Times New Roman" w:hAnsi="Times New Roman" w:cs="Times New Roman"/>
          <w:color w:val="000000"/>
          <w:sz w:val="30"/>
        </w:rPr>
        <w:t>Жёнам и детям мобилизованных, празднующим Дни рождения, в течение года вручались подарки от администрации Тихвинского района. На 8 марта матерям и жёнам военнослужащих СВО были вручены цветы и подарки.</w:t>
      </w:r>
    </w:p>
    <w:p w:rsidR="00334771" w:rsidRPr="00AD17AD" w:rsidRDefault="00334771" w:rsidP="003347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334771" w:rsidRPr="00AD17AD" w:rsidRDefault="00334771" w:rsidP="0033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 xml:space="preserve">В рамках выполнения поручений Губернатора Ленинградской области имена погибших участников СВО увековечены на мемориальных досках в образовательных учреждениях, открыты «Парты Героев», организованы памятные места и установлены памятные доски (в том числе на фасаде здания), где они ранее работали. </w:t>
      </w:r>
    </w:p>
    <w:p w:rsidR="00334771" w:rsidRPr="00AD17AD" w:rsidRDefault="00334771" w:rsidP="0033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 xml:space="preserve">Кроме того, увековечение памяти осуществляется в таких формах, как проведение «Уроков мужества», «Вахты памяти», классных часов, линеек. </w:t>
      </w:r>
    </w:p>
    <w:p w:rsidR="00334771" w:rsidRPr="00AD17AD" w:rsidRDefault="00334771" w:rsidP="003347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D17AD">
        <w:rPr>
          <w:rFonts w:ascii="Times New Roman" w:hAnsi="Times New Roman" w:cs="Times New Roman"/>
          <w:sz w:val="30"/>
          <w:szCs w:val="30"/>
        </w:rPr>
        <w:tab/>
        <w:t xml:space="preserve">На постоянной основе осуществляется паспортизация воинских захоронений, оформляются учётные карточки, которые передаются в военный комиссариат городов Бокситогорск и Тихвин Тихвинского и </w:t>
      </w:r>
      <w:r w:rsidRPr="00AD17AD">
        <w:rPr>
          <w:rFonts w:ascii="Times New Roman" w:hAnsi="Times New Roman" w:cs="Times New Roman"/>
          <w:sz w:val="30"/>
          <w:szCs w:val="30"/>
        </w:rPr>
        <w:lastRenderedPageBreak/>
        <w:t>Бокситогорского районов, а также в Министерство Обороны Российской Федерации.</w:t>
      </w:r>
      <w:r w:rsidRPr="00AD17AD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:rsidR="00334771" w:rsidRPr="00AD17AD" w:rsidRDefault="00334771" w:rsidP="003347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334771" w:rsidRPr="00AD17AD" w:rsidRDefault="00334771" w:rsidP="0033477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AD17AD">
        <w:rPr>
          <w:rFonts w:ascii="Times New Roman" w:eastAsia="Times New Roman" w:hAnsi="Times New Roman" w:cs="Times New Roman"/>
          <w:color w:val="000000"/>
          <w:sz w:val="30"/>
        </w:rPr>
        <w:t xml:space="preserve">На базе Физкультурно-спортивного комплекса был создан Пункт сбора гуманитарной помощи. За 2024 год Тихвинским районом суммарно собрано помощи более чем на </w:t>
      </w:r>
      <w:r w:rsidRPr="00AD17AD">
        <w:rPr>
          <w:rFonts w:ascii="Times New Roman" w:eastAsia="Times New Roman" w:hAnsi="Times New Roman" w:cs="Times New Roman"/>
          <w:b/>
          <w:color w:val="000000"/>
          <w:sz w:val="30"/>
        </w:rPr>
        <w:t>29,9 млн рублей</w:t>
      </w:r>
      <w:r w:rsidRPr="00AD17AD">
        <w:rPr>
          <w:rFonts w:ascii="Times New Roman" w:eastAsia="Times New Roman" w:hAnsi="Times New Roman" w:cs="Times New Roman"/>
          <w:color w:val="000000"/>
          <w:sz w:val="30"/>
        </w:rPr>
        <w:t xml:space="preserve">. </w:t>
      </w:r>
    </w:p>
    <w:p w:rsidR="00041517" w:rsidRDefault="00334771" w:rsidP="0033477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AD17AD">
        <w:rPr>
          <w:rFonts w:ascii="Times New Roman" w:eastAsia="Times New Roman" w:hAnsi="Times New Roman" w:cs="Times New Roman"/>
          <w:color w:val="000000"/>
          <w:sz w:val="30"/>
        </w:rPr>
        <w:t>Информация по мерам поддержки и часто задаваемым вопросам размещена на официальном сайте администрации, там же находятся памятки, ссылки на нормативно-правовые документы и Навигатор по жизненным ситуациям для военнослужащих и членов их семей.</w:t>
      </w: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C1806" w:rsidRDefault="009C1806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Default="00041517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FD02A5" w:rsidRDefault="00FD02A5" w:rsidP="008A7C59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041517" w:rsidRPr="002B79A0" w:rsidRDefault="00237104" w:rsidP="008A7C59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0"/>
        </w:rPr>
      </w:pPr>
      <w:r w:rsidRPr="002B79A0">
        <w:rPr>
          <w:rFonts w:ascii="Times New Roman" w:hAnsi="Times New Roman" w:cs="Times New Roman"/>
          <w:b/>
          <w:sz w:val="28"/>
          <w:szCs w:val="28"/>
        </w:rPr>
        <w:lastRenderedPageBreak/>
        <w:t>(СЛАЙД</w:t>
      </w:r>
      <w:r w:rsidR="00D9251E">
        <w:rPr>
          <w:rFonts w:ascii="Times New Roman" w:hAnsi="Times New Roman" w:cs="Times New Roman"/>
          <w:b/>
          <w:sz w:val="28"/>
          <w:szCs w:val="28"/>
        </w:rPr>
        <w:t xml:space="preserve"> 66</w:t>
      </w:r>
      <w:r w:rsidRPr="002B79A0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92383" w:rsidRPr="001B2D89" w:rsidRDefault="00DD5A39">
      <w:pPr>
        <w:spacing w:after="0" w:line="240" w:lineRule="auto"/>
        <w:ind w:right="283" w:firstLine="426"/>
        <w:rPr>
          <w:rFonts w:ascii="Times New Roman" w:eastAsia="Times New Roman" w:hAnsi="Times New Roman" w:cs="Times New Roman"/>
          <w:b/>
          <w:sz w:val="30"/>
          <w:u w:val="single"/>
        </w:rPr>
      </w:pPr>
      <w:r w:rsidRPr="001B2D89">
        <w:rPr>
          <w:rFonts w:ascii="Times New Roman" w:eastAsia="Times New Roman" w:hAnsi="Times New Roman" w:cs="Times New Roman"/>
          <w:b/>
          <w:sz w:val="30"/>
          <w:u w:val="single"/>
        </w:rPr>
        <w:t>Задачи на 202</w:t>
      </w:r>
      <w:r w:rsidR="00265F69" w:rsidRPr="001B2D89">
        <w:rPr>
          <w:rFonts w:ascii="Times New Roman" w:eastAsia="Times New Roman" w:hAnsi="Times New Roman" w:cs="Times New Roman"/>
          <w:b/>
          <w:sz w:val="30"/>
          <w:u w:val="single"/>
        </w:rPr>
        <w:t>5</w:t>
      </w:r>
      <w:r w:rsidRPr="001B2D89">
        <w:rPr>
          <w:rFonts w:ascii="Times New Roman" w:eastAsia="Times New Roman" w:hAnsi="Times New Roman" w:cs="Times New Roman"/>
          <w:b/>
          <w:sz w:val="30"/>
          <w:u w:val="single"/>
        </w:rPr>
        <w:t xml:space="preserve"> год:  </w:t>
      </w:r>
    </w:p>
    <w:p w:rsidR="00992383" w:rsidRPr="001B2D89" w:rsidRDefault="00992383">
      <w:pPr>
        <w:spacing w:after="0" w:line="240" w:lineRule="auto"/>
        <w:ind w:right="283" w:firstLine="426"/>
        <w:rPr>
          <w:rFonts w:ascii="Times New Roman" w:eastAsia="Times New Roman" w:hAnsi="Times New Roman" w:cs="Times New Roman"/>
          <w:sz w:val="30"/>
        </w:rPr>
      </w:pPr>
    </w:p>
    <w:p w:rsidR="00992383" w:rsidRPr="001B2D89" w:rsidRDefault="00DD5A39" w:rsidP="00EA0252">
      <w:pPr>
        <w:pStyle w:val="a9"/>
        <w:numPr>
          <w:ilvl w:val="0"/>
          <w:numId w:val="5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>Эффективное исполнение бюджетов города и района, сельских поселений, увеличение доходной части бюджета, снижение дефицита бюджета.</w:t>
      </w:r>
    </w:p>
    <w:p w:rsidR="00992383" w:rsidRPr="001B2D89" w:rsidRDefault="00DD5A39">
      <w:pPr>
        <w:numPr>
          <w:ilvl w:val="0"/>
          <w:numId w:val="5"/>
        </w:num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>Обеспечение реализации национальных проектов, государственных и муниципальных программ на территории Тихвинского района.</w:t>
      </w:r>
    </w:p>
    <w:p w:rsidR="000F416A" w:rsidRDefault="000F416A">
      <w:pPr>
        <w:numPr>
          <w:ilvl w:val="0"/>
          <w:numId w:val="5"/>
        </w:num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 xml:space="preserve">Реализация концессии в </w:t>
      </w:r>
      <w:r w:rsidR="00FD02A5">
        <w:rPr>
          <w:rFonts w:ascii="Times New Roman" w:eastAsia="Times New Roman" w:hAnsi="Times New Roman" w:cs="Times New Roman"/>
          <w:sz w:val="30"/>
        </w:rPr>
        <w:t xml:space="preserve">Тихвинском </w:t>
      </w:r>
      <w:r w:rsidRPr="001B2D89">
        <w:rPr>
          <w:rFonts w:ascii="Times New Roman" w:eastAsia="Times New Roman" w:hAnsi="Times New Roman" w:cs="Times New Roman"/>
          <w:sz w:val="30"/>
        </w:rPr>
        <w:t>городском пос</w:t>
      </w:r>
      <w:r w:rsidR="00FD02A5">
        <w:rPr>
          <w:rFonts w:ascii="Times New Roman" w:eastAsia="Times New Roman" w:hAnsi="Times New Roman" w:cs="Times New Roman"/>
          <w:sz w:val="30"/>
        </w:rPr>
        <w:t>елении</w:t>
      </w:r>
      <w:r w:rsidRPr="001B2D89">
        <w:rPr>
          <w:rFonts w:ascii="Times New Roman" w:eastAsia="Times New Roman" w:hAnsi="Times New Roman" w:cs="Times New Roman"/>
          <w:sz w:val="30"/>
        </w:rPr>
        <w:t>.</w:t>
      </w:r>
    </w:p>
    <w:p w:rsidR="00FD02A5" w:rsidRPr="001B2D89" w:rsidRDefault="00FD02A5">
      <w:pPr>
        <w:numPr>
          <w:ilvl w:val="0"/>
          <w:numId w:val="5"/>
        </w:num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Calibri" w:hAnsi="Times New Roman" w:cs="Times New Roman"/>
          <w:sz w:val="30"/>
          <w:szCs w:val="30"/>
        </w:rPr>
        <w:t xml:space="preserve">Газификация </w:t>
      </w:r>
      <w:r w:rsidRPr="001B2D89">
        <w:rPr>
          <w:rFonts w:ascii="Times New Roman" w:hAnsi="Times New Roman"/>
          <w:sz w:val="30"/>
          <w:szCs w:val="30"/>
        </w:rPr>
        <w:t xml:space="preserve">многоквартирных домов посёлков </w:t>
      </w:r>
      <w:proofErr w:type="spellStart"/>
      <w:r w:rsidRPr="001B2D89">
        <w:rPr>
          <w:rFonts w:ascii="Times New Roman" w:hAnsi="Times New Roman"/>
          <w:sz w:val="30"/>
          <w:szCs w:val="30"/>
        </w:rPr>
        <w:t>Берёзовик</w:t>
      </w:r>
      <w:proofErr w:type="spellEnd"/>
      <w:r w:rsidRPr="001B2D89">
        <w:rPr>
          <w:rFonts w:ascii="Times New Roman" w:hAnsi="Times New Roman"/>
          <w:sz w:val="30"/>
          <w:szCs w:val="30"/>
        </w:rPr>
        <w:t xml:space="preserve"> и </w:t>
      </w:r>
      <w:bookmarkStart w:id="1" w:name="_GoBack"/>
      <w:bookmarkEnd w:id="1"/>
      <w:r w:rsidRPr="001B2D89">
        <w:rPr>
          <w:rFonts w:ascii="Times New Roman" w:hAnsi="Times New Roman"/>
          <w:sz w:val="30"/>
          <w:szCs w:val="30"/>
        </w:rPr>
        <w:t>Царицыно Озеро Тихвинского городского поселения.</w:t>
      </w:r>
    </w:p>
    <w:p w:rsidR="007332F5" w:rsidRPr="001B2D89" w:rsidRDefault="007332F5">
      <w:pPr>
        <w:numPr>
          <w:ilvl w:val="0"/>
          <w:numId w:val="5"/>
        </w:num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>Оказание помощи семьям мобилизованных граждан и гражданам, проживающим в пункте временного размещения.</w:t>
      </w:r>
    </w:p>
    <w:p w:rsidR="00992383" w:rsidRPr="001B2D89" w:rsidRDefault="00DD5A39">
      <w:pPr>
        <w:numPr>
          <w:ilvl w:val="0"/>
          <w:numId w:val="5"/>
        </w:num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>Продолжение реализации планов по ремонту дорог и дворовых территорий</w:t>
      </w:r>
      <w:r w:rsidR="00282989" w:rsidRPr="001B2D89">
        <w:rPr>
          <w:rFonts w:ascii="Times New Roman" w:eastAsia="Times New Roman" w:hAnsi="Times New Roman" w:cs="Times New Roman"/>
          <w:sz w:val="30"/>
        </w:rPr>
        <w:t xml:space="preserve"> города</w:t>
      </w:r>
      <w:r w:rsidRPr="001B2D89">
        <w:rPr>
          <w:rFonts w:ascii="Times New Roman" w:eastAsia="Times New Roman" w:hAnsi="Times New Roman" w:cs="Times New Roman"/>
          <w:sz w:val="30"/>
        </w:rPr>
        <w:t xml:space="preserve">. </w:t>
      </w:r>
    </w:p>
    <w:p w:rsidR="00992383" w:rsidRPr="001B2D89" w:rsidRDefault="008029B9">
      <w:pPr>
        <w:numPr>
          <w:ilvl w:val="0"/>
          <w:numId w:val="5"/>
        </w:num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>Заверш</w:t>
      </w:r>
      <w:r w:rsidR="00282989" w:rsidRPr="001B2D89">
        <w:rPr>
          <w:rFonts w:ascii="Times New Roman" w:eastAsia="Times New Roman" w:hAnsi="Times New Roman" w:cs="Times New Roman"/>
          <w:sz w:val="30"/>
        </w:rPr>
        <w:t>ен</w:t>
      </w:r>
      <w:r w:rsidR="00A82A6A" w:rsidRPr="001B2D89">
        <w:rPr>
          <w:rFonts w:ascii="Times New Roman" w:eastAsia="Times New Roman" w:hAnsi="Times New Roman" w:cs="Times New Roman"/>
          <w:sz w:val="30"/>
        </w:rPr>
        <w:t>ие работ по</w:t>
      </w:r>
      <w:r w:rsidR="00DD5A39" w:rsidRPr="001B2D89">
        <w:rPr>
          <w:rFonts w:ascii="Times New Roman" w:eastAsia="Times New Roman" w:hAnsi="Times New Roman" w:cs="Times New Roman"/>
          <w:sz w:val="30"/>
        </w:rPr>
        <w:t xml:space="preserve"> капитально</w:t>
      </w:r>
      <w:r w:rsidR="00A82A6A" w:rsidRPr="001B2D89">
        <w:rPr>
          <w:rFonts w:ascii="Times New Roman" w:eastAsia="Times New Roman" w:hAnsi="Times New Roman" w:cs="Times New Roman"/>
          <w:sz w:val="30"/>
        </w:rPr>
        <w:t>му</w:t>
      </w:r>
      <w:r w:rsidR="00DD5A39" w:rsidRPr="001B2D89">
        <w:rPr>
          <w:rFonts w:ascii="Times New Roman" w:eastAsia="Times New Roman" w:hAnsi="Times New Roman" w:cs="Times New Roman"/>
          <w:sz w:val="30"/>
        </w:rPr>
        <w:t xml:space="preserve"> ремонт</w:t>
      </w:r>
      <w:r w:rsidR="00A82A6A" w:rsidRPr="001B2D89">
        <w:rPr>
          <w:rFonts w:ascii="Times New Roman" w:eastAsia="Times New Roman" w:hAnsi="Times New Roman" w:cs="Times New Roman"/>
          <w:sz w:val="30"/>
        </w:rPr>
        <w:t>у</w:t>
      </w:r>
      <w:r w:rsidR="00DD5A39" w:rsidRPr="001B2D89">
        <w:rPr>
          <w:rFonts w:ascii="Times New Roman" w:eastAsia="Times New Roman" w:hAnsi="Times New Roman" w:cs="Times New Roman"/>
          <w:sz w:val="30"/>
        </w:rPr>
        <w:t xml:space="preserve"> районного дома культуры в Тихвине.</w:t>
      </w:r>
    </w:p>
    <w:p w:rsidR="00992383" w:rsidRPr="001B2D89" w:rsidRDefault="00282989">
      <w:pPr>
        <w:numPr>
          <w:ilvl w:val="0"/>
          <w:numId w:val="5"/>
        </w:num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hAnsi="Times New Roman"/>
          <w:sz w:val="30"/>
          <w:szCs w:val="30"/>
        </w:rPr>
        <w:t>Завершение б</w:t>
      </w:r>
      <w:r w:rsidR="00A12ABC" w:rsidRPr="001B2D89">
        <w:rPr>
          <w:rFonts w:ascii="Times New Roman" w:hAnsi="Times New Roman"/>
          <w:sz w:val="30"/>
          <w:szCs w:val="30"/>
        </w:rPr>
        <w:t>лагоустройств</w:t>
      </w:r>
      <w:r w:rsidRPr="001B2D89">
        <w:rPr>
          <w:rFonts w:ascii="Times New Roman" w:hAnsi="Times New Roman"/>
          <w:sz w:val="30"/>
          <w:szCs w:val="30"/>
        </w:rPr>
        <w:t>а</w:t>
      </w:r>
      <w:r w:rsidR="00A12ABC" w:rsidRPr="001B2D89">
        <w:rPr>
          <w:rFonts w:ascii="Times New Roman" w:hAnsi="Times New Roman"/>
          <w:sz w:val="30"/>
          <w:szCs w:val="30"/>
        </w:rPr>
        <w:t xml:space="preserve"> части общественной территории «Сквер у ТДЦ «Садко»</w:t>
      </w:r>
      <w:r w:rsidR="00DD5A39" w:rsidRPr="001B2D89">
        <w:rPr>
          <w:rFonts w:ascii="Times New Roman" w:eastAsia="Times New Roman" w:hAnsi="Times New Roman" w:cs="Times New Roman"/>
          <w:sz w:val="30"/>
        </w:rPr>
        <w:t>.</w:t>
      </w:r>
    </w:p>
    <w:p w:rsidR="00C42EAE" w:rsidRPr="001B2D89" w:rsidRDefault="00DD5A39" w:rsidP="001F73B6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B2D89">
        <w:rPr>
          <w:rFonts w:ascii="Times New Roman" w:eastAsia="Times New Roman" w:hAnsi="Times New Roman" w:cs="Times New Roman"/>
          <w:sz w:val="30"/>
        </w:rPr>
        <w:t>Реализация программы капитального ремонта многоквартирных домов в Тихвинском районе.</w:t>
      </w:r>
      <w:r w:rsidR="00C42EAE" w:rsidRPr="001B2D89">
        <w:rPr>
          <w:rFonts w:ascii="Times New Roman" w:eastAsia="Times New Roman" w:hAnsi="Times New Roman" w:cs="Times New Roman"/>
          <w:sz w:val="30"/>
        </w:rPr>
        <w:t xml:space="preserve"> </w:t>
      </w:r>
    </w:p>
    <w:p w:rsidR="003A5E74" w:rsidRPr="001B2D89" w:rsidRDefault="003A5E74" w:rsidP="001F73B6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B2D89">
        <w:rPr>
          <w:rFonts w:ascii="Times New Roman" w:hAnsi="Times New Roman" w:cs="Times New Roman"/>
          <w:sz w:val="30"/>
          <w:szCs w:val="30"/>
        </w:rPr>
        <w:t>Подготовка проектов генеральных планов Ганьковского, Горского</w:t>
      </w:r>
      <w:r w:rsidR="00DB0E74" w:rsidRPr="001B2D89">
        <w:rPr>
          <w:rFonts w:ascii="Times New Roman" w:hAnsi="Times New Roman" w:cs="Times New Roman"/>
          <w:sz w:val="30"/>
          <w:szCs w:val="30"/>
        </w:rPr>
        <w:t xml:space="preserve"> и</w:t>
      </w:r>
      <w:r w:rsidRPr="001B2D89">
        <w:rPr>
          <w:rFonts w:ascii="Times New Roman" w:hAnsi="Times New Roman" w:cs="Times New Roman"/>
          <w:sz w:val="30"/>
          <w:szCs w:val="30"/>
        </w:rPr>
        <w:t xml:space="preserve"> Пашозерского сельских поселений Тихвинского района.</w:t>
      </w:r>
    </w:p>
    <w:p w:rsidR="002C7724" w:rsidRPr="001B2D89" w:rsidRDefault="001F73B6" w:rsidP="003A5E74">
      <w:pPr>
        <w:numPr>
          <w:ilvl w:val="0"/>
          <w:numId w:val="5"/>
        </w:num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>Строительство</w:t>
      </w:r>
      <w:r w:rsidR="002C7724" w:rsidRPr="001B2D89">
        <w:rPr>
          <w:rFonts w:ascii="Times New Roman" w:eastAsia="Times New Roman" w:hAnsi="Times New Roman" w:cs="Times New Roman"/>
          <w:sz w:val="30"/>
        </w:rPr>
        <w:t xml:space="preserve"> новой школы на 600 мест в Тихвине.</w:t>
      </w:r>
    </w:p>
    <w:p w:rsidR="00992383" w:rsidRPr="001B2D89" w:rsidRDefault="00C42EAE" w:rsidP="00C42EAE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>Обе</w:t>
      </w:r>
      <w:r w:rsidR="00DD5A39" w:rsidRPr="001B2D89">
        <w:rPr>
          <w:rFonts w:ascii="Times New Roman" w:eastAsia="Times New Roman" w:hAnsi="Times New Roman" w:cs="Times New Roman"/>
          <w:sz w:val="30"/>
        </w:rPr>
        <w:t>спечение летней занятости детей и подростков.</w:t>
      </w:r>
      <w:r w:rsidR="0000068F" w:rsidRPr="001B2D89"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42EAE" w:rsidRPr="001B2D89" w:rsidRDefault="00C42EAE" w:rsidP="00C42EAE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30"/>
        </w:rPr>
      </w:pPr>
      <w:r w:rsidRPr="001B2D89">
        <w:rPr>
          <w:rFonts w:ascii="Times New Roman" w:eastAsia="Times New Roman" w:hAnsi="Times New Roman" w:cs="Times New Roman"/>
          <w:sz w:val="30"/>
        </w:rPr>
        <w:t xml:space="preserve">Организация и обеспечение выборного процесса </w:t>
      </w:r>
      <w:r w:rsidR="000A6E5D" w:rsidRPr="001B2D89">
        <w:rPr>
          <w:rFonts w:ascii="Times New Roman" w:eastAsia="Times New Roman" w:hAnsi="Times New Roman" w:cs="Times New Roman"/>
          <w:sz w:val="30"/>
        </w:rPr>
        <w:t>губернатора Ленинградской области</w:t>
      </w:r>
      <w:r w:rsidRPr="001B2D89">
        <w:rPr>
          <w:rFonts w:ascii="Times New Roman" w:eastAsia="Times New Roman" w:hAnsi="Times New Roman" w:cs="Times New Roman"/>
          <w:sz w:val="30"/>
        </w:rPr>
        <w:t>.</w:t>
      </w:r>
    </w:p>
    <w:p w:rsidR="00C42EAE" w:rsidRPr="001B2D89" w:rsidRDefault="00DB37CC" w:rsidP="0028350F">
      <w:pPr>
        <w:numPr>
          <w:ilvl w:val="0"/>
          <w:numId w:val="5"/>
        </w:num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2D89">
        <w:rPr>
          <w:rFonts w:ascii="Times New Roman" w:eastAsia="Times New Roman" w:hAnsi="Times New Roman" w:cs="Times New Roman"/>
          <w:sz w:val="30"/>
          <w:szCs w:val="30"/>
        </w:rPr>
        <w:t>Реализация проекта «Монастырь +» на территории города Тихвин</w:t>
      </w:r>
      <w:r w:rsidR="0028350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8350F" w:rsidRPr="0028350F">
        <w:rPr>
          <w:rFonts w:ascii="Times New Roman" w:eastAsia="Times New Roman" w:hAnsi="Times New Roman" w:cs="Times New Roman"/>
          <w:sz w:val="30"/>
          <w:szCs w:val="30"/>
        </w:rPr>
        <w:t>включа</w:t>
      </w:r>
      <w:r w:rsidR="0028350F">
        <w:rPr>
          <w:rFonts w:ascii="Times New Roman" w:eastAsia="Times New Roman" w:hAnsi="Times New Roman" w:cs="Times New Roman"/>
          <w:sz w:val="30"/>
          <w:szCs w:val="30"/>
        </w:rPr>
        <w:t>ющий</w:t>
      </w:r>
      <w:r w:rsidR="0028350F" w:rsidRPr="0028350F">
        <w:rPr>
          <w:rFonts w:ascii="Times New Roman" w:eastAsia="Times New Roman" w:hAnsi="Times New Roman" w:cs="Times New Roman"/>
          <w:sz w:val="30"/>
          <w:szCs w:val="30"/>
        </w:rPr>
        <w:t xml:space="preserve"> благоустройство территорий в исторической части города и развитие QR-навигации, создание новых архитектурных объектов «Лодка </w:t>
      </w:r>
      <w:proofErr w:type="spellStart"/>
      <w:r w:rsidR="0028350F" w:rsidRPr="0028350F">
        <w:rPr>
          <w:rFonts w:ascii="Times New Roman" w:eastAsia="Times New Roman" w:hAnsi="Times New Roman" w:cs="Times New Roman"/>
          <w:sz w:val="30"/>
          <w:szCs w:val="30"/>
        </w:rPr>
        <w:t>Тихвинка</w:t>
      </w:r>
      <w:proofErr w:type="spellEnd"/>
      <w:r w:rsidR="0028350F" w:rsidRPr="0028350F">
        <w:rPr>
          <w:rFonts w:ascii="Times New Roman" w:eastAsia="Times New Roman" w:hAnsi="Times New Roman" w:cs="Times New Roman"/>
          <w:sz w:val="30"/>
          <w:szCs w:val="30"/>
        </w:rPr>
        <w:t>» и «Царицына щука», строительство гостиницы и информационного центра для туристов, разработку новых маршрутов промышленного туризма совместно с ТВСЗ и культурного – на базе музея Н.А. Римского-Корсакова.</w:t>
      </w:r>
    </w:p>
    <w:p w:rsidR="0071735F" w:rsidRDefault="0071735F" w:rsidP="0071735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71735F" w:rsidRDefault="0071735F" w:rsidP="0071735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30"/>
        </w:rPr>
      </w:pPr>
    </w:p>
    <w:sectPr w:rsidR="0071735F" w:rsidSect="00C251CE">
      <w:headerReference w:type="default" r:id="rId11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E0" w:rsidRDefault="002427E0" w:rsidP="00E911A3">
      <w:pPr>
        <w:spacing w:after="0" w:line="240" w:lineRule="auto"/>
      </w:pPr>
      <w:r>
        <w:separator/>
      </w:r>
    </w:p>
  </w:endnote>
  <w:endnote w:type="continuationSeparator" w:id="0">
    <w:p w:rsidR="002427E0" w:rsidRDefault="002427E0" w:rsidP="00E9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E0" w:rsidRDefault="002427E0" w:rsidP="00E911A3">
      <w:pPr>
        <w:spacing w:after="0" w:line="240" w:lineRule="auto"/>
      </w:pPr>
      <w:r>
        <w:separator/>
      </w:r>
    </w:p>
  </w:footnote>
  <w:footnote w:type="continuationSeparator" w:id="0">
    <w:p w:rsidR="002427E0" w:rsidRDefault="002427E0" w:rsidP="00E9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860557"/>
      <w:docPartObj>
        <w:docPartGallery w:val="Page Numbers (Top of Page)"/>
        <w:docPartUnique/>
      </w:docPartObj>
    </w:sdtPr>
    <w:sdtEndPr/>
    <w:sdtContent>
      <w:p w:rsidR="00900D00" w:rsidRDefault="00B9103A">
        <w:pPr>
          <w:pStyle w:val="a3"/>
          <w:jc w:val="center"/>
        </w:pPr>
        <w:r w:rsidRPr="00E83A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0D00" w:rsidRPr="00E83A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3A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791D">
          <w:rPr>
            <w:rFonts w:ascii="Times New Roman" w:hAnsi="Times New Roman" w:cs="Times New Roman"/>
            <w:noProof/>
            <w:sz w:val="28"/>
            <w:szCs w:val="28"/>
          </w:rPr>
          <w:t>50</w:t>
        </w:r>
        <w:r w:rsidRPr="00E83A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E3F"/>
    <w:multiLevelType w:val="multilevel"/>
    <w:tmpl w:val="9D5EA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11354"/>
    <w:multiLevelType w:val="multilevel"/>
    <w:tmpl w:val="47BEA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10B17"/>
    <w:multiLevelType w:val="multilevel"/>
    <w:tmpl w:val="23327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919B4"/>
    <w:multiLevelType w:val="hybridMultilevel"/>
    <w:tmpl w:val="8E5AAB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867E9"/>
    <w:multiLevelType w:val="hybridMultilevel"/>
    <w:tmpl w:val="F8986882"/>
    <w:lvl w:ilvl="0" w:tplc="8DC8A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964DB3"/>
    <w:multiLevelType w:val="hybridMultilevel"/>
    <w:tmpl w:val="33E2E0C6"/>
    <w:lvl w:ilvl="0" w:tplc="B3C2BB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812F89"/>
    <w:multiLevelType w:val="multilevel"/>
    <w:tmpl w:val="ADA2B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E36A60"/>
    <w:multiLevelType w:val="hybridMultilevel"/>
    <w:tmpl w:val="4736595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D72534"/>
    <w:multiLevelType w:val="hybridMultilevel"/>
    <w:tmpl w:val="086EB7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D1F0023"/>
    <w:multiLevelType w:val="hybridMultilevel"/>
    <w:tmpl w:val="BA74A9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520170"/>
    <w:multiLevelType w:val="hybridMultilevel"/>
    <w:tmpl w:val="AA3C5612"/>
    <w:lvl w:ilvl="0" w:tplc="B3C2BB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6CA73D6"/>
    <w:multiLevelType w:val="multilevel"/>
    <w:tmpl w:val="3F620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923F23"/>
    <w:multiLevelType w:val="hybridMultilevel"/>
    <w:tmpl w:val="AFD0541E"/>
    <w:lvl w:ilvl="0" w:tplc="0354F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2383"/>
    <w:rsid w:val="0000068F"/>
    <w:rsid w:val="00001CAD"/>
    <w:rsid w:val="00002243"/>
    <w:rsid w:val="00002AA4"/>
    <w:rsid w:val="0000439D"/>
    <w:rsid w:val="00012188"/>
    <w:rsid w:val="000125E4"/>
    <w:rsid w:val="00014222"/>
    <w:rsid w:val="00014701"/>
    <w:rsid w:val="00015ECC"/>
    <w:rsid w:val="00017ACE"/>
    <w:rsid w:val="00017B3B"/>
    <w:rsid w:val="00022887"/>
    <w:rsid w:val="00023D25"/>
    <w:rsid w:val="000257FA"/>
    <w:rsid w:val="0002782E"/>
    <w:rsid w:val="00027AF9"/>
    <w:rsid w:val="00031F7D"/>
    <w:rsid w:val="000328EB"/>
    <w:rsid w:val="000363E5"/>
    <w:rsid w:val="00037D47"/>
    <w:rsid w:val="0004008E"/>
    <w:rsid w:val="00040A30"/>
    <w:rsid w:val="00041517"/>
    <w:rsid w:val="00043763"/>
    <w:rsid w:val="00044651"/>
    <w:rsid w:val="000447D9"/>
    <w:rsid w:val="00045D1B"/>
    <w:rsid w:val="00051314"/>
    <w:rsid w:val="00051717"/>
    <w:rsid w:val="0005408D"/>
    <w:rsid w:val="000549E0"/>
    <w:rsid w:val="00056386"/>
    <w:rsid w:val="0005792F"/>
    <w:rsid w:val="0006005E"/>
    <w:rsid w:val="000605F6"/>
    <w:rsid w:val="00064575"/>
    <w:rsid w:val="00064C6D"/>
    <w:rsid w:val="0007015B"/>
    <w:rsid w:val="00070F7B"/>
    <w:rsid w:val="000712FD"/>
    <w:rsid w:val="000728B8"/>
    <w:rsid w:val="00073496"/>
    <w:rsid w:val="00074EF7"/>
    <w:rsid w:val="00076FF1"/>
    <w:rsid w:val="000774F3"/>
    <w:rsid w:val="0008065C"/>
    <w:rsid w:val="00082280"/>
    <w:rsid w:val="000828E1"/>
    <w:rsid w:val="00082C3D"/>
    <w:rsid w:val="00085DC4"/>
    <w:rsid w:val="00092CC2"/>
    <w:rsid w:val="000A1CA5"/>
    <w:rsid w:val="000A1DBE"/>
    <w:rsid w:val="000A2028"/>
    <w:rsid w:val="000A278D"/>
    <w:rsid w:val="000A41B8"/>
    <w:rsid w:val="000A5617"/>
    <w:rsid w:val="000A6E5D"/>
    <w:rsid w:val="000B0723"/>
    <w:rsid w:val="000B0BAD"/>
    <w:rsid w:val="000B29A3"/>
    <w:rsid w:val="000B40DC"/>
    <w:rsid w:val="000B5269"/>
    <w:rsid w:val="000B62DF"/>
    <w:rsid w:val="000C050E"/>
    <w:rsid w:val="000C0F51"/>
    <w:rsid w:val="000C169B"/>
    <w:rsid w:val="000C55C7"/>
    <w:rsid w:val="000C5F66"/>
    <w:rsid w:val="000C6047"/>
    <w:rsid w:val="000C6354"/>
    <w:rsid w:val="000D02EB"/>
    <w:rsid w:val="000D04AC"/>
    <w:rsid w:val="000D0901"/>
    <w:rsid w:val="000D1590"/>
    <w:rsid w:val="000D1A84"/>
    <w:rsid w:val="000D1AA7"/>
    <w:rsid w:val="000D2D68"/>
    <w:rsid w:val="000D320F"/>
    <w:rsid w:val="000D4788"/>
    <w:rsid w:val="000D5BBD"/>
    <w:rsid w:val="000D697A"/>
    <w:rsid w:val="000D6B3F"/>
    <w:rsid w:val="000D7DE3"/>
    <w:rsid w:val="000E3419"/>
    <w:rsid w:val="000E3AFF"/>
    <w:rsid w:val="000E424C"/>
    <w:rsid w:val="000E4E22"/>
    <w:rsid w:val="000F10DB"/>
    <w:rsid w:val="000F30DC"/>
    <w:rsid w:val="000F416A"/>
    <w:rsid w:val="000F423D"/>
    <w:rsid w:val="000F4DFF"/>
    <w:rsid w:val="000F55FE"/>
    <w:rsid w:val="000F5669"/>
    <w:rsid w:val="00100AF5"/>
    <w:rsid w:val="00100BC6"/>
    <w:rsid w:val="00102396"/>
    <w:rsid w:val="001034B4"/>
    <w:rsid w:val="001036BF"/>
    <w:rsid w:val="00104180"/>
    <w:rsid w:val="00104CA0"/>
    <w:rsid w:val="001055EE"/>
    <w:rsid w:val="001074DB"/>
    <w:rsid w:val="00107DB7"/>
    <w:rsid w:val="0011220E"/>
    <w:rsid w:val="00113130"/>
    <w:rsid w:val="001134A2"/>
    <w:rsid w:val="001153EE"/>
    <w:rsid w:val="00115B3A"/>
    <w:rsid w:val="0011671B"/>
    <w:rsid w:val="00120DB4"/>
    <w:rsid w:val="001216E4"/>
    <w:rsid w:val="00122B55"/>
    <w:rsid w:val="001231C6"/>
    <w:rsid w:val="001240D9"/>
    <w:rsid w:val="00124F38"/>
    <w:rsid w:val="00125A19"/>
    <w:rsid w:val="00125B21"/>
    <w:rsid w:val="00127284"/>
    <w:rsid w:val="00127A46"/>
    <w:rsid w:val="001326F3"/>
    <w:rsid w:val="00134823"/>
    <w:rsid w:val="00134EAD"/>
    <w:rsid w:val="001366E8"/>
    <w:rsid w:val="00136FA8"/>
    <w:rsid w:val="00137CCA"/>
    <w:rsid w:val="00140254"/>
    <w:rsid w:val="0014278B"/>
    <w:rsid w:val="001445F9"/>
    <w:rsid w:val="00144809"/>
    <w:rsid w:val="0014580F"/>
    <w:rsid w:val="001504BC"/>
    <w:rsid w:val="0015218B"/>
    <w:rsid w:val="00154C0A"/>
    <w:rsid w:val="0015568E"/>
    <w:rsid w:val="00155CAC"/>
    <w:rsid w:val="00161508"/>
    <w:rsid w:val="00161559"/>
    <w:rsid w:val="00167020"/>
    <w:rsid w:val="0017185A"/>
    <w:rsid w:val="00171ADD"/>
    <w:rsid w:val="00172250"/>
    <w:rsid w:val="0017373B"/>
    <w:rsid w:val="0017628C"/>
    <w:rsid w:val="0018019D"/>
    <w:rsid w:val="00180627"/>
    <w:rsid w:val="00180F6D"/>
    <w:rsid w:val="00183349"/>
    <w:rsid w:val="00184672"/>
    <w:rsid w:val="00185C23"/>
    <w:rsid w:val="00193D89"/>
    <w:rsid w:val="00194F83"/>
    <w:rsid w:val="0019538A"/>
    <w:rsid w:val="0019571E"/>
    <w:rsid w:val="001A0403"/>
    <w:rsid w:val="001A0CBE"/>
    <w:rsid w:val="001A10D8"/>
    <w:rsid w:val="001A22BD"/>
    <w:rsid w:val="001A3B68"/>
    <w:rsid w:val="001A3BA2"/>
    <w:rsid w:val="001A6117"/>
    <w:rsid w:val="001A783F"/>
    <w:rsid w:val="001B1D79"/>
    <w:rsid w:val="001B20C1"/>
    <w:rsid w:val="001B2D89"/>
    <w:rsid w:val="001B372C"/>
    <w:rsid w:val="001B7FBD"/>
    <w:rsid w:val="001C0289"/>
    <w:rsid w:val="001C055D"/>
    <w:rsid w:val="001C0708"/>
    <w:rsid w:val="001C2C2C"/>
    <w:rsid w:val="001C3373"/>
    <w:rsid w:val="001C48D8"/>
    <w:rsid w:val="001C51EA"/>
    <w:rsid w:val="001C55FD"/>
    <w:rsid w:val="001C5F5D"/>
    <w:rsid w:val="001C6B27"/>
    <w:rsid w:val="001D1398"/>
    <w:rsid w:val="001D2652"/>
    <w:rsid w:val="001D3842"/>
    <w:rsid w:val="001D4944"/>
    <w:rsid w:val="001D4A74"/>
    <w:rsid w:val="001D4BA0"/>
    <w:rsid w:val="001D6A4B"/>
    <w:rsid w:val="001E062C"/>
    <w:rsid w:val="001E3296"/>
    <w:rsid w:val="001E7923"/>
    <w:rsid w:val="001F370A"/>
    <w:rsid w:val="001F55DB"/>
    <w:rsid w:val="001F5B9C"/>
    <w:rsid w:val="001F662C"/>
    <w:rsid w:val="001F6D27"/>
    <w:rsid w:val="001F73B6"/>
    <w:rsid w:val="00200296"/>
    <w:rsid w:val="00200402"/>
    <w:rsid w:val="0020146F"/>
    <w:rsid w:val="00202438"/>
    <w:rsid w:val="00203F5A"/>
    <w:rsid w:val="00204C62"/>
    <w:rsid w:val="00205CFF"/>
    <w:rsid w:val="0020620F"/>
    <w:rsid w:val="00210885"/>
    <w:rsid w:val="00210F41"/>
    <w:rsid w:val="00212C3D"/>
    <w:rsid w:val="002132CE"/>
    <w:rsid w:val="00215F83"/>
    <w:rsid w:val="00220510"/>
    <w:rsid w:val="002217E1"/>
    <w:rsid w:val="00221BAC"/>
    <w:rsid w:val="00221E43"/>
    <w:rsid w:val="00225BB0"/>
    <w:rsid w:val="002265CB"/>
    <w:rsid w:val="0022757B"/>
    <w:rsid w:val="00227E5F"/>
    <w:rsid w:val="00232FF2"/>
    <w:rsid w:val="00237104"/>
    <w:rsid w:val="002373AB"/>
    <w:rsid w:val="00240760"/>
    <w:rsid w:val="00241C37"/>
    <w:rsid w:val="002427E0"/>
    <w:rsid w:val="00243AD4"/>
    <w:rsid w:val="00243CEC"/>
    <w:rsid w:val="00244953"/>
    <w:rsid w:val="002456AB"/>
    <w:rsid w:val="00245C26"/>
    <w:rsid w:val="0024706C"/>
    <w:rsid w:val="00251B9A"/>
    <w:rsid w:val="00254D11"/>
    <w:rsid w:val="00255F18"/>
    <w:rsid w:val="00256826"/>
    <w:rsid w:val="00256CCB"/>
    <w:rsid w:val="00257112"/>
    <w:rsid w:val="00257B62"/>
    <w:rsid w:val="00257FF5"/>
    <w:rsid w:val="00260C03"/>
    <w:rsid w:val="00261EAB"/>
    <w:rsid w:val="00264484"/>
    <w:rsid w:val="00265F69"/>
    <w:rsid w:val="00270DE6"/>
    <w:rsid w:val="002717AC"/>
    <w:rsid w:val="00272437"/>
    <w:rsid w:val="00272EF5"/>
    <w:rsid w:val="00274D0F"/>
    <w:rsid w:val="00281D87"/>
    <w:rsid w:val="00282989"/>
    <w:rsid w:val="0028350F"/>
    <w:rsid w:val="00283D67"/>
    <w:rsid w:val="00284253"/>
    <w:rsid w:val="00284D98"/>
    <w:rsid w:val="00285D69"/>
    <w:rsid w:val="002905B7"/>
    <w:rsid w:val="002915EB"/>
    <w:rsid w:val="00294837"/>
    <w:rsid w:val="0029542A"/>
    <w:rsid w:val="002956E3"/>
    <w:rsid w:val="00295E1D"/>
    <w:rsid w:val="002960CC"/>
    <w:rsid w:val="002969C2"/>
    <w:rsid w:val="002A0BE7"/>
    <w:rsid w:val="002A1B88"/>
    <w:rsid w:val="002A2E47"/>
    <w:rsid w:val="002A2EC1"/>
    <w:rsid w:val="002A3431"/>
    <w:rsid w:val="002A3F2A"/>
    <w:rsid w:val="002A5052"/>
    <w:rsid w:val="002A5702"/>
    <w:rsid w:val="002A6ACF"/>
    <w:rsid w:val="002A6E86"/>
    <w:rsid w:val="002A79A9"/>
    <w:rsid w:val="002B12E3"/>
    <w:rsid w:val="002B1AC1"/>
    <w:rsid w:val="002B3631"/>
    <w:rsid w:val="002B3634"/>
    <w:rsid w:val="002B3EC1"/>
    <w:rsid w:val="002B4749"/>
    <w:rsid w:val="002B54C5"/>
    <w:rsid w:val="002B6EB2"/>
    <w:rsid w:val="002B6ECC"/>
    <w:rsid w:val="002B7875"/>
    <w:rsid w:val="002B79A0"/>
    <w:rsid w:val="002C37CA"/>
    <w:rsid w:val="002C4150"/>
    <w:rsid w:val="002C62ED"/>
    <w:rsid w:val="002C7724"/>
    <w:rsid w:val="002C7E4C"/>
    <w:rsid w:val="002D082D"/>
    <w:rsid w:val="002D1DE6"/>
    <w:rsid w:val="002D2C4F"/>
    <w:rsid w:val="002D3553"/>
    <w:rsid w:val="002D5725"/>
    <w:rsid w:val="002D61CD"/>
    <w:rsid w:val="002E047E"/>
    <w:rsid w:val="002E0827"/>
    <w:rsid w:val="002E2FA2"/>
    <w:rsid w:val="002E3942"/>
    <w:rsid w:val="002E55E4"/>
    <w:rsid w:val="002E5850"/>
    <w:rsid w:val="002E5B35"/>
    <w:rsid w:val="002E7948"/>
    <w:rsid w:val="002F0EC7"/>
    <w:rsid w:val="002F1054"/>
    <w:rsid w:val="002F19F2"/>
    <w:rsid w:val="002F53DB"/>
    <w:rsid w:val="002F5948"/>
    <w:rsid w:val="002F7EC7"/>
    <w:rsid w:val="00301FEC"/>
    <w:rsid w:val="003020FE"/>
    <w:rsid w:val="003047E7"/>
    <w:rsid w:val="00305D54"/>
    <w:rsid w:val="003071AB"/>
    <w:rsid w:val="00307C6E"/>
    <w:rsid w:val="00310253"/>
    <w:rsid w:val="00313767"/>
    <w:rsid w:val="00314143"/>
    <w:rsid w:val="00315306"/>
    <w:rsid w:val="003156E4"/>
    <w:rsid w:val="00325735"/>
    <w:rsid w:val="003275A8"/>
    <w:rsid w:val="003275DF"/>
    <w:rsid w:val="0033101E"/>
    <w:rsid w:val="00333D3F"/>
    <w:rsid w:val="003341C5"/>
    <w:rsid w:val="00334771"/>
    <w:rsid w:val="003431B2"/>
    <w:rsid w:val="0034444E"/>
    <w:rsid w:val="0035394F"/>
    <w:rsid w:val="003542AD"/>
    <w:rsid w:val="00354A8E"/>
    <w:rsid w:val="003571A1"/>
    <w:rsid w:val="00360A89"/>
    <w:rsid w:val="0036304F"/>
    <w:rsid w:val="003643E3"/>
    <w:rsid w:val="00365296"/>
    <w:rsid w:val="0036797B"/>
    <w:rsid w:val="00367FFE"/>
    <w:rsid w:val="003750A2"/>
    <w:rsid w:val="00380D65"/>
    <w:rsid w:val="00381603"/>
    <w:rsid w:val="00382E2B"/>
    <w:rsid w:val="0038479C"/>
    <w:rsid w:val="00384A12"/>
    <w:rsid w:val="00387E03"/>
    <w:rsid w:val="00391329"/>
    <w:rsid w:val="003923F3"/>
    <w:rsid w:val="00394416"/>
    <w:rsid w:val="0039509D"/>
    <w:rsid w:val="00396738"/>
    <w:rsid w:val="003A0399"/>
    <w:rsid w:val="003A4DFB"/>
    <w:rsid w:val="003A52B2"/>
    <w:rsid w:val="003A5E74"/>
    <w:rsid w:val="003B0803"/>
    <w:rsid w:val="003B0C8F"/>
    <w:rsid w:val="003B3E09"/>
    <w:rsid w:val="003B3FAD"/>
    <w:rsid w:val="003B5B93"/>
    <w:rsid w:val="003B5F8C"/>
    <w:rsid w:val="003B6C7F"/>
    <w:rsid w:val="003B71A7"/>
    <w:rsid w:val="003C1E44"/>
    <w:rsid w:val="003C2A33"/>
    <w:rsid w:val="003C5C46"/>
    <w:rsid w:val="003C6A26"/>
    <w:rsid w:val="003C73D7"/>
    <w:rsid w:val="003C7AAE"/>
    <w:rsid w:val="003D0198"/>
    <w:rsid w:val="003D04B3"/>
    <w:rsid w:val="003D2BE3"/>
    <w:rsid w:val="003D356B"/>
    <w:rsid w:val="003D5A08"/>
    <w:rsid w:val="003D5A6B"/>
    <w:rsid w:val="003D6FD4"/>
    <w:rsid w:val="003D766E"/>
    <w:rsid w:val="003D7A10"/>
    <w:rsid w:val="003E26FF"/>
    <w:rsid w:val="003E3246"/>
    <w:rsid w:val="003E43A7"/>
    <w:rsid w:val="003E50C3"/>
    <w:rsid w:val="003E6D9D"/>
    <w:rsid w:val="003E73A7"/>
    <w:rsid w:val="003F08A5"/>
    <w:rsid w:val="003F1605"/>
    <w:rsid w:val="003F3CAA"/>
    <w:rsid w:val="003F4C93"/>
    <w:rsid w:val="003F56AF"/>
    <w:rsid w:val="003F5834"/>
    <w:rsid w:val="003F5F8E"/>
    <w:rsid w:val="003F7F75"/>
    <w:rsid w:val="0040071F"/>
    <w:rsid w:val="004021F3"/>
    <w:rsid w:val="0040432D"/>
    <w:rsid w:val="00405A67"/>
    <w:rsid w:val="00407D4B"/>
    <w:rsid w:val="00410893"/>
    <w:rsid w:val="00412008"/>
    <w:rsid w:val="00412778"/>
    <w:rsid w:val="00412D58"/>
    <w:rsid w:val="00412F7D"/>
    <w:rsid w:val="0041599F"/>
    <w:rsid w:val="00420C28"/>
    <w:rsid w:val="00422E56"/>
    <w:rsid w:val="00423457"/>
    <w:rsid w:val="004239FD"/>
    <w:rsid w:val="00424FBC"/>
    <w:rsid w:val="004253E6"/>
    <w:rsid w:val="00425FA1"/>
    <w:rsid w:val="004261F9"/>
    <w:rsid w:val="00426470"/>
    <w:rsid w:val="004273B1"/>
    <w:rsid w:val="004302DC"/>
    <w:rsid w:val="0043091C"/>
    <w:rsid w:val="00432CEE"/>
    <w:rsid w:val="00433A7D"/>
    <w:rsid w:val="00435F9D"/>
    <w:rsid w:val="00436678"/>
    <w:rsid w:val="00436B11"/>
    <w:rsid w:val="00437AF8"/>
    <w:rsid w:val="0044006B"/>
    <w:rsid w:val="004403D4"/>
    <w:rsid w:val="00442553"/>
    <w:rsid w:val="0044262B"/>
    <w:rsid w:val="00442849"/>
    <w:rsid w:val="00442E60"/>
    <w:rsid w:val="00444A9A"/>
    <w:rsid w:val="00445AE3"/>
    <w:rsid w:val="004474F3"/>
    <w:rsid w:val="00450AB7"/>
    <w:rsid w:val="00451949"/>
    <w:rsid w:val="00452652"/>
    <w:rsid w:val="0045272A"/>
    <w:rsid w:val="00453451"/>
    <w:rsid w:val="00454C69"/>
    <w:rsid w:val="0045732E"/>
    <w:rsid w:val="00460B6B"/>
    <w:rsid w:val="00460B75"/>
    <w:rsid w:val="00461ABB"/>
    <w:rsid w:val="0046274B"/>
    <w:rsid w:val="00462A60"/>
    <w:rsid w:val="004635EE"/>
    <w:rsid w:val="00464639"/>
    <w:rsid w:val="00466C01"/>
    <w:rsid w:val="004676FD"/>
    <w:rsid w:val="00467721"/>
    <w:rsid w:val="0047062F"/>
    <w:rsid w:val="0047194B"/>
    <w:rsid w:val="00473840"/>
    <w:rsid w:val="00473ECE"/>
    <w:rsid w:val="00474E81"/>
    <w:rsid w:val="004750AE"/>
    <w:rsid w:val="00475383"/>
    <w:rsid w:val="00475FE0"/>
    <w:rsid w:val="004762F4"/>
    <w:rsid w:val="00482579"/>
    <w:rsid w:val="00484C2E"/>
    <w:rsid w:val="00486C68"/>
    <w:rsid w:val="00486EB0"/>
    <w:rsid w:val="0048725D"/>
    <w:rsid w:val="00490418"/>
    <w:rsid w:val="00491623"/>
    <w:rsid w:val="004926FA"/>
    <w:rsid w:val="00493528"/>
    <w:rsid w:val="00493824"/>
    <w:rsid w:val="00493F79"/>
    <w:rsid w:val="00493F84"/>
    <w:rsid w:val="00494D1A"/>
    <w:rsid w:val="00496942"/>
    <w:rsid w:val="004A2B71"/>
    <w:rsid w:val="004A2B7A"/>
    <w:rsid w:val="004A5D8F"/>
    <w:rsid w:val="004B040B"/>
    <w:rsid w:val="004B2A9A"/>
    <w:rsid w:val="004B3D34"/>
    <w:rsid w:val="004B533A"/>
    <w:rsid w:val="004B6E3F"/>
    <w:rsid w:val="004B79C3"/>
    <w:rsid w:val="004C068D"/>
    <w:rsid w:val="004C1AB1"/>
    <w:rsid w:val="004C1C89"/>
    <w:rsid w:val="004C5CAB"/>
    <w:rsid w:val="004C6F62"/>
    <w:rsid w:val="004D1355"/>
    <w:rsid w:val="004D3EDF"/>
    <w:rsid w:val="004D3F51"/>
    <w:rsid w:val="004D4CB9"/>
    <w:rsid w:val="004D7215"/>
    <w:rsid w:val="004E059F"/>
    <w:rsid w:val="004E0672"/>
    <w:rsid w:val="004E1652"/>
    <w:rsid w:val="004E1C61"/>
    <w:rsid w:val="004E234D"/>
    <w:rsid w:val="004E28FD"/>
    <w:rsid w:val="004E469D"/>
    <w:rsid w:val="004E620E"/>
    <w:rsid w:val="004E7266"/>
    <w:rsid w:val="004F1976"/>
    <w:rsid w:val="004F4EDD"/>
    <w:rsid w:val="004F623C"/>
    <w:rsid w:val="004F6519"/>
    <w:rsid w:val="004F69C6"/>
    <w:rsid w:val="004F7A70"/>
    <w:rsid w:val="005016A2"/>
    <w:rsid w:val="0050189B"/>
    <w:rsid w:val="00504528"/>
    <w:rsid w:val="00505150"/>
    <w:rsid w:val="00507FFC"/>
    <w:rsid w:val="00510189"/>
    <w:rsid w:val="00510A9C"/>
    <w:rsid w:val="00514329"/>
    <w:rsid w:val="00516B29"/>
    <w:rsid w:val="00516F2F"/>
    <w:rsid w:val="00517889"/>
    <w:rsid w:val="00520604"/>
    <w:rsid w:val="0052105D"/>
    <w:rsid w:val="0052225B"/>
    <w:rsid w:val="00523787"/>
    <w:rsid w:val="00530C1F"/>
    <w:rsid w:val="00531769"/>
    <w:rsid w:val="005319EA"/>
    <w:rsid w:val="00532E34"/>
    <w:rsid w:val="0053453F"/>
    <w:rsid w:val="005345C5"/>
    <w:rsid w:val="00536078"/>
    <w:rsid w:val="00537475"/>
    <w:rsid w:val="00542BDD"/>
    <w:rsid w:val="0054383C"/>
    <w:rsid w:val="005438E1"/>
    <w:rsid w:val="00543DD1"/>
    <w:rsid w:val="00545019"/>
    <w:rsid w:val="0054721E"/>
    <w:rsid w:val="0055139D"/>
    <w:rsid w:val="00552B49"/>
    <w:rsid w:val="00556DDE"/>
    <w:rsid w:val="00557482"/>
    <w:rsid w:val="00557E34"/>
    <w:rsid w:val="0056014D"/>
    <w:rsid w:val="00560832"/>
    <w:rsid w:val="0056173F"/>
    <w:rsid w:val="0056233A"/>
    <w:rsid w:val="005638EA"/>
    <w:rsid w:val="00566BAA"/>
    <w:rsid w:val="005711B1"/>
    <w:rsid w:val="005728C6"/>
    <w:rsid w:val="0057409D"/>
    <w:rsid w:val="0057561B"/>
    <w:rsid w:val="005759F1"/>
    <w:rsid w:val="00576BF9"/>
    <w:rsid w:val="00577953"/>
    <w:rsid w:val="00580B73"/>
    <w:rsid w:val="00581299"/>
    <w:rsid w:val="00583813"/>
    <w:rsid w:val="00585EE2"/>
    <w:rsid w:val="00585F30"/>
    <w:rsid w:val="0058631E"/>
    <w:rsid w:val="0058635F"/>
    <w:rsid w:val="00586414"/>
    <w:rsid w:val="0058695A"/>
    <w:rsid w:val="00586A24"/>
    <w:rsid w:val="00591662"/>
    <w:rsid w:val="00591BDD"/>
    <w:rsid w:val="00592CC7"/>
    <w:rsid w:val="0059448A"/>
    <w:rsid w:val="0059522B"/>
    <w:rsid w:val="005956D3"/>
    <w:rsid w:val="00596D05"/>
    <w:rsid w:val="005A0641"/>
    <w:rsid w:val="005A2A43"/>
    <w:rsid w:val="005A354D"/>
    <w:rsid w:val="005A3641"/>
    <w:rsid w:val="005A3903"/>
    <w:rsid w:val="005A6E8C"/>
    <w:rsid w:val="005A71AE"/>
    <w:rsid w:val="005A7AB8"/>
    <w:rsid w:val="005B0F78"/>
    <w:rsid w:val="005B12EB"/>
    <w:rsid w:val="005B1A34"/>
    <w:rsid w:val="005B2D58"/>
    <w:rsid w:val="005B32FC"/>
    <w:rsid w:val="005B35E5"/>
    <w:rsid w:val="005B49E9"/>
    <w:rsid w:val="005C0A0A"/>
    <w:rsid w:val="005C1323"/>
    <w:rsid w:val="005C2CFF"/>
    <w:rsid w:val="005C32D9"/>
    <w:rsid w:val="005C3382"/>
    <w:rsid w:val="005C338C"/>
    <w:rsid w:val="005C3627"/>
    <w:rsid w:val="005C42C7"/>
    <w:rsid w:val="005C6C61"/>
    <w:rsid w:val="005D0267"/>
    <w:rsid w:val="005D174E"/>
    <w:rsid w:val="005D2680"/>
    <w:rsid w:val="005D45A2"/>
    <w:rsid w:val="005D4DDD"/>
    <w:rsid w:val="005D5E57"/>
    <w:rsid w:val="005D5E70"/>
    <w:rsid w:val="005D6690"/>
    <w:rsid w:val="005D6B61"/>
    <w:rsid w:val="005D745A"/>
    <w:rsid w:val="005D79FF"/>
    <w:rsid w:val="005E0BA8"/>
    <w:rsid w:val="005E20EB"/>
    <w:rsid w:val="005E677D"/>
    <w:rsid w:val="005F0964"/>
    <w:rsid w:val="005F12BF"/>
    <w:rsid w:val="005F162A"/>
    <w:rsid w:val="005F209E"/>
    <w:rsid w:val="005F2B88"/>
    <w:rsid w:val="005F32DF"/>
    <w:rsid w:val="006002DA"/>
    <w:rsid w:val="00600F80"/>
    <w:rsid w:val="00602569"/>
    <w:rsid w:val="006040EC"/>
    <w:rsid w:val="0060468F"/>
    <w:rsid w:val="00605107"/>
    <w:rsid w:val="0060667E"/>
    <w:rsid w:val="006100DB"/>
    <w:rsid w:val="006105A8"/>
    <w:rsid w:val="00611241"/>
    <w:rsid w:val="00611599"/>
    <w:rsid w:val="00611B0D"/>
    <w:rsid w:val="00611B93"/>
    <w:rsid w:val="00612779"/>
    <w:rsid w:val="006136F6"/>
    <w:rsid w:val="00613BCA"/>
    <w:rsid w:val="006152E0"/>
    <w:rsid w:val="00620227"/>
    <w:rsid w:val="006218C6"/>
    <w:rsid w:val="00622EA9"/>
    <w:rsid w:val="00622F62"/>
    <w:rsid w:val="00624E4D"/>
    <w:rsid w:val="006262F2"/>
    <w:rsid w:val="00630967"/>
    <w:rsid w:val="00632468"/>
    <w:rsid w:val="0063394C"/>
    <w:rsid w:val="0063492B"/>
    <w:rsid w:val="00634BB1"/>
    <w:rsid w:val="00634CA4"/>
    <w:rsid w:val="00635CBC"/>
    <w:rsid w:val="006373BB"/>
    <w:rsid w:val="00640E51"/>
    <w:rsid w:val="0064153A"/>
    <w:rsid w:val="00641EF1"/>
    <w:rsid w:val="00643D3F"/>
    <w:rsid w:val="00644954"/>
    <w:rsid w:val="0064616D"/>
    <w:rsid w:val="00646B11"/>
    <w:rsid w:val="00650F4E"/>
    <w:rsid w:val="00651144"/>
    <w:rsid w:val="00651586"/>
    <w:rsid w:val="006528AE"/>
    <w:rsid w:val="00661320"/>
    <w:rsid w:val="0066246E"/>
    <w:rsid w:val="00663035"/>
    <w:rsid w:val="00663152"/>
    <w:rsid w:val="006649AA"/>
    <w:rsid w:val="006678E4"/>
    <w:rsid w:val="00670D3A"/>
    <w:rsid w:val="006719DC"/>
    <w:rsid w:val="006724EA"/>
    <w:rsid w:val="00672644"/>
    <w:rsid w:val="00673FE9"/>
    <w:rsid w:val="00676337"/>
    <w:rsid w:val="00680493"/>
    <w:rsid w:val="006813AB"/>
    <w:rsid w:val="00681900"/>
    <w:rsid w:val="00683C0C"/>
    <w:rsid w:val="00684626"/>
    <w:rsid w:val="00687CB3"/>
    <w:rsid w:val="006917C7"/>
    <w:rsid w:val="006931CB"/>
    <w:rsid w:val="00693EF4"/>
    <w:rsid w:val="00694BCC"/>
    <w:rsid w:val="006956E9"/>
    <w:rsid w:val="00695977"/>
    <w:rsid w:val="00695E73"/>
    <w:rsid w:val="00696A2B"/>
    <w:rsid w:val="006A04EB"/>
    <w:rsid w:val="006A1D70"/>
    <w:rsid w:val="006A321B"/>
    <w:rsid w:val="006A339C"/>
    <w:rsid w:val="006A3A02"/>
    <w:rsid w:val="006A5275"/>
    <w:rsid w:val="006A674A"/>
    <w:rsid w:val="006B0B00"/>
    <w:rsid w:val="006B0D78"/>
    <w:rsid w:val="006B0EFD"/>
    <w:rsid w:val="006B491E"/>
    <w:rsid w:val="006B4AC3"/>
    <w:rsid w:val="006B5E0C"/>
    <w:rsid w:val="006B5F13"/>
    <w:rsid w:val="006C0B55"/>
    <w:rsid w:val="006C1257"/>
    <w:rsid w:val="006C1CEF"/>
    <w:rsid w:val="006C26D5"/>
    <w:rsid w:val="006C2D45"/>
    <w:rsid w:val="006C6D96"/>
    <w:rsid w:val="006C6EA5"/>
    <w:rsid w:val="006D0B64"/>
    <w:rsid w:val="006D1948"/>
    <w:rsid w:val="006D25A2"/>
    <w:rsid w:val="006D3299"/>
    <w:rsid w:val="006D3CCB"/>
    <w:rsid w:val="006D4D62"/>
    <w:rsid w:val="006D5435"/>
    <w:rsid w:val="006D5F60"/>
    <w:rsid w:val="006D6698"/>
    <w:rsid w:val="006D7170"/>
    <w:rsid w:val="006E075D"/>
    <w:rsid w:val="006E2176"/>
    <w:rsid w:val="006E295B"/>
    <w:rsid w:val="006E337A"/>
    <w:rsid w:val="006E4420"/>
    <w:rsid w:val="006E5E74"/>
    <w:rsid w:val="006E6610"/>
    <w:rsid w:val="006E6B21"/>
    <w:rsid w:val="006F0300"/>
    <w:rsid w:val="006F0D35"/>
    <w:rsid w:val="006F2673"/>
    <w:rsid w:val="006F2846"/>
    <w:rsid w:val="006F2B29"/>
    <w:rsid w:val="006F3768"/>
    <w:rsid w:val="006F4479"/>
    <w:rsid w:val="006F7E98"/>
    <w:rsid w:val="00701646"/>
    <w:rsid w:val="00701F9B"/>
    <w:rsid w:val="00703A00"/>
    <w:rsid w:val="007042D8"/>
    <w:rsid w:val="007048B5"/>
    <w:rsid w:val="00704BE0"/>
    <w:rsid w:val="00705882"/>
    <w:rsid w:val="00706836"/>
    <w:rsid w:val="0071139F"/>
    <w:rsid w:val="00711AE6"/>
    <w:rsid w:val="00712966"/>
    <w:rsid w:val="0071621A"/>
    <w:rsid w:val="007166B2"/>
    <w:rsid w:val="0071735F"/>
    <w:rsid w:val="00717A1B"/>
    <w:rsid w:val="00717CD7"/>
    <w:rsid w:val="0072115C"/>
    <w:rsid w:val="00721A87"/>
    <w:rsid w:val="00721D02"/>
    <w:rsid w:val="00722855"/>
    <w:rsid w:val="007228D5"/>
    <w:rsid w:val="007230A1"/>
    <w:rsid w:val="007234E2"/>
    <w:rsid w:val="00724172"/>
    <w:rsid w:val="007255C1"/>
    <w:rsid w:val="007256C0"/>
    <w:rsid w:val="0072621E"/>
    <w:rsid w:val="007263DE"/>
    <w:rsid w:val="00727C2D"/>
    <w:rsid w:val="00731DD8"/>
    <w:rsid w:val="0073307B"/>
    <w:rsid w:val="007332F5"/>
    <w:rsid w:val="007339E5"/>
    <w:rsid w:val="00733C2D"/>
    <w:rsid w:val="007369C1"/>
    <w:rsid w:val="00736E7E"/>
    <w:rsid w:val="00737EA0"/>
    <w:rsid w:val="00740C49"/>
    <w:rsid w:val="00741345"/>
    <w:rsid w:val="0074411E"/>
    <w:rsid w:val="00745D22"/>
    <w:rsid w:val="00745F6B"/>
    <w:rsid w:val="00746F9F"/>
    <w:rsid w:val="00750E09"/>
    <w:rsid w:val="00755DD1"/>
    <w:rsid w:val="00756AAC"/>
    <w:rsid w:val="00760063"/>
    <w:rsid w:val="00760C71"/>
    <w:rsid w:val="00760F62"/>
    <w:rsid w:val="00761D04"/>
    <w:rsid w:val="007628FE"/>
    <w:rsid w:val="00763A4C"/>
    <w:rsid w:val="00765260"/>
    <w:rsid w:val="00766B7C"/>
    <w:rsid w:val="00766E70"/>
    <w:rsid w:val="00771143"/>
    <w:rsid w:val="00771337"/>
    <w:rsid w:val="00772E87"/>
    <w:rsid w:val="007739E0"/>
    <w:rsid w:val="00774D96"/>
    <w:rsid w:val="00775B16"/>
    <w:rsid w:val="007801A0"/>
    <w:rsid w:val="007804A3"/>
    <w:rsid w:val="007811E7"/>
    <w:rsid w:val="00783AE5"/>
    <w:rsid w:val="00783D05"/>
    <w:rsid w:val="00783E4E"/>
    <w:rsid w:val="00784F57"/>
    <w:rsid w:val="00785224"/>
    <w:rsid w:val="00786250"/>
    <w:rsid w:val="00786F9B"/>
    <w:rsid w:val="00790DAC"/>
    <w:rsid w:val="00790F39"/>
    <w:rsid w:val="007927ED"/>
    <w:rsid w:val="00792AF8"/>
    <w:rsid w:val="00792D9A"/>
    <w:rsid w:val="00793703"/>
    <w:rsid w:val="00793C95"/>
    <w:rsid w:val="007A25BB"/>
    <w:rsid w:val="007A57C0"/>
    <w:rsid w:val="007A6C5E"/>
    <w:rsid w:val="007B0209"/>
    <w:rsid w:val="007B05A7"/>
    <w:rsid w:val="007B099F"/>
    <w:rsid w:val="007B0E7C"/>
    <w:rsid w:val="007B1052"/>
    <w:rsid w:val="007B1C89"/>
    <w:rsid w:val="007B27F9"/>
    <w:rsid w:val="007B2B8C"/>
    <w:rsid w:val="007B4A16"/>
    <w:rsid w:val="007B5056"/>
    <w:rsid w:val="007B532A"/>
    <w:rsid w:val="007B566C"/>
    <w:rsid w:val="007B6011"/>
    <w:rsid w:val="007C0DC2"/>
    <w:rsid w:val="007C1021"/>
    <w:rsid w:val="007C2A3B"/>
    <w:rsid w:val="007C3339"/>
    <w:rsid w:val="007C5414"/>
    <w:rsid w:val="007C6CE9"/>
    <w:rsid w:val="007C7304"/>
    <w:rsid w:val="007C74B7"/>
    <w:rsid w:val="007C7A93"/>
    <w:rsid w:val="007D01C2"/>
    <w:rsid w:val="007D078E"/>
    <w:rsid w:val="007D1B90"/>
    <w:rsid w:val="007D35FD"/>
    <w:rsid w:val="007D3E2A"/>
    <w:rsid w:val="007D460D"/>
    <w:rsid w:val="007D5CDD"/>
    <w:rsid w:val="007D7176"/>
    <w:rsid w:val="007E0928"/>
    <w:rsid w:val="007E2109"/>
    <w:rsid w:val="007E2A4A"/>
    <w:rsid w:val="007E6E64"/>
    <w:rsid w:val="007E75B6"/>
    <w:rsid w:val="007E770E"/>
    <w:rsid w:val="007F089D"/>
    <w:rsid w:val="007F1306"/>
    <w:rsid w:val="007F1961"/>
    <w:rsid w:val="007F6C20"/>
    <w:rsid w:val="007F7F4F"/>
    <w:rsid w:val="008029B9"/>
    <w:rsid w:val="00804651"/>
    <w:rsid w:val="00806F25"/>
    <w:rsid w:val="008109DC"/>
    <w:rsid w:val="00810EF2"/>
    <w:rsid w:val="00811816"/>
    <w:rsid w:val="0081417F"/>
    <w:rsid w:val="008144F3"/>
    <w:rsid w:val="008149BF"/>
    <w:rsid w:val="00815D40"/>
    <w:rsid w:val="008164FA"/>
    <w:rsid w:val="00824A47"/>
    <w:rsid w:val="0082749F"/>
    <w:rsid w:val="00827592"/>
    <w:rsid w:val="0082766A"/>
    <w:rsid w:val="008278DD"/>
    <w:rsid w:val="00830604"/>
    <w:rsid w:val="00830973"/>
    <w:rsid w:val="00831F42"/>
    <w:rsid w:val="00832455"/>
    <w:rsid w:val="008327B9"/>
    <w:rsid w:val="00832E23"/>
    <w:rsid w:val="0083372D"/>
    <w:rsid w:val="008339B5"/>
    <w:rsid w:val="00833A02"/>
    <w:rsid w:val="0083506F"/>
    <w:rsid w:val="00835FFE"/>
    <w:rsid w:val="008375C1"/>
    <w:rsid w:val="00840099"/>
    <w:rsid w:val="00841BF2"/>
    <w:rsid w:val="00841E7B"/>
    <w:rsid w:val="008431EA"/>
    <w:rsid w:val="008447AF"/>
    <w:rsid w:val="00845E4B"/>
    <w:rsid w:val="00847140"/>
    <w:rsid w:val="00851531"/>
    <w:rsid w:val="0085355D"/>
    <w:rsid w:val="00853602"/>
    <w:rsid w:val="00853AD4"/>
    <w:rsid w:val="00854678"/>
    <w:rsid w:val="00855F88"/>
    <w:rsid w:val="0085615A"/>
    <w:rsid w:val="00856216"/>
    <w:rsid w:val="00856DEB"/>
    <w:rsid w:val="008571F5"/>
    <w:rsid w:val="00857477"/>
    <w:rsid w:val="00857905"/>
    <w:rsid w:val="0086077F"/>
    <w:rsid w:val="00861B45"/>
    <w:rsid w:val="008623FF"/>
    <w:rsid w:val="008624FD"/>
    <w:rsid w:val="00864EE9"/>
    <w:rsid w:val="00865645"/>
    <w:rsid w:val="00865A7D"/>
    <w:rsid w:val="00865C0F"/>
    <w:rsid w:val="008663C4"/>
    <w:rsid w:val="0087335D"/>
    <w:rsid w:val="00874090"/>
    <w:rsid w:val="00875A90"/>
    <w:rsid w:val="00875B54"/>
    <w:rsid w:val="008765F8"/>
    <w:rsid w:val="00877FF2"/>
    <w:rsid w:val="00880E6F"/>
    <w:rsid w:val="00881ABF"/>
    <w:rsid w:val="00881E99"/>
    <w:rsid w:val="008822A9"/>
    <w:rsid w:val="00882F91"/>
    <w:rsid w:val="0088432A"/>
    <w:rsid w:val="008867B3"/>
    <w:rsid w:val="0089323B"/>
    <w:rsid w:val="00893767"/>
    <w:rsid w:val="00897F59"/>
    <w:rsid w:val="008A1B11"/>
    <w:rsid w:val="008A2AA1"/>
    <w:rsid w:val="008A3548"/>
    <w:rsid w:val="008A3DD8"/>
    <w:rsid w:val="008A3EC0"/>
    <w:rsid w:val="008A4868"/>
    <w:rsid w:val="008A7C59"/>
    <w:rsid w:val="008B2B91"/>
    <w:rsid w:val="008B32D9"/>
    <w:rsid w:val="008B5675"/>
    <w:rsid w:val="008B6D2E"/>
    <w:rsid w:val="008C1107"/>
    <w:rsid w:val="008C1D09"/>
    <w:rsid w:val="008C4D4B"/>
    <w:rsid w:val="008C4E07"/>
    <w:rsid w:val="008C5618"/>
    <w:rsid w:val="008C5A55"/>
    <w:rsid w:val="008C5B88"/>
    <w:rsid w:val="008C6911"/>
    <w:rsid w:val="008C746B"/>
    <w:rsid w:val="008D0C56"/>
    <w:rsid w:val="008D1B3F"/>
    <w:rsid w:val="008D2419"/>
    <w:rsid w:val="008D7080"/>
    <w:rsid w:val="008E09BB"/>
    <w:rsid w:val="008E37F8"/>
    <w:rsid w:val="008E5B73"/>
    <w:rsid w:val="008F2E8E"/>
    <w:rsid w:val="008F5476"/>
    <w:rsid w:val="008F5C9F"/>
    <w:rsid w:val="008F6664"/>
    <w:rsid w:val="008F6F07"/>
    <w:rsid w:val="008F792F"/>
    <w:rsid w:val="00900D00"/>
    <w:rsid w:val="00902EAF"/>
    <w:rsid w:val="009039B7"/>
    <w:rsid w:val="0090520E"/>
    <w:rsid w:val="00905E52"/>
    <w:rsid w:val="00910C97"/>
    <w:rsid w:val="0091198F"/>
    <w:rsid w:val="009126DD"/>
    <w:rsid w:val="009127AB"/>
    <w:rsid w:val="00913104"/>
    <w:rsid w:val="009137F1"/>
    <w:rsid w:val="00913F68"/>
    <w:rsid w:val="00914608"/>
    <w:rsid w:val="00915690"/>
    <w:rsid w:val="00915D32"/>
    <w:rsid w:val="00924396"/>
    <w:rsid w:val="00927150"/>
    <w:rsid w:val="00927846"/>
    <w:rsid w:val="009347DC"/>
    <w:rsid w:val="00936E90"/>
    <w:rsid w:val="00941BC9"/>
    <w:rsid w:val="00941E4F"/>
    <w:rsid w:val="009459A6"/>
    <w:rsid w:val="0094775E"/>
    <w:rsid w:val="009504A3"/>
    <w:rsid w:val="0095058B"/>
    <w:rsid w:val="0095062F"/>
    <w:rsid w:val="00951E17"/>
    <w:rsid w:val="00951F81"/>
    <w:rsid w:val="0095433B"/>
    <w:rsid w:val="00955330"/>
    <w:rsid w:val="0095543C"/>
    <w:rsid w:val="0095760F"/>
    <w:rsid w:val="00960149"/>
    <w:rsid w:val="00960962"/>
    <w:rsid w:val="0096397D"/>
    <w:rsid w:val="0096457A"/>
    <w:rsid w:val="00971332"/>
    <w:rsid w:val="00972851"/>
    <w:rsid w:val="009755E8"/>
    <w:rsid w:val="0097583C"/>
    <w:rsid w:val="00976C3B"/>
    <w:rsid w:val="00981218"/>
    <w:rsid w:val="00981D61"/>
    <w:rsid w:val="00982206"/>
    <w:rsid w:val="009908F2"/>
    <w:rsid w:val="00990E2E"/>
    <w:rsid w:val="00992383"/>
    <w:rsid w:val="00992E94"/>
    <w:rsid w:val="00993918"/>
    <w:rsid w:val="00995C35"/>
    <w:rsid w:val="0099605E"/>
    <w:rsid w:val="00996475"/>
    <w:rsid w:val="00996ABB"/>
    <w:rsid w:val="00996EA5"/>
    <w:rsid w:val="0099722F"/>
    <w:rsid w:val="009972B4"/>
    <w:rsid w:val="009A40FD"/>
    <w:rsid w:val="009A6C82"/>
    <w:rsid w:val="009A7231"/>
    <w:rsid w:val="009B173D"/>
    <w:rsid w:val="009B27AF"/>
    <w:rsid w:val="009B3711"/>
    <w:rsid w:val="009B3B40"/>
    <w:rsid w:val="009B4AAB"/>
    <w:rsid w:val="009B5D34"/>
    <w:rsid w:val="009C12AA"/>
    <w:rsid w:val="009C1806"/>
    <w:rsid w:val="009C5D93"/>
    <w:rsid w:val="009C5E40"/>
    <w:rsid w:val="009C76FE"/>
    <w:rsid w:val="009D14BA"/>
    <w:rsid w:val="009D192B"/>
    <w:rsid w:val="009D20A8"/>
    <w:rsid w:val="009D3649"/>
    <w:rsid w:val="009D3846"/>
    <w:rsid w:val="009D3E82"/>
    <w:rsid w:val="009D5015"/>
    <w:rsid w:val="009D5EBD"/>
    <w:rsid w:val="009D5F90"/>
    <w:rsid w:val="009D616D"/>
    <w:rsid w:val="009E24C7"/>
    <w:rsid w:val="009E2567"/>
    <w:rsid w:val="009E2C00"/>
    <w:rsid w:val="009E305E"/>
    <w:rsid w:val="009E39A9"/>
    <w:rsid w:val="009E601B"/>
    <w:rsid w:val="009F1F2A"/>
    <w:rsid w:val="009F56DB"/>
    <w:rsid w:val="009F5CEF"/>
    <w:rsid w:val="009F6BC9"/>
    <w:rsid w:val="009F6E24"/>
    <w:rsid w:val="009F7B15"/>
    <w:rsid w:val="00A034FC"/>
    <w:rsid w:val="00A03739"/>
    <w:rsid w:val="00A04A4D"/>
    <w:rsid w:val="00A05189"/>
    <w:rsid w:val="00A0688B"/>
    <w:rsid w:val="00A1037E"/>
    <w:rsid w:val="00A11188"/>
    <w:rsid w:val="00A11459"/>
    <w:rsid w:val="00A11AD1"/>
    <w:rsid w:val="00A12356"/>
    <w:rsid w:val="00A12ABC"/>
    <w:rsid w:val="00A14EA7"/>
    <w:rsid w:val="00A14F20"/>
    <w:rsid w:val="00A1614E"/>
    <w:rsid w:val="00A16E33"/>
    <w:rsid w:val="00A17D47"/>
    <w:rsid w:val="00A20C4E"/>
    <w:rsid w:val="00A23634"/>
    <w:rsid w:val="00A23900"/>
    <w:rsid w:val="00A24B94"/>
    <w:rsid w:val="00A26556"/>
    <w:rsid w:val="00A27144"/>
    <w:rsid w:val="00A2765D"/>
    <w:rsid w:val="00A27952"/>
    <w:rsid w:val="00A303F4"/>
    <w:rsid w:val="00A3065C"/>
    <w:rsid w:val="00A31695"/>
    <w:rsid w:val="00A3261E"/>
    <w:rsid w:val="00A3274C"/>
    <w:rsid w:val="00A329E8"/>
    <w:rsid w:val="00A351AA"/>
    <w:rsid w:val="00A36307"/>
    <w:rsid w:val="00A4124C"/>
    <w:rsid w:val="00A4412F"/>
    <w:rsid w:val="00A505FB"/>
    <w:rsid w:val="00A50C7A"/>
    <w:rsid w:val="00A51B1E"/>
    <w:rsid w:val="00A54AE2"/>
    <w:rsid w:val="00A54E96"/>
    <w:rsid w:val="00A56530"/>
    <w:rsid w:val="00A5728B"/>
    <w:rsid w:val="00A616CC"/>
    <w:rsid w:val="00A62CF4"/>
    <w:rsid w:val="00A646BE"/>
    <w:rsid w:val="00A652B1"/>
    <w:rsid w:val="00A706AE"/>
    <w:rsid w:val="00A70BEE"/>
    <w:rsid w:val="00A71140"/>
    <w:rsid w:val="00A7163B"/>
    <w:rsid w:val="00A71BC7"/>
    <w:rsid w:val="00A71BDC"/>
    <w:rsid w:val="00A7564E"/>
    <w:rsid w:val="00A75BB5"/>
    <w:rsid w:val="00A76F84"/>
    <w:rsid w:val="00A7750E"/>
    <w:rsid w:val="00A77B35"/>
    <w:rsid w:val="00A81601"/>
    <w:rsid w:val="00A81C46"/>
    <w:rsid w:val="00A82A6A"/>
    <w:rsid w:val="00A83BB2"/>
    <w:rsid w:val="00A84BC3"/>
    <w:rsid w:val="00A85633"/>
    <w:rsid w:val="00A85E7E"/>
    <w:rsid w:val="00A90238"/>
    <w:rsid w:val="00A906B8"/>
    <w:rsid w:val="00A91D18"/>
    <w:rsid w:val="00A9271E"/>
    <w:rsid w:val="00A9286E"/>
    <w:rsid w:val="00A92EBE"/>
    <w:rsid w:val="00A9370E"/>
    <w:rsid w:val="00A93907"/>
    <w:rsid w:val="00A951D1"/>
    <w:rsid w:val="00A964CC"/>
    <w:rsid w:val="00A973A0"/>
    <w:rsid w:val="00AA0D09"/>
    <w:rsid w:val="00AA1ADD"/>
    <w:rsid w:val="00AA30E2"/>
    <w:rsid w:val="00AA3816"/>
    <w:rsid w:val="00AA4D50"/>
    <w:rsid w:val="00AA53EC"/>
    <w:rsid w:val="00AA5DD6"/>
    <w:rsid w:val="00AA6E8C"/>
    <w:rsid w:val="00AA772D"/>
    <w:rsid w:val="00AA7EE5"/>
    <w:rsid w:val="00AB145F"/>
    <w:rsid w:val="00AB267F"/>
    <w:rsid w:val="00AB39F0"/>
    <w:rsid w:val="00AB3C41"/>
    <w:rsid w:val="00AC0651"/>
    <w:rsid w:val="00AC1715"/>
    <w:rsid w:val="00AC205E"/>
    <w:rsid w:val="00AC221B"/>
    <w:rsid w:val="00AC2EAC"/>
    <w:rsid w:val="00AC2FC2"/>
    <w:rsid w:val="00AC3DC3"/>
    <w:rsid w:val="00AC4039"/>
    <w:rsid w:val="00AC4EA3"/>
    <w:rsid w:val="00AC6BC4"/>
    <w:rsid w:val="00AC7D80"/>
    <w:rsid w:val="00AD0F2B"/>
    <w:rsid w:val="00AD17AD"/>
    <w:rsid w:val="00AD20F1"/>
    <w:rsid w:val="00AD35F4"/>
    <w:rsid w:val="00AD5BD8"/>
    <w:rsid w:val="00AD6348"/>
    <w:rsid w:val="00AD65FD"/>
    <w:rsid w:val="00AD6DEA"/>
    <w:rsid w:val="00AD6F9D"/>
    <w:rsid w:val="00AD74B1"/>
    <w:rsid w:val="00AE03E9"/>
    <w:rsid w:val="00AE1098"/>
    <w:rsid w:val="00AE199C"/>
    <w:rsid w:val="00AE2ABE"/>
    <w:rsid w:val="00AE38B6"/>
    <w:rsid w:val="00AE3ACB"/>
    <w:rsid w:val="00AE5488"/>
    <w:rsid w:val="00AE62D0"/>
    <w:rsid w:val="00AE64ED"/>
    <w:rsid w:val="00AE6553"/>
    <w:rsid w:val="00AF2B57"/>
    <w:rsid w:val="00AF4994"/>
    <w:rsid w:val="00AF5EBE"/>
    <w:rsid w:val="00AF748F"/>
    <w:rsid w:val="00B008F4"/>
    <w:rsid w:val="00B039F5"/>
    <w:rsid w:val="00B03DBB"/>
    <w:rsid w:val="00B055A4"/>
    <w:rsid w:val="00B06F5B"/>
    <w:rsid w:val="00B07A1E"/>
    <w:rsid w:val="00B10C45"/>
    <w:rsid w:val="00B11DBF"/>
    <w:rsid w:val="00B12ED6"/>
    <w:rsid w:val="00B147C5"/>
    <w:rsid w:val="00B1791D"/>
    <w:rsid w:val="00B17F59"/>
    <w:rsid w:val="00B17F9E"/>
    <w:rsid w:val="00B21036"/>
    <w:rsid w:val="00B21054"/>
    <w:rsid w:val="00B21139"/>
    <w:rsid w:val="00B24EA3"/>
    <w:rsid w:val="00B25942"/>
    <w:rsid w:val="00B3018B"/>
    <w:rsid w:val="00B3113C"/>
    <w:rsid w:val="00B315DC"/>
    <w:rsid w:val="00B321F4"/>
    <w:rsid w:val="00B33903"/>
    <w:rsid w:val="00B33F3E"/>
    <w:rsid w:val="00B33F43"/>
    <w:rsid w:val="00B34F03"/>
    <w:rsid w:val="00B36F50"/>
    <w:rsid w:val="00B374D6"/>
    <w:rsid w:val="00B376AB"/>
    <w:rsid w:val="00B37D28"/>
    <w:rsid w:val="00B37F71"/>
    <w:rsid w:val="00B41E8D"/>
    <w:rsid w:val="00B43F74"/>
    <w:rsid w:val="00B471BA"/>
    <w:rsid w:val="00B50273"/>
    <w:rsid w:val="00B5134D"/>
    <w:rsid w:val="00B540C9"/>
    <w:rsid w:val="00B55454"/>
    <w:rsid w:val="00B55CB3"/>
    <w:rsid w:val="00B60672"/>
    <w:rsid w:val="00B6283A"/>
    <w:rsid w:val="00B63447"/>
    <w:rsid w:val="00B663EE"/>
    <w:rsid w:val="00B66939"/>
    <w:rsid w:val="00B724AC"/>
    <w:rsid w:val="00B73C4A"/>
    <w:rsid w:val="00B7668F"/>
    <w:rsid w:val="00B76B02"/>
    <w:rsid w:val="00B76C09"/>
    <w:rsid w:val="00B77132"/>
    <w:rsid w:val="00B80432"/>
    <w:rsid w:val="00B80C73"/>
    <w:rsid w:val="00B81469"/>
    <w:rsid w:val="00B81613"/>
    <w:rsid w:val="00B8168A"/>
    <w:rsid w:val="00B818E5"/>
    <w:rsid w:val="00B84395"/>
    <w:rsid w:val="00B862E7"/>
    <w:rsid w:val="00B86518"/>
    <w:rsid w:val="00B867B6"/>
    <w:rsid w:val="00B90021"/>
    <w:rsid w:val="00B9008A"/>
    <w:rsid w:val="00B90D5E"/>
    <w:rsid w:val="00B9103A"/>
    <w:rsid w:val="00B9178C"/>
    <w:rsid w:val="00B921B9"/>
    <w:rsid w:val="00B92FC6"/>
    <w:rsid w:val="00B935A6"/>
    <w:rsid w:val="00B938C5"/>
    <w:rsid w:val="00B94ABC"/>
    <w:rsid w:val="00B97BC9"/>
    <w:rsid w:val="00BA018C"/>
    <w:rsid w:val="00BA2B12"/>
    <w:rsid w:val="00BA45B9"/>
    <w:rsid w:val="00BA686D"/>
    <w:rsid w:val="00BA6FCB"/>
    <w:rsid w:val="00BB0FA9"/>
    <w:rsid w:val="00BB0FF3"/>
    <w:rsid w:val="00BB1A59"/>
    <w:rsid w:val="00BB5DD3"/>
    <w:rsid w:val="00BB6BAA"/>
    <w:rsid w:val="00BB746B"/>
    <w:rsid w:val="00BB7D97"/>
    <w:rsid w:val="00BC0E0E"/>
    <w:rsid w:val="00BC3C95"/>
    <w:rsid w:val="00BC693B"/>
    <w:rsid w:val="00BC749A"/>
    <w:rsid w:val="00BD08C0"/>
    <w:rsid w:val="00BD1CF5"/>
    <w:rsid w:val="00BD2769"/>
    <w:rsid w:val="00BD6219"/>
    <w:rsid w:val="00BE182D"/>
    <w:rsid w:val="00BE4C8C"/>
    <w:rsid w:val="00BE559C"/>
    <w:rsid w:val="00BE7EC9"/>
    <w:rsid w:val="00BF110C"/>
    <w:rsid w:val="00BF1367"/>
    <w:rsid w:val="00BF1A65"/>
    <w:rsid w:val="00BF23C3"/>
    <w:rsid w:val="00BF2A0E"/>
    <w:rsid w:val="00BF3ECE"/>
    <w:rsid w:val="00BF61E6"/>
    <w:rsid w:val="00BF74FE"/>
    <w:rsid w:val="00BF7982"/>
    <w:rsid w:val="00C001D0"/>
    <w:rsid w:val="00C00501"/>
    <w:rsid w:val="00C02785"/>
    <w:rsid w:val="00C070CB"/>
    <w:rsid w:val="00C109C2"/>
    <w:rsid w:val="00C11794"/>
    <w:rsid w:val="00C126B3"/>
    <w:rsid w:val="00C12773"/>
    <w:rsid w:val="00C14476"/>
    <w:rsid w:val="00C1517A"/>
    <w:rsid w:val="00C152E0"/>
    <w:rsid w:val="00C158BC"/>
    <w:rsid w:val="00C1753F"/>
    <w:rsid w:val="00C17D9D"/>
    <w:rsid w:val="00C20F29"/>
    <w:rsid w:val="00C2346B"/>
    <w:rsid w:val="00C248D6"/>
    <w:rsid w:val="00C251CE"/>
    <w:rsid w:val="00C26C8C"/>
    <w:rsid w:val="00C312C7"/>
    <w:rsid w:val="00C32A28"/>
    <w:rsid w:val="00C40891"/>
    <w:rsid w:val="00C426BC"/>
    <w:rsid w:val="00C426C9"/>
    <w:rsid w:val="00C429DF"/>
    <w:rsid w:val="00C42EAE"/>
    <w:rsid w:val="00C42F5A"/>
    <w:rsid w:val="00C4307C"/>
    <w:rsid w:val="00C4382F"/>
    <w:rsid w:val="00C44455"/>
    <w:rsid w:val="00C4473A"/>
    <w:rsid w:val="00C452EB"/>
    <w:rsid w:val="00C46324"/>
    <w:rsid w:val="00C537EF"/>
    <w:rsid w:val="00C540D0"/>
    <w:rsid w:val="00C56A0A"/>
    <w:rsid w:val="00C60585"/>
    <w:rsid w:val="00C61C47"/>
    <w:rsid w:val="00C634F7"/>
    <w:rsid w:val="00C63AA5"/>
    <w:rsid w:val="00C64D76"/>
    <w:rsid w:val="00C6518F"/>
    <w:rsid w:val="00C66483"/>
    <w:rsid w:val="00C70148"/>
    <w:rsid w:val="00C710A4"/>
    <w:rsid w:val="00C71F56"/>
    <w:rsid w:val="00C732EA"/>
    <w:rsid w:val="00C75768"/>
    <w:rsid w:val="00C75950"/>
    <w:rsid w:val="00C77BC8"/>
    <w:rsid w:val="00C77D72"/>
    <w:rsid w:val="00C8186F"/>
    <w:rsid w:val="00C8419A"/>
    <w:rsid w:val="00C8428E"/>
    <w:rsid w:val="00C84EDF"/>
    <w:rsid w:val="00C91463"/>
    <w:rsid w:val="00C9332C"/>
    <w:rsid w:val="00C93365"/>
    <w:rsid w:val="00C975BE"/>
    <w:rsid w:val="00CA145C"/>
    <w:rsid w:val="00CA3305"/>
    <w:rsid w:val="00CA37FF"/>
    <w:rsid w:val="00CA43B3"/>
    <w:rsid w:val="00CA6137"/>
    <w:rsid w:val="00CA6D14"/>
    <w:rsid w:val="00CB1CAD"/>
    <w:rsid w:val="00CB2632"/>
    <w:rsid w:val="00CB402D"/>
    <w:rsid w:val="00CB4BE0"/>
    <w:rsid w:val="00CB7E5A"/>
    <w:rsid w:val="00CC0E08"/>
    <w:rsid w:val="00CC55BC"/>
    <w:rsid w:val="00CC5D67"/>
    <w:rsid w:val="00CD04FA"/>
    <w:rsid w:val="00CD0EDD"/>
    <w:rsid w:val="00CD2531"/>
    <w:rsid w:val="00CD425A"/>
    <w:rsid w:val="00CD45AF"/>
    <w:rsid w:val="00CD5388"/>
    <w:rsid w:val="00CD5581"/>
    <w:rsid w:val="00CD71EB"/>
    <w:rsid w:val="00CE195A"/>
    <w:rsid w:val="00CE1F6C"/>
    <w:rsid w:val="00CE2E59"/>
    <w:rsid w:val="00CE2F92"/>
    <w:rsid w:val="00CE2FEF"/>
    <w:rsid w:val="00CE36C0"/>
    <w:rsid w:val="00CE4CFB"/>
    <w:rsid w:val="00CE5CF9"/>
    <w:rsid w:val="00CE5EB1"/>
    <w:rsid w:val="00CE63F0"/>
    <w:rsid w:val="00CE6867"/>
    <w:rsid w:val="00CF0481"/>
    <w:rsid w:val="00CF106B"/>
    <w:rsid w:val="00CF25FF"/>
    <w:rsid w:val="00CF2F13"/>
    <w:rsid w:val="00CF3350"/>
    <w:rsid w:val="00CF6226"/>
    <w:rsid w:val="00CF670B"/>
    <w:rsid w:val="00CF7532"/>
    <w:rsid w:val="00D00EFB"/>
    <w:rsid w:val="00D01B17"/>
    <w:rsid w:val="00D03147"/>
    <w:rsid w:val="00D04176"/>
    <w:rsid w:val="00D0509C"/>
    <w:rsid w:val="00D050C1"/>
    <w:rsid w:val="00D0587F"/>
    <w:rsid w:val="00D07D7B"/>
    <w:rsid w:val="00D113E9"/>
    <w:rsid w:val="00D132D2"/>
    <w:rsid w:val="00D140CD"/>
    <w:rsid w:val="00D14AF9"/>
    <w:rsid w:val="00D15D7C"/>
    <w:rsid w:val="00D23E97"/>
    <w:rsid w:val="00D249A9"/>
    <w:rsid w:val="00D24BE0"/>
    <w:rsid w:val="00D2705E"/>
    <w:rsid w:val="00D314C5"/>
    <w:rsid w:val="00D31790"/>
    <w:rsid w:val="00D318F4"/>
    <w:rsid w:val="00D32DD4"/>
    <w:rsid w:val="00D33C78"/>
    <w:rsid w:val="00D33D55"/>
    <w:rsid w:val="00D34DB0"/>
    <w:rsid w:val="00D35C9D"/>
    <w:rsid w:val="00D36C94"/>
    <w:rsid w:val="00D37576"/>
    <w:rsid w:val="00D404B6"/>
    <w:rsid w:val="00D40D64"/>
    <w:rsid w:val="00D416EC"/>
    <w:rsid w:val="00D41F91"/>
    <w:rsid w:val="00D4209F"/>
    <w:rsid w:val="00D45DB6"/>
    <w:rsid w:val="00D45FC4"/>
    <w:rsid w:val="00D5044C"/>
    <w:rsid w:val="00D5071F"/>
    <w:rsid w:val="00D50AE0"/>
    <w:rsid w:val="00D516AB"/>
    <w:rsid w:val="00D5220F"/>
    <w:rsid w:val="00D525E8"/>
    <w:rsid w:val="00D5297B"/>
    <w:rsid w:val="00D52AB0"/>
    <w:rsid w:val="00D52C36"/>
    <w:rsid w:val="00D54BF2"/>
    <w:rsid w:val="00D5518B"/>
    <w:rsid w:val="00D56D8F"/>
    <w:rsid w:val="00D572EE"/>
    <w:rsid w:val="00D57618"/>
    <w:rsid w:val="00D6190F"/>
    <w:rsid w:val="00D61ACB"/>
    <w:rsid w:val="00D62803"/>
    <w:rsid w:val="00D647D1"/>
    <w:rsid w:val="00D64CB5"/>
    <w:rsid w:val="00D65D9C"/>
    <w:rsid w:val="00D662C2"/>
    <w:rsid w:val="00D66F13"/>
    <w:rsid w:val="00D71538"/>
    <w:rsid w:val="00D73D26"/>
    <w:rsid w:val="00D7434B"/>
    <w:rsid w:val="00D7545C"/>
    <w:rsid w:val="00D758D8"/>
    <w:rsid w:val="00D75E10"/>
    <w:rsid w:val="00D75EB0"/>
    <w:rsid w:val="00D76536"/>
    <w:rsid w:val="00D765E5"/>
    <w:rsid w:val="00D77C23"/>
    <w:rsid w:val="00D77D48"/>
    <w:rsid w:val="00D81794"/>
    <w:rsid w:val="00D81F62"/>
    <w:rsid w:val="00D8276D"/>
    <w:rsid w:val="00D832A4"/>
    <w:rsid w:val="00D83903"/>
    <w:rsid w:val="00D84B8B"/>
    <w:rsid w:val="00D86523"/>
    <w:rsid w:val="00D87E5F"/>
    <w:rsid w:val="00D90746"/>
    <w:rsid w:val="00D90D9D"/>
    <w:rsid w:val="00D91116"/>
    <w:rsid w:val="00D9251E"/>
    <w:rsid w:val="00D9398F"/>
    <w:rsid w:val="00D93D43"/>
    <w:rsid w:val="00D9474D"/>
    <w:rsid w:val="00D959E5"/>
    <w:rsid w:val="00D9667D"/>
    <w:rsid w:val="00D96AB5"/>
    <w:rsid w:val="00D97C89"/>
    <w:rsid w:val="00DA1E5F"/>
    <w:rsid w:val="00DA2AAD"/>
    <w:rsid w:val="00DA40A0"/>
    <w:rsid w:val="00DA47DA"/>
    <w:rsid w:val="00DA5EC8"/>
    <w:rsid w:val="00DA677B"/>
    <w:rsid w:val="00DA71C8"/>
    <w:rsid w:val="00DA7BAE"/>
    <w:rsid w:val="00DB0E74"/>
    <w:rsid w:val="00DB1BC6"/>
    <w:rsid w:val="00DB1FCA"/>
    <w:rsid w:val="00DB37CC"/>
    <w:rsid w:val="00DB458C"/>
    <w:rsid w:val="00DB6553"/>
    <w:rsid w:val="00DB659D"/>
    <w:rsid w:val="00DC2227"/>
    <w:rsid w:val="00DC2FF0"/>
    <w:rsid w:val="00DC5BDE"/>
    <w:rsid w:val="00DD065E"/>
    <w:rsid w:val="00DD114C"/>
    <w:rsid w:val="00DD1D42"/>
    <w:rsid w:val="00DD272B"/>
    <w:rsid w:val="00DD2D78"/>
    <w:rsid w:val="00DD48BD"/>
    <w:rsid w:val="00DD5139"/>
    <w:rsid w:val="00DD5240"/>
    <w:rsid w:val="00DD58A7"/>
    <w:rsid w:val="00DD5A39"/>
    <w:rsid w:val="00DD6ED0"/>
    <w:rsid w:val="00DD7071"/>
    <w:rsid w:val="00DE0543"/>
    <w:rsid w:val="00DE5F39"/>
    <w:rsid w:val="00DE65C3"/>
    <w:rsid w:val="00DE68C5"/>
    <w:rsid w:val="00DE72A3"/>
    <w:rsid w:val="00DE763B"/>
    <w:rsid w:val="00DE76AF"/>
    <w:rsid w:val="00DF14E1"/>
    <w:rsid w:val="00DF3C30"/>
    <w:rsid w:val="00DF47F8"/>
    <w:rsid w:val="00DF4B9E"/>
    <w:rsid w:val="00DF6484"/>
    <w:rsid w:val="00DF6932"/>
    <w:rsid w:val="00DF7CD2"/>
    <w:rsid w:val="00E00390"/>
    <w:rsid w:val="00E00A53"/>
    <w:rsid w:val="00E01867"/>
    <w:rsid w:val="00E027E9"/>
    <w:rsid w:val="00E02965"/>
    <w:rsid w:val="00E03815"/>
    <w:rsid w:val="00E0570B"/>
    <w:rsid w:val="00E076B0"/>
    <w:rsid w:val="00E113E8"/>
    <w:rsid w:val="00E116EB"/>
    <w:rsid w:val="00E12E4B"/>
    <w:rsid w:val="00E15ED8"/>
    <w:rsid w:val="00E16268"/>
    <w:rsid w:val="00E20B1F"/>
    <w:rsid w:val="00E25332"/>
    <w:rsid w:val="00E271DD"/>
    <w:rsid w:val="00E322FB"/>
    <w:rsid w:val="00E34D4F"/>
    <w:rsid w:val="00E34FD5"/>
    <w:rsid w:val="00E35C6C"/>
    <w:rsid w:val="00E369B0"/>
    <w:rsid w:val="00E36F90"/>
    <w:rsid w:val="00E37185"/>
    <w:rsid w:val="00E4039D"/>
    <w:rsid w:val="00E414A9"/>
    <w:rsid w:val="00E41BAA"/>
    <w:rsid w:val="00E4299A"/>
    <w:rsid w:val="00E42FD4"/>
    <w:rsid w:val="00E430B7"/>
    <w:rsid w:val="00E431DF"/>
    <w:rsid w:val="00E44B24"/>
    <w:rsid w:val="00E47375"/>
    <w:rsid w:val="00E52E1E"/>
    <w:rsid w:val="00E53658"/>
    <w:rsid w:val="00E557BC"/>
    <w:rsid w:val="00E56BC4"/>
    <w:rsid w:val="00E56E14"/>
    <w:rsid w:val="00E5770E"/>
    <w:rsid w:val="00E612B5"/>
    <w:rsid w:val="00E624F2"/>
    <w:rsid w:val="00E62B0D"/>
    <w:rsid w:val="00E636C3"/>
    <w:rsid w:val="00E63C6E"/>
    <w:rsid w:val="00E647E4"/>
    <w:rsid w:val="00E64F5C"/>
    <w:rsid w:val="00E650DA"/>
    <w:rsid w:val="00E66845"/>
    <w:rsid w:val="00E678B6"/>
    <w:rsid w:val="00E70152"/>
    <w:rsid w:val="00E70C05"/>
    <w:rsid w:val="00E76FBE"/>
    <w:rsid w:val="00E776F5"/>
    <w:rsid w:val="00E83112"/>
    <w:rsid w:val="00E83AE5"/>
    <w:rsid w:val="00E84160"/>
    <w:rsid w:val="00E84F7D"/>
    <w:rsid w:val="00E85CAC"/>
    <w:rsid w:val="00E86571"/>
    <w:rsid w:val="00E87A70"/>
    <w:rsid w:val="00E90F51"/>
    <w:rsid w:val="00E911A3"/>
    <w:rsid w:val="00E934AB"/>
    <w:rsid w:val="00E9443B"/>
    <w:rsid w:val="00E94629"/>
    <w:rsid w:val="00E97D36"/>
    <w:rsid w:val="00EA0252"/>
    <w:rsid w:val="00EA1553"/>
    <w:rsid w:val="00EA2F04"/>
    <w:rsid w:val="00EA499E"/>
    <w:rsid w:val="00EA503C"/>
    <w:rsid w:val="00EA5A6C"/>
    <w:rsid w:val="00EB0AB7"/>
    <w:rsid w:val="00EB12B4"/>
    <w:rsid w:val="00EB1B8D"/>
    <w:rsid w:val="00EB63FB"/>
    <w:rsid w:val="00EB7C68"/>
    <w:rsid w:val="00EC362B"/>
    <w:rsid w:val="00EC5037"/>
    <w:rsid w:val="00EC56B2"/>
    <w:rsid w:val="00EC768C"/>
    <w:rsid w:val="00ED04D4"/>
    <w:rsid w:val="00ED1079"/>
    <w:rsid w:val="00ED3892"/>
    <w:rsid w:val="00ED3F97"/>
    <w:rsid w:val="00ED4A73"/>
    <w:rsid w:val="00ED61A1"/>
    <w:rsid w:val="00ED7607"/>
    <w:rsid w:val="00ED783B"/>
    <w:rsid w:val="00EE030B"/>
    <w:rsid w:val="00EE0FA3"/>
    <w:rsid w:val="00EE1267"/>
    <w:rsid w:val="00EE141F"/>
    <w:rsid w:val="00EE1808"/>
    <w:rsid w:val="00EE1880"/>
    <w:rsid w:val="00EE1BBA"/>
    <w:rsid w:val="00EE33E7"/>
    <w:rsid w:val="00EE3853"/>
    <w:rsid w:val="00EE64DE"/>
    <w:rsid w:val="00EE7D34"/>
    <w:rsid w:val="00EF068E"/>
    <w:rsid w:val="00EF238C"/>
    <w:rsid w:val="00EF499C"/>
    <w:rsid w:val="00EF5E6B"/>
    <w:rsid w:val="00F005F2"/>
    <w:rsid w:val="00F00DFB"/>
    <w:rsid w:val="00F01A02"/>
    <w:rsid w:val="00F03FC9"/>
    <w:rsid w:val="00F078CA"/>
    <w:rsid w:val="00F07E4E"/>
    <w:rsid w:val="00F12E40"/>
    <w:rsid w:val="00F13084"/>
    <w:rsid w:val="00F13615"/>
    <w:rsid w:val="00F136F1"/>
    <w:rsid w:val="00F16089"/>
    <w:rsid w:val="00F169D8"/>
    <w:rsid w:val="00F2077B"/>
    <w:rsid w:val="00F21E9D"/>
    <w:rsid w:val="00F23048"/>
    <w:rsid w:val="00F2306F"/>
    <w:rsid w:val="00F2401E"/>
    <w:rsid w:val="00F24D6C"/>
    <w:rsid w:val="00F25FC2"/>
    <w:rsid w:val="00F2615E"/>
    <w:rsid w:val="00F2720D"/>
    <w:rsid w:val="00F30172"/>
    <w:rsid w:val="00F302CF"/>
    <w:rsid w:val="00F3198F"/>
    <w:rsid w:val="00F320D5"/>
    <w:rsid w:val="00F32801"/>
    <w:rsid w:val="00F32C08"/>
    <w:rsid w:val="00F330CA"/>
    <w:rsid w:val="00F33B0B"/>
    <w:rsid w:val="00F3574B"/>
    <w:rsid w:val="00F42B24"/>
    <w:rsid w:val="00F42DBE"/>
    <w:rsid w:val="00F45248"/>
    <w:rsid w:val="00F45D8B"/>
    <w:rsid w:val="00F46128"/>
    <w:rsid w:val="00F531E1"/>
    <w:rsid w:val="00F54679"/>
    <w:rsid w:val="00F5540F"/>
    <w:rsid w:val="00F559B8"/>
    <w:rsid w:val="00F56516"/>
    <w:rsid w:val="00F56887"/>
    <w:rsid w:val="00F57AC4"/>
    <w:rsid w:val="00F60878"/>
    <w:rsid w:val="00F60B49"/>
    <w:rsid w:val="00F62A2F"/>
    <w:rsid w:val="00F64958"/>
    <w:rsid w:val="00F64B59"/>
    <w:rsid w:val="00F658AB"/>
    <w:rsid w:val="00F67A71"/>
    <w:rsid w:val="00F702C0"/>
    <w:rsid w:val="00F70B12"/>
    <w:rsid w:val="00F71246"/>
    <w:rsid w:val="00F71A09"/>
    <w:rsid w:val="00F71BE4"/>
    <w:rsid w:val="00F72539"/>
    <w:rsid w:val="00F730B1"/>
    <w:rsid w:val="00F73A6E"/>
    <w:rsid w:val="00F74208"/>
    <w:rsid w:val="00F76333"/>
    <w:rsid w:val="00F76BAE"/>
    <w:rsid w:val="00F7789B"/>
    <w:rsid w:val="00F805F4"/>
    <w:rsid w:val="00F8374E"/>
    <w:rsid w:val="00F83BB5"/>
    <w:rsid w:val="00F8499B"/>
    <w:rsid w:val="00F85FE7"/>
    <w:rsid w:val="00F86220"/>
    <w:rsid w:val="00F86B23"/>
    <w:rsid w:val="00F86D78"/>
    <w:rsid w:val="00F87821"/>
    <w:rsid w:val="00F87C95"/>
    <w:rsid w:val="00F92367"/>
    <w:rsid w:val="00F963E0"/>
    <w:rsid w:val="00F96951"/>
    <w:rsid w:val="00F969E7"/>
    <w:rsid w:val="00F97630"/>
    <w:rsid w:val="00FA1EF9"/>
    <w:rsid w:val="00FA27E9"/>
    <w:rsid w:val="00FA484A"/>
    <w:rsid w:val="00FA4C0A"/>
    <w:rsid w:val="00FB27CF"/>
    <w:rsid w:val="00FB3690"/>
    <w:rsid w:val="00FB49A8"/>
    <w:rsid w:val="00FB4B0F"/>
    <w:rsid w:val="00FB6714"/>
    <w:rsid w:val="00FB674B"/>
    <w:rsid w:val="00FB69A3"/>
    <w:rsid w:val="00FC2387"/>
    <w:rsid w:val="00FC2B9E"/>
    <w:rsid w:val="00FC3324"/>
    <w:rsid w:val="00FC460C"/>
    <w:rsid w:val="00FC62C7"/>
    <w:rsid w:val="00FC777B"/>
    <w:rsid w:val="00FD02A5"/>
    <w:rsid w:val="00FD1D78"/>
    <w:rsid w:val="00FD31EB"/>
    <w:rsid w:val="00FD45AE"/>
    <w:rsid w:val="00FD5DE2"/>
    <w:rsid w:val="00FE0997"/>
    <w:rsid w:val="00FE212A"/>
    <w:rsid w:val="00FE2F0C"/>
    <w:rsid w:val="00FE38E1"/>
    <w:rsid w:val="00FE392D"/>
    <w:rsid w:val="00FE39C9"/>
    <w:rsid w:val="00FE43F1"/>
    <w:rsid w:val="00FE4592"/>
    <w:rsid w:val="00FE5646"/>
    <w:rsid w:val="00FE7029"/>
    <w:rsid w:val="00FE7A49"/>
    <w:rsid w:val="00FF08E4"/>
    <w:rsid w:val="00FF1A0A"/>
    <w:rsid w:val="00FF4530"/>
    <w:rsid w:val="00FF4B51"/>
    <w:rsid w:val="00FF5E18"/>
    <w:rsid w:val="00FF64B3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7E4057-4389-4DC7-B232-B819046E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1A3"/>
  </w:style>
  <w:style w:type="paragraph" w:styleId="a5">
    <w:name w:val="footer"/>
    <w:basedOn w:val="a"/>
    <w:link w:val="a6"/>
    <w:uiPriority w:val="99"/>
    <w:unhideWhenUsed/>
    <w:rsid w:val="00E9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1A3"/>
  </w:style>
  <w:style w:type="paragraph" w:styleId="a7">
    <w:name w:val="Balloon Text"/>
    <w:basedOn w:val="a"/>
    <w:link w:val="a8"/>
    <w:uiPriority w:val="99"/>
    <w:semiHidden/>
    <w:unhideWhenUsed/>
    <w:rsid w:val="0050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FF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67B3"/>
    <w:pPr>
      <w:ind w:left="720"/>
      <w:contextualSpacing/>
    </w:pPr>
  </w:style>
  <w:style w:type="table" w:styleId="aa">
    <w:name w:val="Table Grid"/>
    <w:basedOn w:val="a1"/>
    <w:uiPriority w:val="39"/>
    <w:rsid w:val="00BB5D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D1B3F"/>
    <w:rPr>
      <w:i/>
      <w:iCs/>
    </w:rPr>
  </w:style>
  <w:style w:type="paragraph" w:styleId="ac">
    <w:name w:val="No Spacing"/>
    <w:uiPriority w:val="1"/>
    <w:qFormat/>
    <w:rsid w:val="00CE63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D4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4253E6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97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72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36784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mbudsman47.ru/files/6673/podderzhka_mobilizovannomu_15_11_2022-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mur-a-v\Desktop\&#1054;&#1082;&#1089;&#1072;&#1085;&#1072;\&#1044;&#1086;&#1082;&#1083;&#1072;&#1076;%20&#1043;&#1040;\2023\%20&#1057;&#1086;&#1094;&#1080;&#1072;&#1083;&#1100;&#1085;&#1072;&#1103;%20&#1087;&#1086;&#1076;&#1076;&#1077;&#1088;&#1078;&#1082;&#1072;%20&#1075;&#1088;&#1072;&#1078;&#1076;&#1072;&#1085;,%20&#1087;&#1088;&#1086;&#1093;&#1086;&#1076;&#1103;&#1097;&#1080;&#1093;%20&#1074;&#1086;&#1077;&#1085;&#1085;&#1091;&#1102;%20&#1089;&#1083;&#1091;&#1078;&#1073;&#1091;%20&#1074;%20&#1079;&#1086;&#1085;&#1077;%20&#1057;&#1042;&#1054;,%20&#1080;%20&#1095;&#1083;&#1077;&#1085;&#1086;&#1074;%20&#1080;&#1093;%20&#1089;&#1077;&#1084;&#1077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5D09-43C5-4519-9C82-DC02A25A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12356</Words>
  <Characters>70435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Бердникова Оксана Викторовна</dc:creator>
  <cp:lastModifiedBy>Амур Анатолий Владимирович</cp:lastModifiedBy>
  <cp:revision>521</cp:revision>
  <cp:lastPrinted>2025-03-21T09:08:00Z</cp:lastPrinted>
  <dcterms:created xsi:type="dcterms:W3CDTF">2025-02-13T07:42:00Z</dcterms:created>
  <dcterms:modified xsi:type="dcterms:W3CDTF">2025-03-21T09:38:00Z</dcterms:modified>
</cp:coreProperties>
</file>